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A7E3C9" w14:textId="7FA0B4B6" w:rsidR="006D6917" w:rsidRPr="001B71DA" w:rsidRDefault="00BA3E98" w:rsidP="006D6917">
      <w:pPr>
        <w:tabs>
          <w:tab w:val="left" w:pos="9356"/>
        </w:tabs>
        <w:ind w:right="113"/>
        <w:rPr>
          <w:rFonts w:ascii="Arial" w:hAnsi="Arial" w:cs="Arial"/>
          <w:sz w:val="20"/>
          <w:szCs w:val="20"/>
        </w:rPr>
      </w:pPr>
      <w:r>
        <w:rPr>
          <w:rFonts w:ascii="Arial" w:hAnsi="Arial" w:cs="Arial"/>
          <w:sz w:val="20"/>
          <w:szCs w:val="20"/>
        </w:rPr>
        <w:t xml:space="preserve">Ev. </w:t>
      </w:r>
      <w:r w:rsidR="006D6917" w:rsidRPr="001B71DA">
        <w:rPr>
          <w:rFonts w:ascii="Arial" w:hAnsi="Arial" w:cs="Arial"/>
          <w:sz w:val="20"/>
          <w:szCs w:val="20"/>
        </w:rPr>
        <w:t xml:space="preserve">č. Zmluvy </w:t>
      </w:r>
      <w:r w:rsidR="00F525E8" w:rsidRPr="001B71DA">
        <w:rPr>
          <w:rFonts w:ascii="Arial" w:hAnsi="Arial" w:cs="Arial"/>
          <w:sz w:val="20"/>
          <w:szCs w:val="20"/>
        </w:rPr>
        <w:t>Objednávateľa</w:t>
      </w:r>
      <w:r w:rsidR="006D6917" w:rsidRPr="001B71DA">
        <w:rPr>
          <w:rFonts w:ascii="Arial" w:hAnsi="Arial" w:cs="Arial"/>
          <w:sz w:val="20"/>
          <w:szCs w:val="20"/>
        </w:rPr>
        <w:t xml:space="preserve">: </w:t>
      </w:r>
      <w:r w:rsidR="004E7303" w:rsidRPr="001B71DA">
        <w:rPr>
          <w:rFonts w:ascii="Arial" w:hAnsi="Arial" w:cs="Arial"/>
          <w:sz w:val="20"/>
          <w:szCs w:val="20"/>
        </w:rPr>
        <w:t xml:space="preserve">       </w:t>
      </w:r>
      <w:r w:rsidR="00BF63FD" w:rsidRPr="001B71DA">
        <w:rPr>
          <w:rFonts w:ascii="Arial" w:hAnsi="Arial" w:cs="Arial"/>
          <w:sz w:val="20"/>
          <w:szCs w:val="20"/>
        </w:rPr>
        <w:t xml:space="preserve">   </w:t>
      </w:r>
      <w:r w:rsidR="004E7303" w:rsidRPr="001B71DA">
        <w:rPr>
          <w:rFonts w:ascii="Arial" w:hAnsi="Arial" w:cs="Arial"/>
          <w:sz w:val="20"/>
          <w:szCs w:val="20"/>
        </w:rPr>
        <w:t xml:space="preserve"> </w:t>
      </w:r>
      <w:r w:rsidR="00FE0820" w:rsidRPr="001B71DA">
        <w:rPr>
          <w:rFonts w:ascii="Arial" w:hAnsi="Arial" w:cs="Arial"/>
          <w:sz w:val="20"/>
          <w:szCs w:val="20"/>
        </w:rPr>
        <w:t xml:space="preserve">                </w:t>
      </w:r>
    </w:p>
    <w:p w14:paraId="3BDA8A9C" w14:textId="76F64230" w:rsidR="006D6917" w:rsidRPr="001B71DA" w:rsidRDefault="00BA3E98" w:rsidP="006D6917">
      <w:pPr>
        <w:tabs>
          <w:tab w:val="left" w:pos="9356"/>
        </w:tabs>
        <w:ind w:right="113"/>
        <w:rPr>
          <w:rFonts w:ascii="Arial" w:hAnsi="Arial" w:cs="Arial"/>
          <w:sz w:val="20"/>
          <w:szCs w:val="20"/>
        </w:rPr>
      </w:pPr>
      <w:r>
        <w:rPr>
          <w:rFonts w:ascii="Arial" w:hAnsi="Arial" w:cs="Arial"/>
          <w:sz w:val="20"/>
          <w:szCs w:val="20"/>
        </w:rPr>
        <w:t xml:space="preserve">Ev. </w:t>
      </w:r>
      <w:r w:rsidR="006D6917" w:rsidRPr="001B71DA">
        <w:rPr>
          <w:rFonts w:ascii="Arial" w:hAnsi="Arial" w:cs="Arial"/>
          <w:sz w:val="20"/>
          <w:szCs w:val="20"/>
        </w:rPr>
        <w:t>č. Z</w:t>
      </w:r>
      <w:r w:rsidR="00F525E8" w:rsidRPr="001B71DA">
        <w:rPr>
          <w:rFonts w:ascii="Arial" w:hAnsi="Arial" w:cs="Arial"/>
          <w:sz w:val="20"/>
          <w:szCs w:val="20"/>
        </w:rPr>
        <w:t>mluvy Zhotoviteľa</w:t>
      </w:r>
      <w:r w:rsidR="00507C28" w:rsidRPr="001B71DA">
        <w:rPr>
          <w:rFonts w:ascii="Arial" w:hAnsi="Arial" w:cs="Arial"/>
          <w:sz w:val="20"/>
          <w:szCs w:val="20"/>
        </w:rPr>
        <w:t>:</w:t>
      </w:r>
      <w:bookmarkStart w:id="0" w:name="_GoBack"/>
      <w:bookmarkEnd w:id="0"/>
    </w:p>
    <w:p w14:paraId="4A04656D" w14:textId="77777777" w:rsidR="006D6917" w:rsidRPr="001B71DA" w:rsidRDefault="006D6917" w:rsidP="006D6917">
      <w:pPr>
        <w:tabs>
          <w:tab w:val="left" w:pos="9356"/>
        </w:tabs>
        <w:ind w:right="113"/>
        <w:rPr>
          <w:rFonts w:ascii="Arial" w:hAnsi="Arial" w:cs="Arial"/>
          <w:sz w:val="20"/>
          <w:szCs w:val="20"/>
        </w:rPr>
      </w:pPr>
    </w:p>
    <w:p w14:paraId="25B3EFE0" w14:textId="77777777" w:rsidR="00E26541" w:rsidRPr="001B71DA" w:rsidRDefault="00F525E8" w:rsidP="008F7136">
      <w:pPr>
        <w:spacing w:after="120"/>
        <w:jc w:val="center"/>
        <w:rPr>
          <w:rFonts w:ascii="Arial" w:hAnsi="Arial" w:cs="Arial"/>
          <w:b/>
          <w:sz w:val="20"/>
          <w:szCs w:val="20"/>
        </w:rPr>
      </w:pPr>
      <w:r w:rsidRPr="001B71DA">
        <w:rPr>
          <w:rFonts w:ascii="Arial" w:hAnsi="Arial" w:cs="Arial"/>
          <w:b/>
          <w:sz w:val="20"/>
          <w:szCs w:val="20"/>
        </w:rPr>
        <w:t>ZMLUVA O</w:t>
      </w:r>
      <w:r w:rsidR="008F7136" w:rsidRPr="001B71DA">
        <w:rPr>
          <w:rFonts w:ascii="Arial" w:hAnsi="Arial" w:cs="Arial"/>
          <w:b/>
          <w:sz w:val="20"/>
          <w:szCs w:val="20"/>
        </w:rPr>
        <w:t> </w:t>
      </w:r>
      <w:r w:rsidRPr="001B71DA">
        <w:rPr>
          <w:rFonts w:ascii="Arial" w:hAnsi="Arial" w:cs="Arial"/>
          <w:b/>
          <w:sz w:val="20"/>
          <w:szCs w:val="20"/>
        </w:rPr>
        <w:t>DIELO</w:t>
      </w:r>
    </w:p>
    <w:p w14:paraId="03061FB9" w14:textId="5341B230" w:rsidR="008F7136" w:rsidRPr="001B71DA" w:rsidRDefault="00FE0820" w:rsidP="00F525E8">
      <w:pPr>
        <w:jc w:val="center"/>
        <w:rPr>
          <w:rFonts w:ascii="Arial" w:hAnsi="Arial" w:cs="Arial"/>
          <w:b/>
          <w:sz w:val="20"/>
          <w:szCs w:val="20"/>
        </w:rPr>
      </w:pPr>
      <w:r w:rsidRPr="001B71DA">
        <w:rPr>
          <w:rFonts w:ascii="Arial" w:hAnsi="Arial" w:cs="Arial"/>
          <w:b/>
          <w:sz w:val="20"/>
          <w:szCs w:val="20"/>
        </w:rPr>
        <w:t>(V</w:t>
      </w:r>
      <w:r w:rsidR="00BA3E98">
        <w:rPr>
          <w:rFonts w:ascii="Arial" w:hAnsi="Arial" w:cs="Arial"/>
          <w:b/>
          <w:sz w:val="20"/>
          <w:szCs w:val="20"/>
        </w:rPr>
        <w:t>ýmena</w:t>
      </w:r>
      <w:r w:rsidR="008F7136" w:rsidRPr="001B71DA">
        <w:rPr>
          <w:rFonts w:ascii="Arial" w:hAnsi="Arial" w:cs="Arial"/>
          <w:b/>
          <w:sz w:val="20"/>
          <w:szCs w:val="20"/>
        </w:rPr>
        <w:t xml:space="preserve"> </w:t>
      </w:r>
      <w:r w:rsidRPr="001B71DA">
        <w:rPr>
          <w:rFonts w:ascii="Arial" w:hAnsi="Arial" w:cs="Arial"/>
          <w:b/>
          <w:sz w:val="20"/>
          <w:szCs w:val="20"/>
        </w:rPr>
        <w:t>SCADA</w:t>
      </w:r>
      <w:r w:rsidR="0073765C" w:rsidRPr="001B71DA">
        <w:rPr>
          <w:rFonts w:ascii="Arial" w:hAnsi="Arial" w:cs="Arial"/>
          <w:b/>
          <w:sz w:val="20"/>
          <w:szCs w:val="20"/>
        </w:rPr>
        <w:t xml:space="preserve"> systému</w:t>
      </w:r>
      <w:r w:rsidRPr="001B71DA">
        <w:rPr>
          <w:rFonts w:ascii="Arial" w:hAnsi="Arial" w:cs="Arial"/>
          <w:b/>
          <w:sz w:val="20"/>
          <w:szCs w:val="20"/>
        </w:rPr>
        <w:t>)</w:t>
      </w:r>
    </w:p>
    <w:p w14:paraId="1CFBAA4A" w14:textId="77777777" w:rsidR="00F525E8" w:rsidRPr="001B71DA" w:rsidRDefault="00F525E8" w:rsidP="00F525E8">
      <w:pPr>
        <w:jc w:val="center"/>
        <w:rPr>
          <w:rFonts w:ascii="Arial" w:hAnsi="Arial" w:cs="Arial"/>
          <w:b/>
          <w:sz w:val="20"/>
          <w:szCs w:val="20"/>
        </w:rPr>
      </w:pPr>
    </w:p>
    <w:p w14:paraId="7DC0A78E" w14:textId="1A5DAFE2" w:rsidR="00FE0820" w:rsidRPr="001B71DA" w:rsidRDefault="00FE0820" w:rsidP="004C6C27">
      <w:pPr>
        <w:overflowPunct w:val="0"/>
        <w:autoSpaceDE w:val="0"/>
        <w:autoSpaceDN w:val="0"/>
        <w:adjustRightInd w:val="0"/>
        <w:ind w:right="-29"/>
        <w:jc w:val="center"/>
        <w:textAlignment w:val="baseline"/>
        <w:rPr>
          <w:rFonts w:ascii="Arial" w:hAnsi="Arial" w:cs="Arial"/>
          <w:sz w:val="20"/>
          <w:szCs w:val="20"/>
        </w:rPr>
      </w:pPr>
      <w:r w:rsidRPr="001B71DA">
        <w:rPr>
          <w:rFonts w:ascii="Arial" w:hAnsi="Arial" w:cs="Arial"/>
          <w:sz w:val="20"/>
          <w:szCs w:val="20"/>
        </w:rPr>
        <w:t xml:space="preserve">uzavretá podľa </w:t>
      </w:r>
      <w:proofErr w:type="spellStart"/>
      <w:r w:rsidRPr="001B71DA">
        <w:rPr>
          <w:rFonts w:ascii="Arial" w:hAnsi="Arial" w:cs="Arial"/>
          <w:sz w:val="20"/>
          <w:szCs w:val="20"/>
        </w:rPr>
        <w:t>ust</w:t>
      </w:r>
      <w:proofErr w:type="spellEnd"/>
      <w:r w:rsidRPr="001B71DA">
        <w:rPr>
          <w:rFonts w:ascii="Arial" w:hAnsi="Arial" w:cs="Arial"/>
          <w:sz w:val="20"/>
          <w:szCs w:val="20"/>
        </w:rPr>
        <w:t xml:space="preserve">. § </w:t>
      </w:r>
      <w:r w:rsidR="009674B5">
        <w:rPr>
          <w:rFonts w:ascii="Arial" w:hAnsi="Arial" w:cs="Arial"/>
          <w:sz w:val="20"/>
          <w:szCs w:val="20"/>
        </w:rPr>
        <w:t>56</w:t>
      </w:r>
      <w:r w:rsidR="009674B5" w:rsidRPr="001B71DA">
        <w:rPr>
          <w:rFonts w:ascii="Arial" w:hAnsi="Arial" w:cs="Arial"/>
          <w:sz w:val="20"/>
          <w:szCs w:val="20"/>
        </w:rPr>
        <w:t xml:space="preserve"> </w:t>
      </w:r>
      <w:r w:rsidRPr="001B71DA">
        <w:rPr>
          <w:rFonts w:ascii="Arial" w:hAnsi="Arial" w:cs="Arial"/>
          <w:sz w:val="20"/>
          <w:szCs w:val="20"/>
        </w:rPr>
        <w:t>zákona č.</w:t>
      </w:r>
      <w:r w:rsidR="009674B5">
        <w:rPr>
          <w:rFonts w:ascii="Arial" w:hAnsi="Arial" w:cs="Arial"/>
          <w:sz w:val="20"/>
          <w:szCs w:val="20"/>
        </w:rPr>
        <w:t xml:space="preserve"> </w:t>
      </w:r>
      <w:r w:rsidRPr="001B71DA">
        <w:rPr>
          <w:rFonts w:ascii="Arial" w:hAnsi="Arial" w:cs="Arial"/>
          <w:sz w:val="20"/>
          <w:szCs w:val="20"/>
        </w:rPr>
        <w:t xml:space="preserve">343/2015 </w:t>
      </w:r>
      <w:proofErr w:type="spellStart"/>
      <w:r w:rsidRPr="001B71DA">
        <w:rPr>
          <w:rFonts w:ascii="Arial" w:hAnsi="Arial" w:cs="Arial"/>
          <w:sz w:val="20"/>
          <w:szCs w:val="20"/>
        </w:rPr>
        <w:t>Z.z</w:t>
      </w:r>
      <w:proofErr w:type="spellEnd"/>
      <w:r w:rsidRPr="001B71DA">
        <w:rPr>
          <w:rFonts w:ascii="Arial" w:hAnsi="Arial" w:cs="Arial"/>
          <w:sz w:val="20"/>
          <w:szCs w:val="20"/>
        </w:rPr>
        <w:t>. o verejnom obstarávaní a o zmene a</w:t>
      </w:r>
      <w:r w:rsidR="00BA3E98">
        <w:rPr>
          <w:rFonts w:ascii="Arial" w:hAnsi="Arial" w:cs="Arial"/>
          <w:sz w:val="20"/>
          <w:szCs w:val="20"/>
        </w:rPr>
        <w:t> </w:t>
      </w:r>
      <w:r w:rsidRPr="001B71DA">
        <w:rPr>
          <w:rFonts w:ascii="Arial" w:hAnsi="Arial" w:cs="Arial"/>
          <w:sz w:val="20"/>
          <w:szCs w:val="20"/>
        </w:rPr>
        <w:t>doplnení niektorých zákonov v znení neskorších predpisov</w:t>
      </w:r>
      <w:r w:rsidR="00762A66" w:rsidRPr="001B71DA">
        <w:rPr>
          <w:rFonts w:ascii="Arial" w:hAnsi="Arial" w:cs="Arial"/>
          <w:sz w:val="20"/>
          <w:szCs w:val="20"/>
        </w:rPr>
        <w:t xml:space="preserve"> (ďalej len „Zákon o VO“)</w:t>
      </w:r>
      <w:r w:rsidRPr="001B71DA">
        <w:rPr>
          <w:rFonts w:ascii="Arial" w:hAnsi="Arial" w:cs="Arial"/>
          <w:sz w:val="20"/>
          <w:szCs w:val="20"/>
        </w:rPr>
        <w:t xml:space="preserve">, </w:t>
      </w:r>
      <w:proofErr w:type="spellStart"/>
      <w:r w:rsidRPr="001B71DA">
        <w:rPr>
          <w:rFonts w:ascii="Arial" w:hAnsi="Arial" w:cs="Arial"/>
          <w:sz w:val="20"/>
          <w:szCs w:val="20"/>
        </w:rPr>
        <w:t>ust</w:t>
      </w:r>
      <w:proofErr w:type="spellEnd"/>
      <w:r w:rsidRPr="001B71DA">
        <w:rPr>
          <w:rFonts w:ascii="Arial" w:hAnsi="Arial" w:cs="Arial"/>
          <w:sz w:val="20"/>
          <w:szCs w:val="20"/>
        </w:rPr>
        <w:t>. § 536 a </w:t>
      </w:r>
      <w:proofErr w:type="spellStart"/>
      <w:r w:rsidRPr="001B71DA">
        <w:rPr>
          <w:rFonts w:ascii="Arial" w:hAnsi="Arial" w:cs="Arial"/>
          <w:sz w:val="20"/>
          <w:szCs w:val="20"/>
        </w:rPr>
        <w:t>nasl</w:t>
      </w:r>
      <w:proofErr w:type="spellEnd"/>
      <w:r w:rsidRPr="001B71DA">
        <w:rPr>
          <w:rFonts w:ascii="Arial" w:hAnsi="Arial" w:cs="Arial"/>
          <w:sz w:val="20"/>
          <w:szCs w:val="20"/>
        </w:rPr>
        <w:t xml:space="preserve">. zákona č. 513/1991 Zb. Obchodný zákonník v znení neskorších predpisov </w:t>
      </w:r>
      <w:r w:rsidR="0075433D" w:rsidRPr="001B71DA">
        <w:rPr>
          <w:rFonts w:ascii="Arial" w:hAnsi="Arial" w:cs="Arial"/>
          <w:sz w:val="20"/>
          <w:szCs w:val="20"/>
        </w:rPr>
        <w:t xml:space="preserve">(ďalej len „Obchodný zákonník“) </w:t>
      </w:r>
      <w:r w:rsidRPr="001B71DA">
        <w:rPr>
          <w:rFonts w:ascii="Arial" w:hAnsi="Arial" w:cs="Arial"/>
          <w:sz w:val="20"/>
          <w:szCs w:val="20"/>
        </w:rPr>
        <w:t xml:space="preserve">a podľa </w:t>
      </w:r>
      <w:proofErr w:type="spellStart"/>
      <w:r w:rsidRPr="001B71DA">
        <w:rPr>
          <w:rFonts w:ascii="Arial" w:hAnsi="Arial" w:cs="Arial"/>
          <w:sz w:val="20"/>
          <w:szCs w:val="20"/>
        </w:rPr>
        <w:t>ust</w:t>
      </w:r>
      <w:proofErr w:type="spellEnd"/>
      <w:r w:rsidRPr="001B71DA">
        <w:rPr>
          <w:rFonts w:ascii="Arial" w:hAnsi="Arial" w:cs="Arial"/>
          <w:sz w:val="20"/>
          <w:szCs w:val="20"/>
        </w:rPr>
        <w:t xml:space="preserve">. § 91 zákona č. 185/2015 </w:t>
      </w:r>
      <w:proofErr w:type="spellStart"/>
      <w:r w:rsidRPr="001B71DA">
        <w:rPr>
          <w:rFonts w:ascii="Arial" w:hAnsi="Arial" w:cs="Arial"/>
          <w:sz w:val="20"/>
          <w:szCs w:val="20"/>
        </w:rPr>
        <w:t>Z.z</w:t>
      </w:r>
      <w:proofErr w:type="spellEnd"/>
      <w:r w:rsidRPr="001B71DA">
        <w:rPr>
          <w:rFonts w:ascii="Arial" w:hAnsi="Arial" w:cs="Arial"/>
          <w:sz w:val="20"/>
          <w:szCs w:val="20"/>
        </w:rPr>
        <w:t xml:space="preserve">. Autorský zákon v znení neskorších predpisov </w:t>
      </w:r>
      <w:r w:rsidR="0075433D" w:rsidRPr="001B71DA">
        <w:rPr>
          <w:rFonts w:ascii="Arial" w:hAnsi="Arial" w:cs="Arial"/>
          <w:sz w:val="20"/>
          <w:szCs w:val="20"/>
        </w:rPr>
        <w:t>(ďalej len „Autorský zákon“)</w:t>
      </w:r>
    </w:p>
    <w:p w14:paraId="62E8FF26" w14:textId="77777777" w:rsidR="00FE0820" w:rsidRPr="001B71DA" w:rsidRDefault="00FE0820" w:rsidP="00F525E8">
      <w:pPr>
        <w:tabs>
          <w:tab w:val="left" w:pos="8647"/>
        </w:tabs>
        <w:overflowPunct w:val="0"/>
        <w:autoSpaceDE w:val="0"/>
        <w:autoSpaceDN w:val="0"/>
        <w:adjustRightInd w:val="0"/>
        <w:ind w:right="621"/>
        <w:jc w:val="center"/>
        <w:textAlignment w:val="baseline"/>
        <w:rPr>
          <w:rFonts w:ascii="Arial" w:hAnsi="Arial" w:cs="Arial"/>
          <w:i/>
          <w:sz w:val="20"/>
          <w:szCs w:val="20"/>
        </w:rPr>
      </w:pPr>
    </w:p>
    <w:p w14:paraId="1F914BB8" w14:textId="77777777" w:rsidR="00F525E8" w:rsidRPr="001B71DA" w:rsidRDefault="00FE0820" w:rsidP="00F525E8">
      <w:pPr>
        <w:jc w:val="center"/>
        <w:rPr>
          <w:rFonts w:ascii="Arial" w:hAnsi="Arial" w:cs="Arial"/>
          <w:sz w:val="20"/>
          <w:szCs w:val="20"/>
        </w:rPr>
      </w:pPr>
      <w:r w:rsidRPr="001B71DA">
        <w:rPr>
          <w:rFonts w:ascii="Arial" w:hAnsi="Arial" w:cs="Arial"/>
          <w:sz w:val="20"/>
          <w:szCs w:val="20"/>
        </w:rPr>
        <w:t xml:space="preserve"> </w:t>
      </w:r>
      <w:r w:rsidR="00F525E8" w:rsidRPr="001B71DA">
        <w:rPr>
          <w:rFonts w:ascii="Arial" w:hAnsi="Arial" w:cs="Arial"/>
          <w:sz w:val="20"/>
          <w:szCs w:val="20"/>
        </w:rPr>
        <w:t>(ďalej len „Zmluva”)</w:t>
      </w:r>
    </w:p>
    <w:p w14:paraId="24128F70" w14:textId="77777777" w:rsidR="00F525E8" w:rsidRPr="001B71DA" w:rsidRDefault="00F525E8" w:rsidP="00F525E8">
      <w:pPr>
        <w:rPr>
          <w:rFonts w:ascii="Arial" w:hAnsi="Arial" w:cs="Arial"/>
          <w:sz w:val="20"/>
          <w:szCs w:val="20"/>
        </w:rPr>
      </w:pPr>
    </w:p>
    <w:p w14:paraId="77157B00" w14:textId="77777777" w:rsidR="00E26541" w:rsidRPr="001B71DA" w:rsidRDefault="00E26541" w:rsidP="00F525E8">
      <w:pPr>
        <w:rPr>
          <w:rFonts w:ascii="Arial" w:hAnsi="Arial" w:cs="Arial"/>
          <w:sz w:val="20"/>
          <w:szCs w:val="20"/>
        </w:rPr>
      </w:pPr>
      <w:r w:rsidRPr="001B71DA">
        <w:rPr>
          <w:rFonts w:ascii="Arial" w:hAnsi="Arial" w:cs="Arial"/>
          <w:sz w:val="20"/>
          <w:szCs w:val="20"/>
        </w:rPr>
        <w:t>medzi:</w:t>
      </w:r>
    </w:p>
    <w:p w14:paraId="0E1C9B80" w14:textId="77777777" w:rsidR="00E26541" w:rsidRPr="001B71DA" w:rsidRDefault="00E26541" w:rsidP="00E26541">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8"/>
        <w:gridCol w:w="5514"/>
      </w:tblGrid>
      <w:tr w:rsidR="00E26541" w:rsidRPr="001B71DA" w14:paraId="7A12E26F" w14:textId="77777777" w:rsidTr="004C6C27">
        <w:trPr>
          <w:trHeight w:val="530"/>
        </w:trPr>
        <w:tc>
          <w:tcPr>
            <w:tcW w:w="3388" w:type="dxa"/>
            <w:shd w:val="clear" w:color="auto" w:fill="E6E6E6"/>
            <w:vAlign w:val="center"/>
          </w:tcPr>
          <w:p w14:paraId="7A863192" w14:textId="77777777" w:rsidR="00E26541" w:rsidRPr="001B71DA" w:rsidRDefault="00E26541" w:rsidP="00F525E8">
            <w:pPr>
              <w:rPr>
                <w:rFonts w:ascii="Arial" w:hAnsi="Arial" w:cs="Arial"/>
                <w:b/>
                <w:sz w:val="20"/>
                <w:szCs w:val="20"/>
              </w:rPr>
            </w:pPr>
            <w:r w:rsidRPr="001B71DA">
              <w:rPr>
                <w:rFonts w:ascii="Arial" w:hAnsi="Arial" w:cs="Arial"/>
                <w:b/>
                <w:sz w:val="20"/>
                <w:szCs w:val="20"/>
              </w:rPr>
              <w:t xml:space="preserve">1. </w:t>
            </w:r>
            <w:r w:rsidR="00F525E8" w:rsidRPr="001B71DA">
              <w:rPr>
                <w:rFonts w:ascii="Arial" w:hAnsi="Arial" w:cs="Arial"/>
                <w:b/>
                <w:sz w:val="20"/>
                <w:szCs w:val="20"/>
              </w:rPr>
              <w:t>Objednávateľ</w:t>
            </w:r>
          </w:p>
        </w:tc>
        <w:tc>
          <w:tcPr>
            <w:tcW w:w="5514" w:type="dxa"/>
            <w:shd w:val="clear" w:color="auto" w:fill="E6E6E6"/>
            <w:vAlign w:val="center"/>
          </w:tcPr>
          <w:p w14:paraId="0928B776" w14:textId="17313FC7" w:rsidR="00E26541" w:rsidRPr="001B71DA" w:rsidRDefault="00E26541" w:rsidP="00BA3E98">
            <w:pPr>
              <w:rPr>
                <w:rFonts w:ascii="Arial" w:hAnsi="Arial" w:cs="Arial"/>
                <w:b/>
                <w:sz w:val="20"/>
                <w:szCs w:val="20"/>
              </w:rPr>
            </w:pPr>
            <w:r w:rsidRPr="001B71DA">
              <w:rPr>
                <w:rFonts w:ascii="Arial" w:hAnsi="Arial" w:cs="Arial"/>
                <w:b/>
                <w:sz w:val="20"/>
                <w:szCs w:val="20"/>
              </w:rPr>
              <w:t>SPP – distribúcia, a.</w:t>
            </w:r>
            <w:r w:rsidR="007C7EDF">
              <w:rPr>
                <w:rFonts w:ascii="Arial" w:hAnsi="Arial" w:cs="Arial"/>
                <w:b/>
                <w:sz w:val="20"/>
                <w:szCs w:val="20"/>
              </w:rPr>
              <w:t xml:space="preserve"> </w:t>
            </w:r>
            <w:r w:rsidRPr="001B71DA">
              <w:rPr>
                <w:rFonts w:ascii="Arial" w:hAnsi="Arial" w:cs="Arial"/>
                <w:b/>
                <w:sz w:val="20"/>
                <w:szCs w:val="20"/>
              </w:rPr>
              <w:t>s.</w:t>
            </w:r>
          </w:p>
        </w:tc>
      </w:tr>
      <w:tr w:rsidR="00E26541" w:rsidRPr="001B71DA" w14:paraId="654B5BD9" w14:textId="77777777" w:rsidTr="004C6C27">
        <w:trPr>
          <w:trHeight w:val="284"/>
        </w:trPr>
        <w:tc>
          <w:tcPr>
            <w:tcW w:w="3388" w:type="dxa"/>
            <w:vAlign w:val="center"/>
          </w:tcPr>
          <w:p w14:paraId="4185C1D9" w14:textId="77777777" w:rsidR="00E26541" w:rsidRPr="001B71DA" w:rsidRDefault="00E26541" w:rsidP="008378F8">
            <w:pPr>
              <w:rPr>
                <w:rFonts w:ascii="Arial" w:hAnsi="Arial" w:cs="Arial"/>
                <w:sz w:val="20"/>
                <w:szCs w:val="20"/>
              </w:rPr>
            </w:pPr>
            <w:r w:rsidRPr="001B71DA">
              <w:rPr>
                <w:rFonts w:ascii="Arial" w:hAnsi="Arial" w:cs="Arial"/>
                <w:sz w:val="20"/>
                <w:szCs w:val="20"/>
              </w:rPr>
              <w:t>Sídlo</w:t>
            </w:r>
          </w:p>
        </w:tc>
        <w:tc>
          <w:tcPr>
            <w:tcW w:w="5514" w:type="dxa"/>
            <w:vAlign w:val="center"/>
          </w:tcPr>
          <w:p w14:paraId="436A6FAF" w14:textId="0793258D" w:rsidR="00E26541" w:rsidRPr="004C6C27" w:rsidRDefault="00893DC0" w:rsidP="008378F8">
            <w:pPr>
              <w:rPr>
                <w:rFonts w:ascii="Arial" w:hAnsi="Arial" w:cs="Arial"/>
                <w:sz w:val="20"/>
                <w:szCs w:val="20"/>
              </w:rPr>
            </w:pPr>
            <w:r w:rsidRPr="004C6C27">
              <w:rPr>
                <w:rFonts w:ascii="Arial" w:hAnsi="Arial" w:cs="Arial"/>
                <w:sz w:val="20"/>
                <w:szCs w:val="20"/>
              </w:rPr>
              <w:t>Mlynské nivy  44/b</w:t>
            </w:r>
            <w:r w:rsidR="00BA3E98" w:rsidRPr="004C6C27">
              <w:rPr>
                <w:rFonts w:ascii="Arial" w:hAnsi="Arial" w:cs="Arial"/>
                <w:sz w:val="20"/>
                <w:szCs w:val="20"/>
              </w:rPr>
              <w:t>, 825 11 Bratislava</w:t>
            </w:r>
          </w:p>
        </w:tc>
      </w:tr>
      <w:tr w:rsidR="00E26541" w:rsidRPr="001B71DA" w14:paraId="360A52E5" w14:textId="77777777" w:rsidTr="004C6C27">
        <w:trPr>
          <w:trHeight w:val="284"/>
        </w:trPr>
        <w:tc>
          <w:tcPr>
            <w:tcW w:w="3388" w:type="dxa"/>
          </w:tcPr>
          <w:p w14:paraId="74C0F235" w14:textId="77777777" w:rsidR="00E26541" w:rsidRPr="001B71DA" w:rsidRDefault="00E26541" w:rsidP="008378F8">
            <w:pPr>
              <w:rPr>
                <w:rFonts w:ascii="Arial" w:hAnsi="Arial" w:cs="Arial"/>
                <w:sz w:val="20"/>
                <w:szCs w:val="20"/>
              </w:rPr>
            </w:pPr>
            <w:r w:rsidRPr="001B71DA">
              <w:rPr>
                <w:rFonts w:ascii="Arial" w:hAnsi="Arial" w:cs="Arial"/>
                <w:sz w:val="20"/>
                <w:szCs w:val="20"/>
              </w:rPr>
              <w:t>Zapísaná v</w:t>
            </w:r>
          </w:p>
        </w:tc>
        <w:tc>
          <w:tcPr>
            <w:tcW w:w="5514" w:type="dxa"/>
            <w:vAlign w:val="center"/>
          </w:tcPr>
          <w:p w14:paraId="2918C355" w14:textId="5FAFAF63" w:rsidR="00E26541" w:rsidRPr="001B71DA" w:rsidRDefault="00E26541" w:rsidP="00BA3E98">
            <w:pPr>
              <w:rPr>
                <w:rFonts w:ascii="Arial" w:hAnsi="Arial" w:cs="Arial"/>
                <w:b/>
                <w:sz w:val="20"/>
                <w:szCs w:val="20"/>
              </w:rPr>
            </w:pPr>
            <w:r w:rsidRPr="001B71DA">
              <w:rPr>
                <w:rFonts w:ascii="Arial" w:hAnsi="Arial" w:cs="Arial"/>
                <w:sz w:val="20"/>
                <w:szCs w:val="20"/>
              </w:rPr>
              <w:t>Obchodnom registri Okresného súdu Bratislava</w:t>
            </w:r>
            <w:r w:rsidR="00893DC0" w:rsidRPr="001B71DA">
              <w:rPr>
                <w:rFonts w:ascii="Arial" w:hAnsi="Arial" w:cs="Arial"/>
                <w:sz w:val="20"/>
                <w:szCs w:val="20"/>
              </w:rPr>
              <w:t xml:space="preserve"> I, Oddiel: Sa, Vložka č.: 3481</w:t>
            </w:r>
            <w:r w:rsidRPr="001B71DA">
              <w:rPr>
                <w:rFonts w:ascii="Arial" w:hAnsi="Arial" w:cs="Arial"/>
                <w:sz w:val="20"/>
                <w:szCs w:val="20"/>
              </w:rPr>
              <w:t>/B</w:t>
            </w:r>
          </w:p>
        </w:tc>
      </w:tr>
      <w:tr w:rsidR="00E26541" w:rsidRPr="001B71DA" w14:paraId="7C08F79A" w14:textId="77777777" w:rsidTr="004C6C27">
        <w:trPr>
          <w:trHeight w:val="284"/>
        </w:trPr>
        <w:tc>
          <w:tcPr>
            <w:tcW w:w="3388" w:type="dxa"/>
            <w:vAlign w:val="center"/>
          </w:tcPr>
          <w:p w14:paraId="451AEBD0" w14:textId="77777777" w:rsidR="00E26541" w:rsidRPr="001B71DA" w:rsidRDefault="00E26541" w:rsidP="008378F8">
            <w:pPr>
              <w:rPr>
                <w:rFonts w:ascii="Arial" w:hAnsi="Arial" w:cs="Arial"/>
                <w:sz w:val="20"/>
                <w:szCs w:val="20"/>
              </w:rPr>
            </w:pPr>
            <w:r w:rsidRPr="001B71DA">
              <w:rPr>
                <w:rFonts w:ascii="Arial" w:hAnsi="Arial" w:cs="Arial"/>
                <w:sz w:val="20"/>
                <w:szCs w:val="20"/>
              </w:rPr>
              <w:t>IČO</w:t>
            </w:r>
          </w:p>
        </w:tc>
        <w:tc>
          <w:tcPr>
            <w:tcW w:w="5514" w:type="dxa"/>
            <w:vAlign w:val="center"/>
          </w:tcPr>
          <w:p w14:paraId="34D5757C" w14:textId="77777777" w:rsidR="00E26541" w:rsidRPr="001B71DA" w:rsidRDefault="00893DC0" w:rsidP="00893DC0">
            <w:pPr>
              <w:rPr>
                <w:rFonts w:ascii="Arial" w:hAnsi="Arial" w:cs="Arial"/>
                <w:sz w:val="20"/>
                <w:szCs w:val="20"/>
              </w:rPr>
            </w:pPr>
            <w:r w:rsidRPr="001B71DA">
              <w:rPr>
                <w:rFonts w:ascii="Arial" w:hAnsi="Arial" w:cs="Arial"/>
                <w:sz w:val="20"/>
                <w:szCs w:val="20"/>
              </w:rPr>
              <w:t>35 910 739</w:t>
            </w:r>
          </w:p>
        </w:tc>
      </w:tr>
      <w:tr w:rsidR="00E26541" w:rsidRPr="001B71DA" w14:paraId="6D9367DD" w14:textId="77777777" w:rsidTr="004C6C27">
        <w:trPr>
          <w:trHeight w:val="281"/>
        </w:trPr>
        <w:tc>
          <w:tcPr>
            <w:tcW w:w="3388" w:type="dxa"/>
            <w:vAlign w:val="center"/>
          </w:tcPr>
          <w:p w14:paraId="7F0FBBD0" w14:textId="77777777" w:rsidR="00E26541" w:rsidRPr="001B71DA" w:rsidRDefault="00E26541" w:rsidP="008378F8">
            <w:pPr>
              <w:rPr>
                <w:rFonts w:ascii="Arial" w:hAnsi="Arial" w:cs="Arial"/>
                <w:sz w:val="20"/>
                <w:szCs w:val="20"/>
              </w:rPr>
            </w:pPr>
            <w:r w:rsidRPr="001B71DA">
              <w:rPr>
                <w:rFonts w:ascii="Arial" w:hAnsi="Arial" w:cs="Arial"/>
                <w:sz w:val="20"/>
                <w:szCs w:val="20"/>
              </w:rPr>
              <w:t>IČ DPH</w:t>
            </w:r>
          </w:p>
        </w:tc>
        <w:tc>
          <w:tcPr>
            <w:tcW w:w="5514" w:type="dxa"/>
            <w:vAlign w:val="center"/>
          </w:tcPr>
          <w:p w14:paraId="19A517EC" w14:textId="77777777" w:rsidR="00E26541" w:rsidRPr="001B71DA" w:rsidRDefault="00B3604D" w:rsidP="008378F8">
            <w:pPr>
              <w:rPr>
                <w:rFonts w:ascii="Arial" w:hAnsi="Arial" w:cs="Arial"/>
                <w:sz w:val="20"/>
                <w:szCs w:val="20"/>
              </w:rPr>
            </w:pPr>
            <w:r w:rsidRPr="001B71DA">
              <w:rPr>
                <w:rFonts w:ascii="Arial" w:hAnsi="Arial" w:cs="Arial"/>
                <w:bCs/>
                <w:sz w:val="20"/>
                <w:szCs w:val="20"/>
              </w:rPr>
              <w:t>SK2021931109</w:t>
            </w:r>
          </w:p>
        </w:tc>
      </w:tr>
      <w:tr w:rsidR="00E26541" w:rsidRPr="001B71DA" w14:paraId="1FD05CE6" w14:textId="77777777" w:rsidTr="004C6C27">
        <w:trPr>
          <w:trHeight w:val="284"/>
        </w:trPr>
        <w:tc>
          <w:tcPr>
            <w:tcW w:w="3388" w:type="dxa"/>
            <w:vAlign w:val="center"/>
          </w:tcPr>
          <w:p w14:paraId="4B046CCA" w14:textId="77777777" w:rsidR="00E26541" w:rsidRPr="001B71DA" w:rsidRDefault="00E26541" w:rsidP="008378F8">
            <w:pPr>
              <w:rPr>
                <w:rFonts w:ascii="Arial" w:hAnsi="Arial" w:cs="Arial"/>
                <w:sz w:val="20"/>
                <w:szCs w:val="20"/>
              </w:rPr>
            </w:pPr>
            <w:r w:rsidRPr="001B71DA">
              <w:rPr>
                <w:rFonts w:ascii="Arial" w:hAnsi="Arial" w:cs="Arial"/>
                <w:sz w:val="20"/>
                <w:szCs w:val="20"/>
              </w:rPr>
              <w:t>DIČ</w:t>
            </w:r>
          </w:p>
        </w:tc>
        <w:tc>
          <w:tcPr>
            <w:tcW w:w="5514" w:type="dxa"/>
            <w:vAlign w:val="center"/>
          </w:tcPr>
          <w:p w14:paraId="03CE639E" w14:textId="77777777" w:rsidR="00E26541" w:rsidRPr="001B71DA" w:rsidRDefault="00B3604D" w:rsidP="008378F8">
            <w:pPr>
              <w:rPr>
                <w:rFonts w:ascii="Arial" w:hAnsi="Arial" w:cs="Arial"/>
                <w:sz w:val="20"/>
                <w:szCs w:val="20"/>
              </w:rPr>
            </w:pPr>
            <w:r w:rsidRPr="001B71DA">
              <w:rPr>
                <w:rFonts w:ascii="Arial" w:hAnsi="Arial" w:cs="Arial"/>
                <w:sz w:val="20"/>
                <w:szCs w:val="20"/>
              </w:rPr>
              <w:t>2021931109</w:t>
            </w:r>
          </w:p>
        </w:tc>
      </w:tr>
      <w:tr w:rsidR="00E26541" w:rsidRPr="001B71DA" w14:paraId="047EF091" w14:textId="77777777" w:rsidTr="004C6C27">
        <w:trPr>
          <w:trHeight w:val="284"/>
        </w:trPr>
        <w:tc>
          <w:tcPr>
            <w:tcW w:w="3388" w:type="dxa"/>
            <w:vAlign w:val="center"/>
          </w:tcPr>
          <w:p w14:paraId="17889563" w14:textId="77777777" w:rsidR="00E26541" w:rsidRPr="001B71DA" w:rsidRDefault="00E26541" w:rsidP="008378F8">
            <w:pPr>
              <w:rPr>
                <w:rFonts w:ascii="Arial" w:hAnsi="Arial" w:cs="Arial"/>
                <w:sz w:val="20"/>
                <w:szCs w:val="20"/>
              </w:rPr>
            </w:pPr>
            <w:r w:rsidRPr="001B71DA">
              <w:rPr>
                <w:rFonts w:ascii="Arial" w:hAnsi="Arial" w:cs="Arial"/>
                <w:sz w:val="20"/>
                <w:szCs w:val="20"/>
              </w:rPr>
              <w:t xml:space="preserve">Bankové spojenie I. </w:t>
            </w:r>
          </w:p>
        </w:tc>
        <w:tc>
          <w:tcPr>
            <w:tcW w:w="5514" w:type="dxa"/>
            <w:vAlign w:val="center"/>
          </w:tcPr>
          <w:p w14:paraId="6DD7A26C" w14:textId="77777777" w:rsidR="00E26541" w:rsidRPr="001B71DA" w:rsidRDefault="00893DC0" w:rsidP="008378F8">
            <w:pPr>
              <w:rPr>
                <w:rFonts w:ascii="Arial" w:hAnsi="Arial" w:cs="Arial"/>
                <w:sz w:val="20"/>
                <w:szCs w:val="20"/>
              </w:rPr>
            </w:pPr>
            <w:r w:rsidRPr="001B71DA">
              <w:rPr>
                <w:rFonts w:ascii="Arial" w:hAnsi="Arial" w:cs="Arial"/>
                <w:sz w:val="20"/>
                <w:szCs w:val="20"/>
              </w:rPr>
              <w:t xml:space="preserve">Tatra banka, </w:t>
            </w:r>
            <w:proofErr w:type="spellStart"/>
            <w:r w:rsidRPr="001B71DA">
              <w:rPr>
                <w:rFonts w:ascii="Arial" w:hAnsi="Arial" w:cs="Arial"/>
                <w:sz w:val="20"/>
                <w:szCs w:val="20"/>
              </w:rPr>
              <w:t>a.s</w:t>
            </w:r>
            <w:proofErr w:type="spellEnd"/>
            <w:r w:rsidRPr="001B71DA">
              <w:rPr>
                <w:rFonts w:ascii="Arial" w:hAnsi="Arial" w:cs="Arial"/>
                <w:sz w:val="20"/>
                <w:szCs w:val="20"/>
              </w:rPr>
              <w:t>.</w:t>
            </w:r>
          </w:p>
        </w:tc>
      </w:tr>
      <w:tr w:rsidR="00E26541" w:rsidRPr="001B71DA" w14:paraId="5AA6515C" w14:textId="77777777" w:rsidTr="004C6C27">
        <w:trPr>
          <w:trHeight w:val="284"/>
        </w:trPr>
        <w:tc>
          <w:tcPr>
            <w:tcW w:w="3388" w:type="dxa"/>
            <w:vAlign w:val="center"/>
          </w:tcPr>
          <w:p w14:paraId="14DF8A60" w14:textId="77777777" w:rsidR="00E26541" w:rsidRPr="001B71DA" w:rsidRDefault="00E26541" w:rsidP="008378F8">
            <w:pPr>
              <w:rPr>
                <w:rFonts w:ascii="Arial" w:hAnsi="Arial" w:cs="Arial"/>
                <w:sz w:val="20"/>
                <w:szCs w:val="20"/>
              </w:rPr>
            </w:pPr>
            <w:r w:rsidRPr="001B71DA">
              <w:rPr>
                <w:rFonts w:ascii="Arial" w:hAnsi="Arial" w:cs="Arial"/>
                <w:sz w:val="20"/>
                <w:szCs w:val="20"/>
              </w:rPr>
              <w:t>Číslo účtu</w:t>
            </w:r>
            <w:r w:rsidR="004E7303" w:rsidRPr="001B71DA">
              <w:rPr>
                <w:rFonts w:ascii="Arial" w:hAnsi="Arial" w:cs="Arial"/>
                <w:sz w:val="20"/>
                <w:szCs w:val="20"/>
              </w:rPr>
              <w:t xml:space="preserve"> (IBAN)</w:t>
            </w:r>
          </w:p>
        </w:tc>
        <w:tc>
          <w:tcPr>
            <w:tcW w:w="5514" w:type="dxa"/>
            <w:vAlign w:val="center"/>
          </w:tcPr>
          <w:p w14:paraId="5ECC31FB" w14:textId="77777777" w:rsidR="00E26541" w:rsidRPr="001B71DA" w:rsidRDefault="004E7303" w:rsidP="008378F8">
            <w:pPr>
              <w:rPr>
                <w:rFonts w:ascii="Arial" w:hAnsi="Arial" w:cs="Arial"/>
                <w:sz w:val="20"/>
                <w:szCs w:val="20"/>
              </w:rPr>
            </w:pPr>
            <w:r w:rsidRPr="001B71DA">
              <w:rPr>
                <w:rFonts w:ascii="Arial" w:hAnsi="Arial" w:cs="Arial"/>
                <w:sz w:val="20"/>
                <w:szCs w:val="20"/>
              </w:rPr>
              <w:t>SK64 1100 0000 0026 2771 2668</w:t>
            </w:r>
          </w:p>
        </w:tc>
      </w:tr>
      <w:tr w:rsidR="00E26541" w:rsidRPr="001B71DA" w14:paraId="249303D0" w14:textId="77777777" w:rsidTr="004C6C27">
        <w:trPr>
          <w:trHeight w:val="284"/>
        </w:trPr>
        <w:tc>
          <w:tcPr>
            <w:tcW w:w="3388" w:type="dxa"/>
            <w:vAlign w:val="center"/>
          </w:tcPr>
          <w:p w14:paraId="398C14D5" w14:textId="77777777" w:rsidR="00E26541" w:rsidRPr="001B71DA" w:rsidRDefault="00E26541" w:rsidP="008378F8">
            <w:pPr>
              <w:rPr>
                <w:rFonts w:ascii="Arial" w:hAnsi="Arial" w:cs="Arial"/>
                <w:sz w:val="20"/>
                <w:szCs w:val="20"/>
              </w:rPr>
            </w:pPr>
            <w:r w:rsidRPr="001B71DA">
              <w:rPr>
                <w:rFonts w:ascii="Arial" w:hAnsi="Arial" w:cs="Arial"/>
                <w:sz w:val="20"/>
                <w:szCs w:val="20"/>
              </w:rPr>
              <w:t>SWIFT (BIC)</w:t>
            </w:r>
          </w:p>
        </w:tc>
        <w:tc>
          <w:tcPr>
            <w:tcW w:w="5514" w:type="dxa"/>
            <w:vAlign w:val="center"/>
          </w:tcPr>
          <w:p w14:paraId="4E08041F" w14:textId="77777777" w:rsidR="00E26541" w:rsidRPr="001B71DA" w:rsidRDefault="00893DC0" w:rsidP="008378F8">
            <w:pPr>
              <w:rPr>
                <w:rFonts w:ascii="Arial" w:hAnsi="Arial" w:cs="Arial"/>
                <w:sz w:val="20"/>
                <w:szCs w:val="20"/>
              </w:rPr>
            </w:pPr>
            <w:r w:rsidRPr="001B71DA">
              <w:rPr>
                <w:rFonts w:ascii="Arial" w:hAnsi="Arial" w:cs="Arial"/>
                <w:sz w:val="20"/>
                <w:szCs w:val="20"/>
              </w:rPr>
              <w:t>TATRSKBX</w:t>
            </w:r>
          </w:p>
        </w:tc>
      </w:tr>
      <w:tr w:rsidR="00E26541" w:rsidRPr="001B71DA" w14:paraId="50E02853" w14:textId="77777777" w:rsidTr="004C6C27">
        <w:trPr>
          <w:trHeight w:val="284"/>
        </w:trPr>
        <w:tc>
          <w:tcPr>
            <w:tcW w:w="3388" w:type="dxa"/>
            <w:vAlign w:val="center"/>
          </w:tcPr>
          <w:p w14:paraId="37060147" w14:textId="77777777" w:rsidR="00E26541" w:rsidRPr="001B71DA" w:rsidRDefault="00E26541" w:rsidP="008378F8">
            <w:pPr>
              <w:rPr>
                <w:rFonts w:ascii="Arial" w:hAnsi="Arial" w:cs="Arial"/>
                <w:sz w:val="20"/>
                <w:szCs w:val="20"/>
              </w:rPr>
            </w:pPr>
            <w:r w:rsidRPr="001B71DA">
              <w:rPr>
                <w:rFonts w:ascii="Arial" w:hAnsi="Arial" w:cs="Arial"/>
                <w:sz w:val="20"/>
                <w:szCs w:val="20"/>
              </w:rPr>
              <w:t>Bankové spojenie II.</w:t>
            </w:r>
          </w:p>
        </w:tc>
        <w:tc>
          <w:tcPr>
            <w:tcW w:w="5514" w:type="dxa"/>
            <w:vAlign w:val="center"/>
          </w:tcPr>
          <w:p w14:paraId="7C6BDBE7" w14:textId="77777777" w:rsidR="00E26541" w:rsidRPr="001B71DA" w:rsidRDefault="00893DC0" w:rsidP="008378F8">
            <w:pPr>
              <w:rPr>
                <w:rFonts w:ascii="Arial" w:hAnsi="Arial" w:cs="Arial"/>
                <w:sz w:val="20"/>
                <w:szCs w:val="20"/>
              </w:rPr>
            </w:pPr>
            <w:r w:rsidRPr="001B71DA">
              <w:rPr>
                <w:rFonts w:ascii="Arial" w:hAnsi="Arial" w:cs="Arial"/>
                <w:sz w:val="20"/>
                <w:szCs w:val="20"/>
              </w:rPr>
              <w:t xml:space="preserve">Všeobecná úverová banka, </w:t>
            </w:r>
            <w:proofErr w:type="spellStart"/>
            <w:r w:rsidRPr="001B71DA">
              <w:rPr>
                <w:rFonts w:ascii="Arial" w:hAnsi="Arial" w:cs="Arial"/>
                <w:sz w:val="20"/>
                <w:szCs w:val="20"/>
              </w:rPr>
              <w:t>a.s</w:t>
            </w:r>
            <w:proofErr w:type="spellEnd"/>
            <w:r w:rsidRPr="001B71DA">
              <w:rPr>
                <w:rFonts w:ascii="Arial" w:hAnsi="Arial" w:cs="Arial"/>
                <w:sz w:val="20"/>
                <w:szCs w:val="20"/>
              </w:rPr>
              <w:t>.</w:t>
            </w:r>
          </w:p>
        </w:tc>
      </w:tr>
      <w:tr w:rsidR="00E26541" w:rsidRPr="001B71DA" w14:paraId="4D8DB21E" w14:textId="77777777" w:rsidTr="004C6C27">
        <w:trPr>
          <w:trHeight w:val="284"/>
        </w:trPr>
        <w:tc>
          <w:tcPr>
            <w:tcW w:w="3388" w:type="dxa"/>
            <w:vAlign w:val="center"/>
          </w:tcPr>
          <w:p w14:paraId="4277D849" w14:textId="77777777" w:rsidR="00E26541" w:rsidRPr="001B71DA" w:rsidRDefault="00E26541" w:rsidP="008378F8">
            <w:pPr>
              <w:rPr>
                <w:rFonts w:ascii="Arial" w:hAnsi="Arial" w:cs="Arial"/>
                <w:sz w:val="20"/>
                <w:szCs w:val="20"/>
              </w:rPr>
            </w:pPr>
            <w:r w:rsidRPr="001B71DA">
              <w:rPr>
                <w:rFonts w:ascii="Arial" w:hAnsi="Arial" w:cs="Arial"/>
                <w:sz w:val="20"/>
                <w:szCs w:val="20"/>
              </w:rPr>
              <w:t>Číslo účtu</w:t>
            </w:r>
            <w:r w:rsidR="004E7303" w:rsidRPr="001B71DA">
              <w:rPr>
                <w:rFonts w:ascii="Arial" w:hAnsi="Arial" w:cs="Arial"/>
                <w:sz w:val="20"/>
                <w:szCs w:val="20"/>
              </w:rPr>
              <w:t xml:space="preserve"> (IBAN)</w:t>
            </w:r>
          </w:p>
        </w:tc>
        <w:tc>
          <w:tcPr>
            <w:tcW w:w="5514" w:type="dxa"/>
            <w:vAlign w:val="center"/>
          </w:tcPr>
          <w:p w14:paraId="0AB14416" w14:textId="77777777" w:rsidR="00E26541" w:rsidRPr="001B71DA" w:rsidRDefault="004E7303" w:rsidP="008378F8">
            <w:pPr>
              <w:rPr>
                <w:rFonts w:ascii="Arial" w:hAnsi="Arial" w:cs="Arial"/>
                <w:sz w:val="20"/>
                <w:szCs w:val="20"/>
              </w:rPr>
            </w:pPr>
            <w:r w:rsidRPr="001B71DA">
              <w:rPr>
                <w:rFonts w:ascii="Arial" w:hAnsi="Arial" w:cs="Arial"/>
                <w:sz w:val="20"/>
                <w:szCs w:val="20"/>
              </w:rPr>
              <w:t>SK74 0200 0000 0000 0111 9353</w:t>
            </w:r>
          </w:p>
        </w:tc>
      </w:tr>
      <w:tr w:rsidR="00E26541" w:rsidRPr="001B71DA" w14:paraId="5EB1D94B" w14:textId="77777777" w:rsidTr="004C6C27">
        <w:trPr>
          <w:trHeight w:val="284"/>
        </w:trPr>
        <w:tc>
          <w:tcPr>
            <w:tcW w:w="3388" w:type="dxa"/>
            <w:vAlign w:val="center"/>
          </w:tcPr>
          <w:p w14:paraId="4FF71698" w14:textId="77777777" w:rsidR="00E26541" w:rsidRPr="001B71DA" w:rsidRDefault="00E26541" w:rsidP="008378F8">
            <w:pPr>
              <w:rPr>
                <w:rFonts w:ascii="Arial" w:hAnsi="Arial" w:cs="Arial"/>
                <w:sz w:val="20"/>
                <w:szCs w:val="20"/>
              </w:rPr>
            </w:pPr>
            <w:r w:rsidRPr="001B71DA">
              <w:rPr>
                <w:rFonts w:ascii="Arial" w:hAnsi="Arial" w:cs="Arial"/>
                <w:sz w:val="20"/>
                <w:szCs w:val="20"/>
              </w:rPr>
              <w:t>SWIFT (BIC)</w:t>
            </w:r>
          </w:p>
        </w:tc>
        <w:tc>
          <w:tcPr>
            <w:tcW w:w="5514" w:type="dxa"/>
            <w:vAlign w:val="center"/>
          </w:tcPr>
          <w:p w14:paraId="552A9C0F" w14:textId="77777777" w:rsidR="00E26541" w:rsidRPr="001B71DA" w:rsidRDefault="00893DC0" w:rsidP="008378F8">
            <w:pPr>
              <w:rPr>
                <w:rFonts w:ascii="Arial" w:hAnsi="Arial" w:cs="Arial"/>
                <w:sz w:val="20"/>
                <w:szCs w:val="20"/>
              </w:rPr>
            </w:pPr>
            <w:r w:rsidRPr="001B71DA">
              <w:rPr>
                <w:rFonts w:ascii="Arial" w:hAnsi="Arial" w:cs="Arial"/>
                <w:sz w:val="20"/>
                <w:szCs w:val="20"/>
              </w:rPr>
              <w:t>SUBASKBX</w:t>
            </w:r>
          </w:p>
        </w:tc>
      </w:tr>
      <w:tr w:rsidR="00E26541" w:rsidRPr="001B71DA" w14:paraId="165D8C30" w14:textId="77777777" w:rsidTr="004C6C27">
        <w:trPr>
          <w:trHeight w:val="476"/>
        </w:trPr>
        <w:tc>
          <w:tcPr>
            <w:tcW w:w="3388" w:type="dxa"/>
            <w:vAlign w:val="center"/>
          </w:tcPr>
          <w:p w14:paraId="67E9F706" w14:textId="77777777" w:rsidR="00E26541" w:rsidRPr="001B71DA" w:rsidRDefault="00E26541" w:rsidP="008378F8">
            <w:pPr>
              <w:rPr>
                <w:rFonts w:ascii="Arial" w:hAnsi="Arial" w:cs="Arial"/>
                <w:sz w:val="20"/>
                <w:szCs w:val="20"/>
              </w:rPr>
            </w:pPr>
            <w:r w:rsidRPr="001B71DA">
              <w:rPr>
                <w:rFonts w:ascii="Arial" w:hAnsi="Arial" w:cs="Arial"/>
                <w:sz w:val="20"/>
                <w:szCs w:val="20"/>
              </w:rPr>
              <w:t>Zastúpená</w:t>
            </w:r>
          </w:p>
        </w:tc>
        <w:tc>
          <w:tcPr>
            <w:tcW w:w="5514" w:type="dxa"/>
            <w:vAlign w:val="center"/>
          </w:tcPr>
          <w:p w14:paraId="434C6ECE" w14:textId="77777777" w:rsidR="004E7303" w:rsidRDefault="004E7303" w:rsidP="00242BD0">
            <w:pPr>
              <w:rPr>
                <w:rFonts w:ascii="Arial" w:hAnsi="Arial" w:cs="Arial"/>
                <w:sz w:val="20"/>
                <w:szCs w:val="20"/>
              </w:rPr>
            </w:pPr>
          </w:p>
          <w:p w14:paraId="4F2EE1E5" w14:textId="77777777" w:rsidR="00BA3E98" w:rsidRDefault="00BA3E98" w:rsidP="00242BD0">
            <w:pPr>
              <w:rPr>
                <w:rFonts w:ascii="Arial" w:hAnsi="Arial" w:cs="Arial"/>
                <w:sz w:val="20"/>
                <w:szCs w:val="20"/>
              </w:rPr>
            </w:pPr>
          </w:p>
          <w:p w14:paraId="257AEA2E" w14:textId="77777777" w:rsidR="00BA3E98" w:rsidRDefault="00BA3E98" w:rsidP="00242BD0">
            <w:pPr>
              <w:rPr>
                <w:rFonts w:ascii="Arial" w:hAnsi="Arial" w:cs="Arial"/>
                <w:sz w:val="20"/>
                <w:szCs w:val="20"/>
              </w:rPr>
            </w:pPr>
          </w:p>
          <w:p w14:paraId="1E6759B2" w14:textId="77777777" w:rsidR="00BA3E98" w:rsidRDefault="00BA3E98" w:rsidP="00242BD0">
            <w:pPr>
              <w:rPr>
                <w:rFonts w:ascii="Arial" w:hAnsi="Arial" w:cs="Arial"/>
                <w:sz w:val="20"/>
                <w:szCs w:val="20"/>
              </w:rPr>
            </w:pPr>
          </w:p>
          <w:p w14:paraId="64BBE943" w14:textId="77777777" w:rsidR="00BA3E98" w:rsidRDefault="00BA3E98" w:rsidP="00242BD0">
            <w:pPr>
              <w:rPr>
                <w:rFonts w:ascii="Arial" w:hAnsi="Arial" w:cs="Arial"/>
                <w:sz w:val="20"/>
                <w:szCs w:val="20"/>
              </w:rPr>
            </w:pPr>
          </w:p>
          <w:p w14:paraId="0751BBC2" w14:textId="77777777" w:rsidR="00BA3E98" w:rsidRDefault="00BA3E98" w:rsidP="00242BD0">
            <w:pPr>
              <w:rPr>
                <w:rFonts w:ascii="Arial" w:hAnsi="Arial" w:cs="Arial"/>
                <w:sz w:val="20"/>
                <w:szCs w:val="20"/>
              </w:rPr>
            </w:pPr>
          </w:p>
          <w:p w14:paraId="43514B02" w14:textId="77777777" w:rsidR="00BA3E98" w:rsidRDefault="00BA3E98" w:rsidP="00242BD0">
            <w:pPr>
              <w:rPr>
                <w:rFonts w:ascii="Arial" w:hAnsi="Arial" w:cs="Arial"/>
                <w:sz w:val="20"/>
                <w:szCs w:val="20"/>
              </w:rPr>
            </w:pPr>
          </w:p>
          <w:p w14:paraId="15B686C9" w14:textId="3516B602" w:rsidR="00BA3E98" w:rsidRPr="001B71DA" w:rsidRDefault="00BA3E98" w:rsidP="00242BD0">
            <w:pPr>
              <w:rPr>
                <w:rFonts w:ascii="Arial" w:hAnsi="Arial" w:cs="Arial"/>
                <w:sz w:val="20"/>
                <w:szCs w:val="20"/>
              </w:rPr>
            </w:pPr>
          </w:p>
        </w:tc>
      </w:tr>
      <w:tr w:rsidR="00E26541" w:rsidRPr="001B71DA" w14:paraId="3191D5B7" w14:textId="77777777" w:rsidTr="004C6C27">
        <w:trPr>
          <w:trHeight w:val="476"/>
        </w:trPr>
        <w:tc>
          <w:tcPr>
            <w:tcW w:w="3388" w:type="dxa"/>
            <w:vAlign w:val="center"/>
          </w:tcPr>
          <w:p w14:paraId="1DD7C5A3" w14:textId="2B2CB1D4" w:rsidR="00E26541" w:rsidRPr="001B71DA" w:rsidRDefault="00BA3E98" w:rsidP="008378F8">
            <w:pPr>
              <w:rPr>
                <w:rFonts w:ascii="Arial" w:hAnsi="Arial" w:cs="Arial"/>
                <w:sz w:val="20"/>
                <w:szCs w:val="20"/>
              </w:rPr>
            </w:pPr>
            <w:r>
              <w:rPr>
                <w:rFonts w:ascii="Arial" w:hAnsi="Arial" w:cs="Arial"/>
                <w:sz w:val="20"/>
                <w:szCs w:val="20"/>
              </w:rPr>
              <w:t>(</w:t>
            </w:r>
            <w:r w:rsidR="00E26541" w:rsidRPr="001B71DA">
              <w:rPr>
                <w:rFonts w:ascii="Arial" w:hAnsi="Arial" w:cs="Arial"/>
                <w:sz w:val="20"/>
                <w:szCs w:val="20"/>
              </w:rPr>
              <w:t xml:space="preserve">ďalej len </w:t>
            </w:r>
            <w:r w:rsidR="00AC78CE" w:rsidRPr="001B71DA">
              <w:rPr>
                <w:rFonts w:ascii="Arial" w:hAnsi="Arial" w:cs="Arial"/>
                <w:sz w:val="20"/>
                <w:szCs w:val="20"/>
              </w:rPr>
              <w:t>„Objednávateľ</w:t>
            </w:r>
            <w:r w:rsidR="00E26541" w:rsidRPr="001B71DA">
              <w:rPr>
                <w:rFonts w:ascii="Arial" w:hAnsi="Arial" w:cs="Arial"/>
                <w:sz w:val="20"/>
                <w:szCs w:val="20"/>
              </w:rPr>
              <w:t>“</w:t>
            </w:r>
            <w:r>
              <w:rPr>
                <w:rFonts w:ascii="Arial" w:hAnsi="Arial" w:cs="Arial"/>
                <w:sz w:val="20"/>
                <w:szCs w:val="20"/>
              </w:rPr>
              <w:t>)</w:t>
            </w:r>
          </w:p>
        </w:tc>
        <w:tc>
          <w:tcPr>
            <w:tcW w:w="5514" w:type="dxa"/>
            <w:vAlign w:val="center"/>
          </w:tcPr>
          <w:p w14:paraId="79C5BA87" w14:textId="77777777" w:rsidR="00E26541" w:rsidRPr="001B71DA" w:rsidRDefault="00E26541" w:rsidP="008378F8">
            <w:pPr>
              <w:rPr>
                <w:rFonts w:ascii="Arial" w:hAnsi="Arial" w:cs="Arial"/>
                <w:b/>
                <w:sz w:val="20"/>
                <w:szCs w:val="20"/>
              </w:rPr>
            </w:pPr>
          </w:p>
        </w:tc>
      </w:tr>
    </w:tbl>
    <w:p w14:paraId="42C08CF2" w14:textId="77777777" w:rsidR="006D6917" w:rsidRPr="001B71DA" w:rsidRDefault="006D6917" w:rsidP="006D6917">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90"/>
        <w:gridCol w:w="5512"/>
      </w:tblGrid>
      <w:tr w:rsidR="00E26541" w:rsidRPr="001B71DA" w14:paraId="5E5048E7" w14:textId="77777777" w:rsidTr="008378F8">
        <w:trPr>
          <w:trHeight w:val="530"/>
        </w:trPr>
        <w:tc>
          <w:tcPr>
            <w:tcW w:w="3420" w:type="dxa"/>
            <w:shd w:val="clear" w:color="auto" w:fill="E6E6E6"/>
            <w:vAlign w:val="center"/>
          </w:tcPr>
          <w:p w14:paraId="6FEBF3FB" w14:textId="77777777" w:rsidR="00E26541" w:rsidRPr="001B71DA" w:rsidRDefault="00E26541" w:rsidP="00BC0878">
            <w:pPr>
              <w:rPr>
                <w:rFonts w:ascii="Arial" w:hAnsi="Arial" w:cs="Arial"/>
                <w:b/>
                <w:sz w:val="20"/>
                <w:szCs w:val="20"/>
              </w:rPr>
            </w:pPr>
            <w:r w:rsidRPr="001B71DA">
              <w:rPr>
                <w:rFonts w:ascii="Arial" w:hAnsi="Arial" w:cs="Arial"/>
                <w:b/>
                <w:sz w:val="20"/>
                <w:szCs w:val="20"/>
              </w:rPr>
              <w:t xml:space="preserve">2. </w:t>
            </w:r>
            <w:r w:rsidR="00F525E8" w:rsidRPr="001B71DA">
              <w:rPr>
                <w:rFonts w:ascii="Arial" w:hAnsi="Arial" w:cs="Arial"/>
                <w:b/>
                <w:sz w:val="20"/>
                <w:szCs w:val="20"/>
              </w:rPr>
              <w:t>Zhotoviteľ</w:t>
            </w:r>
          </w:p>
        </w:tc>
        <w:tc>
          <w:tcPr>
            <w:tcW w:w="5580" w:type="dxa"/>
            <w:shd w:val="clear" w:color="auto" w:fill="E6E6E6"/>
            <w:vAlign w:val="center"/>
          </w:tcPr>
          <w:p w14:paraId="49FBDCBE" w14:textId="77777777" w:rsidR="00E26541" w:rsidRPr="001B71DA" w:rsidRDefault="004E7303" w:rsidP="008378F8">
            <w:pPr>
              <w:rPr>
                <w:rFonts w:ascii="Arial" w:hAnsi="Arial" w:cs="Arial"/>
                <w:b/>
                <w:sz w:val="20"/>
                <w:szCs w:val="20"/>
              </w:rPr>
            </w:pPr>
            <w:r w:rsidRPr="001B71DA">
              <w:rPr>
                <w:rFonts w:ascii="Arial" w:hAnsi="Arial" w:cs="Arial"/>
                <w:b/>
                <w:sz w:val="20"/>
                <w:szCs w:val="20"/>
              </w:rPr>
              <w:fldChar w:fldCharType="begin">
                <w:ffData>
                  <w:name w:val="Text1"/>
                  <w:enabled/>
                  <w:calcOnExit w:val="0"/>
                  <w:textInput/>
                </w:ffData>
              </w:fldChar>
            </w:r>
            <w:r w:rsidRPr="001B71DA">
              <w:rPr>
                <w:rFonts w:ascii="Arial" w:hAnsi="Arial" w:cs="Arial"/>
                <w:b/>
                <w:sz w:val="20"/>
                <w:szCs w:val="20"/>
              </w:rPr>
              <w:instrText xml:space="preserve"> FORMTEXT </w:instrText>
            </w:r>
            <w:r w:rsidRPr="001B71DA">
              <w:rPr>
                <w:rFonts w:ascii="Arial" w:hAnsi="Arial" w:cs="Arial"/>
                <w:b/>
                <w:sz w:val="20"/>
                <w:szCs w:val="20"/>
              </w:rPr>
            </w:r>
            <w:r w:rsidRPr="001B71DA">
              <w:rPr>
                <w:rFonts w:ascii="Arial" w:hAnsi="Arial" w:cs="Arial"/>
                <w:b/>
                <w:sz w:val="20"/>
                <w:szCs w:val="20"/>
              </w:rPr>
              <w:fldChar w:fldCharType="separate"/>
            </w:r>
            <w:r w:rsidRPr="001B71DA">
              <w:rPr>
                <w:rFonts w:ascii="Arial" w:hAnsi="Arial" w:cs="Arial"/>
                <w:b/>
                <w:noProof/>
                <w:sz w:val="20"/>
                <w:szCs w:val="20"/>
              </w:rPr>
              <w:t> </w:t>
            </w:r>
            <w:r w:rsidRPr="001B71DA">
              <w:rPr>
                <w:rFonts w:ascii="Arial" w:hAnsi="Arial" w:cs="Arial"/>
                <w:b/>
                <w:noProof/>
                <w:sz w:val="20"/>
                <w:szCs w:val="20"/>
              </w:rPr>
              <w:t> </w:t>
            </w:r>
            <w:r w:rsidRPr="001B71DA">
              <w:rPr>
                <w:rFonts w:ascii="Arial" w:hAnsi="Arial" w:cs="Arial"/>
                <w:b/>
                <w:noProof/>
                <w:sz w:val="20"/>
                <w:szCs w:val="20"/>
              </w:rPr>
              <w:t> </w:t>
            </w:r>
            <w:r w:rsidRPr="001B71DA">
              <w:rPr>
                <w:rFonts w:ascii="Arial" w:hAnsi="Arial" w:cs="Arial"/>
                <w:b/>
                <w:noProof/>
                <w:sz w:val="20"/>
                <w:szCs w:val="20"/>
              </w:rPr>
              <w:t> </w:t>
            </w:r>
            <w:r w:rsidRPr="001B71DA">
              <w:rPr>
                <w:rFonts w:ascii="Arial" w:hAnsi="Arial" w:cs="Arial"/>
                <w:b/>
                <w:noProof/>
                <w:sz w:val="20"/>
                <w:szCs w:val="20"/>
              </w:rPr>
              <w:t> </w:t>
            </w:r>
            <w:r w:rsidRPr="001B71DA">
              <w:rPr>
                <w:rFonts w:ascii="Arial" w:hAnsi="Arial" w:cs="Arial"/>
                <w:b/>
                <w:sz w:val="20"/>
                <w:szCs w:val="20"/>
              </w:rPr>
              <w:fldChar w:fldCharType="end"/>
            </w:r>
          </w:p>
        </w:tc>
      </w:tr>
      <w:tr w:rsidR="00E26541" w:rsidRPr="001B71DA" w14:paraId="44F41916" w14:textId="77777777" w:rsidTr="008378F8">
        <w:trPr>
          <w:trHeight w:val="284"/>
        </w:trPr>
        <w:tc>
          <w:tcPr>
            <w:tcW w:w="3420" w:type="dxa"/>
            <w:vAlign w:val="center"/>
          </w:tcPr>
          <w:p w14:paraId="4909A4A1" w14:textId="77777777" w:rsidR="00E26541" w:rsidRPr="001B71DA" w:rsidRDefault="00E26541" w:rsidP="008378F8">
            <w:pPr>
              <w:rPr>
                <w:rFonts w:ascii="Arial" w:hAnsi="Arial" w:cs="Arial"/>
                <w:sz w:val="20"/>
                <w:szCs w:val="20"/>
              </w:rPr>
            </w:pPr>
            <w:r w:rsidRPr="001B71DA">
              <w:rPr>
                <w:rFonts w:ascii="Arial" w:hAnsi="Arial" w:cs="Arial"/>
                <w:sz w:val="20"/>
                <w:szCs w:val="20"/>
              </w:rPr>
              <w:t>Sídlo</w:t>
            </w:r>
          </w:p>
        </w:tc>
        <w:tc>
          <w:tcPr>
            <w:tcW w:w="5580" w:type="dxa"/>
            <w:vAlign w:val="center"/>
          </w:tcPr>
          <w:p w14:paraId="11FD7EBF" w14:textId="77777777" w:rsidR="00E26541" w:rsidRPr="001B71DA" w:rsidRDefault="004E7303" w:rsidP="008378F8">
            <w:pPr>
              <w:rPr>
                <w:rFonts w:ascii="Arial" w:hAnsi="Arial" w:cs="Arial"/>
                <w:b/>
                <w:sz w:val="20"/>
                <w:szCs w:val="20"/>
              </w:rPr>
            </w:pPr>
            <w:r w:rsidRPr="001B71DA">
              <w:rPr>
                <w:rFonts w:ascii="Arial" w:hAnsi="Arial" w:cs="Arial"/>
                <w:b/>
                <w:sz w:val="20"/>
                <w:szCs w:val="20"/>
              </w:rPr>
              <w:fldChar w:fldCharType="begin">
                <w:ffData>
                  <w:name w:val="Text1"/>
                  <w:enabled/>
                  <w:calcOnExit w:val="0"/>
                  <w:textInput/>
                </w:ffData>
              </w:fldChar>
            </w:r>
            <w:r w:rsidRPr="001B71DA">
              <w:rPr>
                <w:rFonts w:ascii="Arial" w:hAnsi="Arial" w:cs="Arial"/>
                <w:b/>
                <w:sz w:val="20"/>
                <w:szCs w:val="20"/>
              </w:rPr>
              <w:instrText xml:space="preserve"> FORMTEXT </w:instrText>
            </w:r>
            <w:r w:rsidRPr="001B71DA">
              <w:rPr>
                <w:rFonts w:ascii="Arial" w:hAnsi="Arial" w:cs="Arial"/>
                <w:b/>
                <w:sz w:val="20"/>
                <w:szCs w:val="20"/>
              </w:rPr>
            </w:r>
            <w:r w:rsidRPr="001B71DA">
              <w:rPr>
                <w:rFonts w:ascii="Arial" w:hAnsi="Arial" w:cs="Arial"/>
                <w:b/>
                <w:sz w:val="20"/>
                <w:szCs w:val="20"/>
              </w:rPr>
              <w:fldChar w:fldCharType="separate"/>
            </w:r>
            <w:r w:rsidRPr="001B71DA">
              <w:rPr>
                <w:rFonts w:ascii="Arial" w:hAnsi="Arial" w:cs="Arial"/>
                <w:b/>
                <w:noProof/>
                <w:sz w:val="20"/>
                <w:szCs w:val="20"/>
              </w:rPr>
              <w:t> </w:t>
            </w:r>
            <w:r w:rsidRPr="001B71DA">
              <w:rPr>
                <w:rFonts w:ascii="Arial" w:hAnsi="Arial" w:cs="Arial"/>
                <w:b/>
                <w:noProof/>
                <w:sz w:val="20"/>
                <w:szCs w:val="20"/>
              </w:rPr>
              <w:t> </w:t>
            </w:r>
            <w:r w:rsidRPr="001B71DA">
              <w:rPr>
                <w:rFonts w:ascii="Arial" w:hAnsi="Arial" w:cs="Arial"/>
                <w:b/>
                <w:noProof/>
                <w:sz w:val="20"/>
                <w:szCs w:val="20"/>
              </w:rPr>
              <w:t> </w:t>
            </w:r>
            <w:r w:rsidRPr="001B71DA">
              <w:rPr>
                <w:rFonts w:ascii="Arial" w:hAnsi="Arial" w:cs="Arial"/>
                <w:b/>
                <w:noProof/>
                <w:sz w:val="20"/>
                <w:szCs w:val="20"/>
              </w:rPr>
              <w:t> </w:t>
            </w:r>
            <w:r w:rsidRPr="001B71DA">
              <w:rPr>
                <w:rFonts w:ascii="Arial" w:hAnsi="Arial" w:cs="Arial"/>
                <w:b/>
                <w:noProof/>
                <w:sz w:val="20"/>
                <w:szCs w:val="20"/>
              </w:rPr>
              <w:t> </w:t>
            </w:r>
            <w:r w:rsidRPr="001B71DA">
              <w:rPr>
                <w:rFonts w:ascii="Arial" w:hAnsi="Arial" w:cs="Arial"/>
                <w:b/>
                <w:sz w:val="20"/>
                <w:szCs w:val="20"/>
              </w:rPr>
              <w:fldChar w:fldCharType="end"/>
            </w:r>
          </w:p>
        </w:tc>
      </w:tr>
      <w:tr w:rsidR="00E26541" w:rsidRPr="001B71DA" w14:paraId="466A5086" w14:textId="77777777" w:rsidTr="008378F8">
        <w:trPr>
          <w:trHeight w:val="284"/>
        </w:trPr>
        <w:tc>
          <w:tcPr>
            <w:tcW w:w="3420" w:type="dxa"/>
            <w:vAlign w:val="center"/>
          </w:tcPr>
          <w:p w14:paraId="63734791" w14:textId="77777777" w:rsidR="00E26541" w:rsidRPr="001B71DA" w:rsidRDefault="00E26541" w:rsidP="008378F8">
            <w:pPr>
              <w:rPr>
                <w:rFonts w:ascii="Arial" w:hAnsi="Arial" w:cs="Arial"/>
                <w:sz w:val="20"/>
                <w:szCs w:val="20"/>
              </w:rPr>
            </w:pPr>
            <w:r w:rsidRPr="001B71DA">
              <w:rPr>
                <w:rFonts w:ascii="Arial" w:hAnsi="Arial" w:cs="Arial"/>
                <w:sz w:val="20"/>
                <w:szCs w:val="20"/>
              </w:rPr>
              <w:t>Zapísaná v</w:t>
            </w:r>
          </w:p>
        </w:tc>
        <w:tc>
          <w:tcPr>
            <w:tcW w:w="5580" w:type="dxa"/>
            <w:vAlign w:val="center"/>
          </w:tcPr>
          <w:p w14:paraId="588D7910" w14:textId="77777777" w:rsidR="00E26541" w:rsidRPr="001B71DA" w:rsidRDefault="004E7303" w:rsidP="00936110">
            <w:pPr>
              <w:rPr>
                <w:rFonts w:ascii="Arial" w:hAnsi="Arial" w:cs="Arial"/>
                <w:b/>
                <w:sz w:val="20"/>
                <w:szCs w:val="20"/>
              </w:rPr>
            </w:pPr>
            <w:r w:rsidRPr="001B71DA">
              <w:rPr>
                <w:rFonts w:ascii="Arial" w:hAnsi="Arial" w:cs="Arial"/>
                <w:sz w:val="20"/>
                <w:szCs w:val="20"/>
              </w:rPr>
              <w:fldChar w:fldCharType="begin">
                <w:ffData>
                  <w:name w:val="Text1"/>
                  <w:enabled/>
                  <w:calcOnExit w:val="0"/>
                  <w:textInput/>
                </w:ffData>
              </w:fldChar>
            </w:r>
            <w:r w:rsidRPr="001B71DA">
              <w:rPr>
                <w:rFonts w:ascii="Arial" w:hAnsi="Arial" w:cs="Arial"/>
                <w:sz w:val="20"/>
                <w:szCs w:val="20"/>
              </w:rPr>
              <w:instrText xml:space="preserve"> FORMTEXT </w:instrText>
            </w:r>
            <w:r w:rsidRPr="001B71DA">
              <w:rPr>
                <w:rFonts w:ascii="Arial" w:hAnsi="Arial" w:cs="Arial"/>
                <w:sz w:val="20"/>
                <w:szCs w:val="20"/>
              </w:rPr>
            </w:r>
            <w:r w:rsidRPr="001B71DA">
              <w:rPr>
                <w:rFonts w:ascii="Arial" w:hAnsi="Arial" w:cs="Arial"/>
                <w:sz w:val="20"/>
                <w:szCs w:val="20"/>
              </w:rPr>
              <w:fldChar w:fldCharType="separate"/>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sz w:val="20"/>
                <w:szCs w:val="20"/>
              </w:rPr>
              <w:fldChar w:fldCharType="end"/>
            </w:r>
          </w:p>
        </w:tc>
      </w:tr>
      <w:tr w:rsidR="00E26541" w:rsidRPr="001B71DA" w14:paraId="33EC465E" w14:textId="77777777" w:rsidTr="008378F8">
        <w:trPr>
          <w:trHeight w:val="284"/>
        </w:trPr>
        <w:tc>
          <w:tcPr>
            <w:tcW w:w="3420" w:type="dxa"/>
            <w:vAlign w:val="center"/>
          </w:tcPr>
          <w:p w14:paraId="77A00C3A" w14:textId="77777777" w:rsidR="00E26541" w:rsidRPr="001B71DA" w:rsidRDefault="00E26541" w:rsidP="008378F8">
            <w:pPr>
              <w:rPr>
                <w:rFonts w:ascii="Arial" w:hAnsi="Arial" w:cs="Arial"/>
                <w:sz w:val="20"/>
                <w:szCs w:val="20"/>
              </w:rPr>
            </w:pPr>
            <w:r w:rsidRPr="001B71DA">
              <w:rPr>
                <w:rFonts w:ascii="Arial" w:hAnsi="Arial" w:cs="Arial"/>
                <w:sz w:val="20"/>
                <w:szCs w:val="20"/>
              </w:rPr>
              <w:t>IČO</w:t>
            </w:r>
          </w:p>
        </w:tc>
        <w:tc>
          <w:tcPr>
            <w:tcW w:w="5580" w:type="dxa"/>
            <w:vAlign w:val="center"/>
          </w:tcPr>
          <w:p w14:paraId="52020E52" w14:textId="77777777" w:rsidR="00E26541" w:rsidRPr="001B71DA" w:rsidRDefault="004E7303" w:rsidP="008378F8">
            <w:pPr>
              <w:rPr>
                <w:rFonts w:ascii="Arial" w:hAnsi="Arial" w:cs="Arial"/>
                <w:b/>
                <w:sz w:val="20"/>
                <w:szCs w:val="20"/>
              </w:rPr>
            </w:pPr>
            <w:r w:rsidRPr="001B71DA">
              <w:rPr>
                <w:rFonts w:ascii="Arial" w:hAnsi="Arial" w:cs="Arial"/>
                <w:sz w:val="20"/>
                <w:szCs w:val="20"/>
              </w:rPr>
              <w:fldChar w:fldCharType="begin">
                <w:ffData>
                  <w:name w:val="Text1"/>
                  <w:enabled/>
                  <w:calcOnExit w:val="0"/>
                  <w:textInput/>
                </w:ffData>
              </w:fldChar>
            </w:r>
            <w:r w:rsidRPr="001B71DA">
              <w:rPr>
                <w:rFonts w:ascii="Arial" w:hAnsi="Arial" w:cs="Arial"/>
                <w:sz w:val="20"/>
                <w:szCs w:val="20"/>
              </w:rPr>
              <w:instrText xml:space="preserve"> FORMTEXT </w:instrText>
            </w:r>
            <w:r w:rsidRPr="001B71DA">
              <w:rPr>
                <w:rFonts w:ascii="Arial" w:hAnsi="Arial" w:cs="Arial"/>
                <w:sz w:val="20"/>
                <w:szCs w:val="20"/>
              </w:rPr>
            </w:r>
            <w:r w:rsidRPr="001B71DA">
              <w:rPr>
                <w:rFonts w:ascii="Arial" w:hAnsi="Arial" w:cs="Arial"/>
                <w:sz w:val="20"/>
                <w:szCs w:val="20"/>
              </w:rPr>
              <w:fldChar w:fldCharType="separate"/>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sz w:val="20"/>
                <w:szCs w:val="20"/>
              </w:rPr>
              <w:fldChar w:fldCharType="end"/>
            </w:r>
          </w:p>
        </w:tc>
      </w:tr>
      <w:tr w:rsidR="00E26541" w:rsidRPr="001B71DA" w14:paraId="23306638" w14:textId="77777777" w:rsidTr="008378F8">
        <w:trPr>
          <w:trHeight w:val="284"/>
        </w:trPr>
        <w:tc>
          <w:tcPr>
            <w:tcW w:w="3420" w:type="dxa"/>
            <w:vAlign w:val="center"/>
          </w:tcPr>
          <w:p w14:paraId="0A54512E" w14:textId="77777777" w:rsidR="00E26541" w:rsidRPr="001B71DA" w:rsidRDefault="00E26541" w:rsidP="008378F8">
            <w:pPr>
              <w:rPr>
                <w:rFonts w:ascii="Arial" w:hAnsi="Arial" w:cs="Arial"/>
                <w:sz w:val="20"/>
                <w:szCs w:val="20"/>
              </w:rPr>
            </w:pPr>
            <w:r w:rsidRPr="001B71DA">
              <w:rPr>
                <w:rFonts w:ascii="Arial" w:hAnsi="Arial" w:cs="Arial"/>
                <w:sz w:val="20"/>
                <w:szCs w:val="20"/>
              </w:rPr>
              <w:t>IČ DPH</w:t>
            </w:r>
          </w:p>
        </w:tc>
        <w:tc>
          <w:tcPr>
            <w:tcW w:w="5580" w:type="dxa"/>
            <w:vAlign w:val="center"/>
          </w:tcPr>
          <w:p w14:paraId="5FBAFAB2" w14:textId="77777777" w:rsidR="00E26541" w:rsidRPr="001B71DA" w:rsidRDefault="004E7303" w:rsidP="008378F8">
            <w:pPr>
              <w:rPr>
                <w:rFonts w:ascii="Arial" w:hAnsi="Arial" w:cs="Arial"/>
                <w:b/>
                <w:sz w:val="20"/>
                <w:szCs w:val="20"/>
              </w:rPr>
            </w:pPr>
            <w:r w:rsidRPr="001B71DA">
              <w:rPr>
                <w:rFonts w:ascii="Arial" w:hAnsi="Arial" w:cs="Arial"/>
                <w:sz w:val="20"/>
                <w:szCs w:val="20"/>
              </w:rPr>
              <w:fldChar w:fldCharType="begin">
                <w:ffData>
                  <w:name w:val="Text1"/>
                  <w:enabled/>
                  <w:calcOnExit w:val="0"/>
                  <w:textInput/>
                </w:ffData>
              </w:fldChar>
            </w:r>
            <w:r w:rsidRPr="001B71DA">
              <w:rPr>
                <w:rFonts w:ascii="Arial" w:hAnsi="Arial" w:cs="Arial"/>
                <w:sz w:val="20"/>
                <w:szCs w:val="20"/>
              </w:rPr>
              <w:instrText xml:space="preserve"> FORMTEXT </w:instrText>
            </w:r>
            <w:r w:rsidRPr="001B71DA">
              <w:rPr>
                <w:rFonts w:ascii="Arial" w:hAnsi="Arial" w:cs="Arial"/>
                <w:sz w:val="20"/>
                <w:szCs w:val="20"/>
              </w:rPr>
            </w:r>
            <w:r w:rsidRPr="001B71DA">
              <w:rPr>
                <w:rFonts w:ascii="Arial" w:hAnsi="Arial" w:cs="Arial"/>
                <w:sz w:val="20"/>
                <w:szCs w:val="20"/>
              </w:rPr>
              <w:fldChar w:fldCharType="separate"/>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sz w:val="20"/>
                <w:szCs w:val="20"/>
              </w:rPr>
              <w:fldChar w:fldCharType="end"/>
            </w:r>
          </w:p>
        </w:tc>
      </w:tr>
      <w:tr w:rsidR="00E26541" w:rsidRPr="001B71DA" w14:paraId="2524133A" w14:textId="77777777" w:rsidTr="008378F8">
        <w:trPr>
          <w:trHeight w:val="284"/>
        </w:trPr>
        <w:tc>
          <w:tcPr>
            <w:tcW w:w="3420" w:type="dxa"/>
            <w:vAlign w:val="center"/>
          </w:tcPr>
          <w:p w14:paraId="12CE26DF" w14:textId="77777777" w:rsidR="00E26541" w:rsidRPr="001B71DA" w:rsidRDefault="00E26541" w:rsidP="008378F8">
            <w:pPr>
              <w:rPr>
                <w:rFonts w:ascii="Arial" w:hAnsi="Arial" w:cs="Arial"/>
                <w:sz w:val="20"/>
                <w:szCs w:val="20"/>
              </w:rPr>
            </w:pPr>
            <w:r w:rsidRPr="001B71DA">
              <w:rPr>
                <w:rFonts w:ascii="Arial" w:hAnsi="Arial" w:cs="Arial"/>
                <w:sz w:val="20"/>
                <w:szCs w:val="20"/>
              </w:rPr>
              <w:t>DIČ</w:t>
            </w:r>
          </w:p>
        </w:tc>
        <w:tc>
          <w:tcPr>
            <w:tcW w:w="5580" w:type="dxa"/>
            <w:vAlign w:val="center"/>
          </w:tcPr>
          <w:p w14:paraId="09B5F927" w14:textId="77777777" w:rsidR="00E26541" w:rsidRPr="001B71DA" w:rsidRDefault="004E7303" w:rsidP="00936110">
            <w:pPr>
              <w:rPr>
                <w:rFonts w:ascii="Arial" w:hAnsi="Arial" w:cs="Arial"/>
                <w:b/>
                <w:sz w:val="20"/>
                <w:szCs w:val="20"/>
              </w:rPr>
            </w:pPr>
            <w:r w:rsidRPr="001B71DA">
              <w:rPr>
                <w:rFonts w:ascii="Arial" w:hAnsi="Arial" w:cs="Arial"/>
                <w:sz w:val="20"/>
                <w:szCs w:val="20"/>
              </w:rPr>
              <w:fldChar w:fldCharType="begin">
                <w:ffData>
                  <w:name w:val="Text1"/>
                  <w:enabled/>
                  <w:calcOnExit w:val="0"/>
                  <w:textInput/>
                </w:ffData>
              </w:fldChar>
            </w:r>
            <w:r w:rsidRPr="001B71DA">
              <w:rPr>
                <w:rFonts w:ascii="Arial" w:hAnsi="Arial" w:cs="Arial"/>
                <w:sz w:val="20"/>
                <w:szCs w:val="20"/>
              </w:rPr>
              <w:instrText xml:space="preserve"> FORMTEXT </w:instrText>
            </w:r>
            <w:r w:rsidRPr="001B71DA">
              <w:rPr>
                <w:rFonts w:ascii="Arial" w:hAnsi="Arial" w:cs="Arial"/>
                <w:sz w:val="20"/>
                <w:szCs w:val="20"/>
              </w:rPr>
            </w:r>
            <w:r w:rsidRPr="001B71DA">
              <w:rPr>
                <w:rFonts w:ascii="Arial" w:hAnsi="Arial" w:cs="Arial"/>
                <w:sz w:val="20"/>
                <w:szCs w:val="20"/>
              </w:rPr>
              <w:fldChar w:fldCharType="separate"/>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sz w:val="20"/>
                <w:szCs w:val="20"/>
              </w:rPr>
              <w:fldChar w:fldCharType="end"/>
            </w:r>
          </w:p>
        </w:tc>
      </w:tr>
      <w:tr w:rsidR="00E26541" w:rsidRPr="001B71DA" w14:paraId="264ED930" w14:textId="77777777" w:rsidTr="008378F8">
        <w:trPr>
          <w:trHeight w:val="284"/>
        </w:trPr>
        <w:tc>
          <w:tcPr>
            <w:tcW w:w="3420" w:type="dxa"/>
            <w:vAlign w:val="center"/>
          </w:tcPr>
          <w:p w14:paraId="74026B8A" w14:textId="77777777" w:rsidR="00E26541" w:rsidRPr="001B71DA" w:rsidRDefault="00E26541" w:rsidP="008378F8">
            <w:pPr>
              <w:rPr>
                <w:rFonts w:ascii="Arial" w:hAnsi="Arial" w:cs="Arial"/>
                <w:sz w:val="20"/>
                <w:szCs w:val="20"/>
              </w:rPr>
            </w:pPr>
            <w:r w:rsidRPr="001B71DA">
              <w:rPr>
                <w:rFonts w:ascii="Arial" w:hAnsi="Arial" w:cs="Arial"/>
                <w:sz w:val="20"/>
                <w:szCs w:val="20"/>
              </w:rPr>
              <w:t xml:space="preserve">Bankové spojenie </w:t>
            </w:r>
          </w:p>
        </w:tc>
        <w:tc>
          <w:tcPr>
            <w:tcW w:w="5580" w:type="dxa"/>
            <w:vAlign w:val="center"/>
          </w:tcPr>
          <w:p w14:paraId="1BE47450" w14:textId="77777777" w:rsidR="00E26541" w:rsidRPr="001B71DA" w:rsidRDefault="004E7303" w:rsidP="008378F8">
            <w:pPr>
              <w:rPr>
                <w:rFonts w:ascii="Arial" w:hAnsi="Arial" w:cs="Arial"/>
                <w:b/>
                <w:sz w:val="20"/>
                <w:szCs w:val="20"/>
              </w:rPr>
            </w:pPr>
            <w:r w:rsidRPr="001B71DA">
              <w:rPr>
                <w:rFonts w:ascii="Arial" w:hAnsi="Arial" w:cs="Arial"/>
                <w:sz w:val="20"/>
                <w:szCs w:val="20"/>
              </w:rPr>
              <w:fldChar w:fldCharType="begin">
                <w:ffData>
                  <w:name w:val="Text1"/>
                  <w:enabled/>
                  <w:calcOnExit w:val="0"/>
                  <w:textInput/>
                </w:ffData>
              </w:fldChar>
            </w:r>
            <w:r w:rsidRPr="001B71DA">
              <w:rPr>
                <w:rFonts w:ascii="Arial" w:hAnsi="Arial" w:cs="Arial"/>
                <w:sz w:val="20"/>
                <w:szCs w:val="20"/>
              </w:rPr>
              <w:instrText xml:space="preserve"> FORMTEXT </w:instrText>
            </w:r>
            <w:r w:rsidRPr="001B71DA">
              <w:rPr>
                <w:rFonts w:ascii="Arial" w:hAnsi="Arial" w:cs="Arial"/>
                <w:sz w:val="20"/>
                <w:szCs w:val="20"/>
              </w:rPr>
            </w:r>
            <w:r w:rsidRPr="001B71DA">
              <w:rPr>
                <w:rFonts w:ascii="Arial" w:hAnsi="Arial" w:cs="Arial"/>
                <w:sz w:val="20"/>
                <w:szCs w:val="20"/>
              </w:rPr>
              <w:fldChar w:fldCharType="separate"/>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sz w:val="20"/>
                <w:szCs w:val="20"/>
              </w:rPr>
              <w:fldChar w:fldCharType="end"/>
            </w:r>
          </w:p>
        </w:tc>
      </w:tr>
      <w:tr w:rsidR="00E26541" w:rsidRPr="001B71DA" w14:paraId="1DFC9EDF" w14:textId="77777777" w:rsidTr="008378F8">
        <w:trPr>
          <w:trHeight w:val="284"/>
        </w:trPr>
        <w:tc>
          <w:tcPr>
            <w:tcW w:w="3420" w:type="dxa"/>
            <w:vAlign w:val="center"/>
          </w:tcPr>
          <w:p w14:paraId="39EEBBCA" w14:textId="77777777" w:rsidR="00E26541" w:rsidRPr="001B71DA" w:rsidRDefault="00E26541" w:rsidP="008378F8">
            <w:pPr>
              <w:rPr>
                <w:rFonts w:ascii="Arial" w:hAnsi="Arial" w:cs="Arial"/>
                <w:sz w:val="20"/>
                <w:szCs w:val="20"/>
              </w:rPr>
            </w:pPr>
            <w:r w:rsidRPr="001B71DA">
              <w:rPr>
                <w:rFonts w:ascii="Arial" w:hAnsi="Arial" w:cs="Arial"/>
                <w:sz w:val="20"/>
                <w:szCs w:val="20"/>
              </w:rPr>
              <w:t>Číslo účtu</w:t>
            </w:r>
            <w:r w:rsidR="004E7303" w:rsidRPr="001B71DA">
              <w:rPr>
                <w:rFonts w:ascii="Arial" w:hAnsi="Arial" w:cs="Arial"/>
                <w:sz w:val="20"/>
                <w:szCs w:val="20"/>
              </w:rPr>
              <w:t xml:space="preserve"> (IBAN)</w:t>
            </w:r>
          </w:p>
        </w:tc>
        <w:tc>
          <w:tcPr>
            <w:tcW w:w="5580" w:type="dxa"/>
            <w:vAlign w:val="center"/>
          </w:tcPr>
          <w:p w14:paraId="16A6F473" w14:textId="77777777" w:rsidR="00E26541" w:rsidRPr="001B71DA" w:rsidRDefault="004E7303" w:rsidP="008378F8">
            <w:pPr>
              <w:rPr>
                <w:rFonts w:ascii="Arial" w:hAnsi="Arial" w:cs="Arial"/>
                <w:b/>
                <w:sz w:val="20"/>
                <w:szCs w:val="20"/>
              </w:rPr>
            </w:pPr>
            <w:r w:rsidRPr="001B71DA">
              <w:rPr>
                <w:rFonts w:ascii="Arial" w:hAnsi="Arial" w:cs="Arial"/>
                <w:sz w:val="20"/>
                <w:szCs w:val="20"/>
              </w:rPr>
              <w:fldChar w:fldCharType="begin">
                <w:ffData>
                  <w:name w:val="Text1"/>
                  <w:enabled/>
                  <w:calcOnExit w:val="0"/>
                  <w:textInput/>
                </w:ffData>
              </w:fldChar>
            </w:r>
            <w:r w:rsidRPr="001B71DA">
              <w:rPr>
                <w:rFonts w:ascii="Arial" w:hAnsi="Arial" w:cs="Arial"/>
                <w:sz w:val="20"/>
                <w:szCs w:val="20"/>
              </w:rPr>
              <w:instrText xml:space="preserve"> FORMTEXT </w:instrText>
            </w:r>
            <w:r w:rsidRPr="001B71DA">
              <w:rPr>
                <w:rFonts w:ascii="Arial" w:hAnsi="Arial" w:cs="Arial"/>
                <w:sz w:val="20"/>
                <w:szCs w:val="20"/>
              </w:rPr>
            </w:r>
            <w:r w:rsidRPr="001B71DA">
              <w:rPr>
                <w:rFonts w:ascii="Arial" w:hAnsi="Arial" w:cs="Arial"/>
                <w:sz w:val="20"/>
                <w:szCs w:val="20"/>
              </w:rPr>
              <w:fldChar w:fldCharType="separate"/>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sz w:val="20"/>
                <w:szCs w:val="20"/>
              </w:rPr>
              <w:fldChar w:fldCharType="end"/>
            </w:r>
          </w:p>
        </w:tc>
      </w:tr>
      <w:tr w:rsidR="00E26541" w:rsidRPr="001B71DA" w14:paraId="28EE734D" w14:textId="77777777" w:rsidTr="008378F8">
        <w:trPr>
          <w:trHeight w:val="284"/>
        </w:trPr>
        <w:tc>
          <w:tcPr>
            <w:tcW w:w="3420" w:type="dxa"/>
            <w:vAlign w:val="center"/>
          </w:tcPr>
          <w:p w14:paraId="7F67823C" w14:textId="77777777" w:rsidR="00E26541" w:rsidRPr="001B71DA" w:rsidRDefault="00E26541" w:rsidP="008378F8">
            <w:pPr>
              <w:rPr>
                <w:rFonts w:ascii="Arial" w:hAnsi="Arial" w:cs="Arial"/>
                <w:sz w:val="20"/>
                <w:szCs w:val="20"/>
              </w:rPr>
            </w:pPr>
            <w:r w:rsidRPr="001B71DA">
              <w:rPr>
                <w:rFonts w:ascii="Arial" w:hAnsi="Arial" w:cs="Arial"/>
                <w:sz w:val="20"/>
                <w:szCs w:val="20"/>
              </w:rPr>
              <w:t>SWIFT (BIC)</w:t>
            </w:r>
          </w:p>
        </w:tc>
        <w:tc>
          <w:tcPr>
            <w:tcW w:w="5580" w:type="dxa"/>
            <w:vAlign w:val="center"/>
          </w:tcPr>
          <w:p w14:paraId="40FC44F6" w14:textId="77777777" w:rsidR="00E26541" w:rsidRPr="001B71DA" w:rsidRDefault="004E7303" w:rsidP="008378F8">
            <w:pPr>
              <w:rPr>
                <w:rFonts w:ascii="Arial" w:hAnsi="Arial" w:cs="Arial"/>
                <w:b/>
                <w:sz w:val="20"/>
                <w:szCs w:val="20"/>
              </w:rPr>
            </w:pPr>
            <w:r w:rsidRPr="001B71DA">
              <w:rPr>
                <w:rFonts w:ascii="Arial" w:hAnsi="Arial" w:cs="Arial"/>
                <w:sz w:val="20"/>
                <w:szCs w:val="20"/>
              </w:rPr>
              <w:fldChar w:fldCharType="begin">
                <w:ffData>
                  <w:name w:val="Text1"/>
                  <w:enabled/>
                  <w:calcOnExit w:val="0"/>
                  <w:textInput/>
                </w:ffData>
              </w:fldChar>
            </w:r>
            <w:r w:rsidRPr="001B71DA">
              <w:rPr>
                <w:rFonts w:ascii="Arial" w:hAnsi="Arial" w:cs="Arial"/>
                <w:sz w:val="20"/>
                <w:szCs w:val="20"/>
              </w:rPr>
              <w:instrText xml:space="preserve"> FORMTEXT </w:instrText>
            </w:r>
            <w:r w:rsidRPr="001B71DA">
              <w:rPr>
                <w:rFonts w:ascii="Arial" w:hAnsi="Arial" w:cs="Arial"/>
                <w:sz w:val="20"/>
                <w:szCs w:val="20"/>
              </w:rPr>
            </w:r>
            <w:r w:rsidRPr="001B71DA">
              <w:rPr>
                <w:rFonts w:ascii="Arial" w:hAnsi="Arial" w:cs="Arial"/>
                <w:sz w:val="20"/>
                <w:szCs w:val="20"/>
              </w:rPr>
              <w:fldChar w:fldCharType="separate"/>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sz w:val="20"/>
                <w:szCs w:val="20"/>
              </w:rPr>
              <w:fldChar w:fldCharType="end"/>
            </w:r>
          </w:p>
        </w:tc>
      </w:tr>
      <w:tr w:rsidR="00E26541" w:rsidRPr="001B71DA" w14:paraId="23779189" w14:textId="77777777" w:rsidTr="008378F8">
        <w:trPr>
          <w:trHeight w:val="284"/>
        </w:trPr>
        <w:tc>
          <w:tcPr>
            <w:tcW w:w="3420" w:type="dxa"/>
            <w:vAlign w:val="center"/>
          </w:tcPr>
          <w:p w14:paraId="5ECA13F5" w14:textId="77777777" w:rsidR="00E26541" w:rsidRPr="001B71DA" w:rsidRDefault="00E26541" w:rsidP="008378F8">
            <w:pPr>
              <w:rPr>
                <w:rFonts w:ascii="Arial" w:hAnsi="Arial" w:cs="Arial"/>
                <w:sz w:val="20"/>
                <w:szCs w:val="20"/>
              </w:rPr>
            </w:pPr>
            <w:r w:rsidRPr="001B71DA">
              <w:rPr>
                <w:rFonts w:ascii="Arial" w:hAnsi="Arial" w:cs="Arial"/>
                <w:sz w:val="20"/>
                <w:szCs w:val="20"/>
              </w:rPr>
              <w:t>Zastúpená</w:t>
            </w:r>
          </w:p>
        </w:tc>
        <w:tc>
          <w:tcPr>
            <w:tcW w:w="5580" w:type="dxa"/>
            <w:vAlign w:val="center"/>
          </w:tcPr>
          <w:p w14:paraId="096C86AF" w14:textId="77777777" w:rsidR="00507C28" w:rsidRPr="001B71DA" w:rsidRDefault="004E7303" w:rsidP="008378F8">
            <w:pPr>
              <w:rPr>
                <w:rFonts w:ascii="Arial" w:hAnsi="Arial" w:cs="Arial"/>
                <w:b/>
                <w:sz w:val="20"/>
                <w:szCs w:val="20"/>
              </w:rPr>
            </w:pPr>
            <w:r w:rsidRPr="001B71DA">
              <w:rPr>
                <w:rFonts w:ascii="Arial" w:hAnsi="Arial" w:cs="Arial"/>
                <w:sz w:val="20"/>
                <w:szCs w:val="20"/>
              </w:rPr>
              <w:fldChar w:fldCharType="begin">
                <w:ffData>
                  <w:name w:val="Text1"/>
                  <w:enabled/>
                  <w:calcOnExit w:val="0"/>
                  <w:textInput/>
                </w:ffData>
              </w:fldChar>
            </w:r>
            <w:r w:rsidRPr="001B71DA">
              <w:rPr>
                <w:rFonts w:ascii="Arial" w:hAnsi="Arial" w:cs="Arial"/>
                <w:sz w:val="20"/>
                <w:szCs w:val="20"/>
              </w:rPr>
              <w:instrText xml:space="preserve"> FORMTEXT </w:instrText>
            </w:r>
            <w:r w:rsidRPr="001B71DA">
              <w:rPr>
                <w:rFonts w:ascii="Arial" w:hAnsi="Arial" w:cs="Arial"/>
                <w:sz w:val="20"/>
                <w:szCs w:val="20"/>
              </w:rPr>
            </w:r>
            <w:r w:rsidRPr="001B71DA">
              <w:rPr>
                <w:rFonts w:ascii="Arial" w:hAnsi="Arial" w:cs="Arial"/>
                <w:sz w:val="20"/>
                <w:szCs w:val="20"/>
              </w:rPr>
              <w:fldChar w:fldCharType="separate"/>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sz w:val="20"/>
                <w:szCs w:val="20"/>
              </w:rPr>
              <w:fldChar w:fldCharType="end"/>
            </w:r>
          </w:p>
        </w:tc>
      </w:tr>
      <w:tr w:rsidR="00E26541" w:rsidRPr="001B71DA" w14:paraId="3D80A11A" w14:textId="77777777" w:rsidTr="00E26541">
        <w:trPr>
          <w:trHeight w:val="415"/>
        </w:trPr>
        <w:tc>
          <w:tcPr>
            <w:tcW w:w="3420" w:type="dxa"/>
            <w:vAlign w:val="center"/>
          </w:tcPr>
          <w:p w14:paraId="3D1703D2" w14:textId="6564FCF5" w:rsidR="00E26541" w:rsidRPr="001B71DA" w:rsidRDefault="00BA3E98" w:rsidP="00E26541">
            <w:pPr>
              <w:rPr>
                <w:rFonts w:ascii="Arial" w:hAnsi="Arial" w:cs="Arial"/>
                <w:sz w:val="20"/>
                <w:szCs w:val="20"/>
              </w:rPr>
            </w:pPr>
            <w:r>
              <w:rPr>
                <w:rFonts w:ascii="Arial" w:hAnsi="Arial" w:cs="Arial"/>
                <w:sz w:val="20"/>
                <w:szCs w:val="20"/>
              </w:rPr>
              <w:t>(</w:t>
            </w:r>
            <w:r w:rsidR="00E26541" w:rsidRPr="001B71DA">
              <w:rPr>
                <w:rFonts w:ascii="Arial" w:hAnsi="Arial" w:cs="Arial"/>
                <w:sz w:val="20"/>
                <w:szCs w:val="20"/>
              </w:rPr>
              <w:t xml:space="preserve">ďalej len </w:t>
            </w:r>
            <w:r w:rsidR="00AC78CE" w:rsidRPr="001B71DA">
              <w:rPr>
                <w:rFonts w:ascii="Arial" w:hAnsi="Arial" w:cs="Arial"/>
                <w:sz w:val="20"/>
                <w:szCs w:val="20"/>
              </w:rPr>
              <w:t>„Zhotoviteľ</w:t>
            </w:r>
            <w:r w:rsidR="00E26541" w:rsidRPr="001B71DA">
              <w:rPr>
                <w:rFonts w:ascii="Arial" w:hAnsi="Arial" w:cs="Arial"/>
                <w:sz w:val="20"/>
                <w:szCs w:val="20"/>
              </w:rPr>
              <w:t>“</w:t>
            </w:r>
            <w:r>
              <w:rPr>
                <w:rFonts w:ascii="Arial" w:hAnsi="Arial" w:cs="Arial"/>
                <w:sz w:val="20"/>
                <w:szCs w:val="20"/>
              </w:rPr>
              <w:t>)</w:t>
            </w:r>
          </w:p>
        </w:tc>
        <w:tc>
          <w:tcPr>
            <w:tcW w:w="5580" w:type="dxa"/>
            <w:vAlign w:val="center"/>
          </w:tcPr>
          <w:p w14:paraId="36FA5AF8" w14:textId="77777777" w:rsidR="00E26541" w:rsidRPr="001B71DA" w:rsidRDefault="00E26541" w:rsidP="008378F8">
            <w:pPr>
              <w:rPr>
                <w:rFonts w:ascii="Arial" w:hAnsi="Arial" w:cs="Arial"/>
                <w:b/>
                <w:sz w:val="20"/>
                <w:szCs w:val="20"/>
              </w:rPr>
            </w:pPr>
          </w:p>
        </w:tc>
      </w:tr>
    </w:tbl>
    <w:p w14:paraId="0AB14774" w14:textId="77777777" w:rsidR="00E26541" w:rsidRPr="001B71DA"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4E0EDAEC" w14:textId="77777777" w:rsidR="00A46267" w:rsidRPr="001B71DA"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r w:rsidRPr="001B71DA">
        <w:rPr>
          <w:rFonts w:ascii="Arial" w:hAnsi="Arial" w:cs="Arial"/>
          <w:sz w:val="20"/>
          <w:szCs w:val="20"/>
        </w:rPr>
        <w:t>(ďalej spolu tiež „zmluvné strany” alebo osobitne „zmluvná strana”)</w:t>
      </w:r>
    </w:p>
    <w:p w14:paraId="2AF168E7" w14:textId="77777777" w:rsidR="00A46267" w:rsidRPr="001B71DA" w:rsidRDefault="00A46267">
      <w:pPr>
        <w:spacing w:after="200" w:line="276" w:lineRule="auto"/>
        <w:rPr>
          <w:rFonts w:ascii="Arial" w:hAnsi="Arial" w:cs="Arial"/>
          <w:sz w:val="20"/>
          <w:szCs w:val="20"/>
        </w:rPr>
      </w:pPr>
      <w:r w:rsidRPr="001B71DA">
        <w:rPr>
          <w:rFonts w:ascii="Arial" w:hAnsi="Arial" w:cs="Arial"/>
          <w:sz w:val="20"/>
          <w:szCs w:val="20"/>
        </w:rPr>
        <w:br w:type="page"/>
      </w:r>
    </w:p>
    <w:p w14:paraId="0A521F3E" w14:textId="77777777" w:rsidR="006D6917" w:rsidRPr="001B71DA" w:rsidRDefault="006D6917" w:rsidP="00E430CC">
      <w:pPr>
        <w:pStyle w:val="seLevel1"/>
        <w:numPr>
          <w:ilvl w:val="0"/>
          <w:numId w:val="3"/>
        </w:numPr>
        <w:tabs>
          <w:tab w:val="left" w:pos="9356"/>
        </w:tabs>
        <w:spacing w:before="0" w:after="0"/>
        <w:ind w:right="113"/>
        <w:jc w:val="center"/>
        <w:rPr>
          <w:rFonts w:ascii="Arial" w:hAnsi="Arial" w:cs="Arial"/>
          <w:caps w:val="0"/>
          <w:sz w:val="20"/>
          <w:szCs w:val="20"/>
          <w:lang w:val="sk-SK"/>
        </w:rPr>
      </w:pPr>
    </w:p>
    <w:p w14:paraId="0B853F48" w14:textId="77777777" w:rsidR="006D6917" w:rsidRPr="001B71DA" w:rsidRDefault="006D6917" w:rsidP="00E430CC">
      <w:pPr>
        <w:pStyle w:val="seLevel1"/>
        <w:numPr>
          <w:ilvl w:val="0"/>
          <w:numId w:val="0"/>
        </w:numPr>
        <w:tabs>
          <w:tab w:val="num" w:pos="1580"/>
          <w:tab w:val="left" w:pos="9356"/>
        </w:tabs>
        <w:spacing w:before="0" w:after="240"/>
        <w:ind w:right="113"/>
        <w:jc w:val="center"/>
        <w:rPr>
          <w:rFonts w:ascii="Arial" w:hAnsi="Arial" w:cs="Arial"/>
          <w:sz w:val="20"/>
          <w:szCs w:val="20"/>
          <w:lang w:val="sk-SK"/>
        </w:rPr>
      </w:pPr>
      <w:r w:rsidRPr="001B71DA">
        <w:rPr>
          <w:rFonts w:ascii="Arial" w:hAnsi="Arial" w:cs="Arial"/>
          <w:caps w:val="0"/>
          <w:sz w:val="20"/>
          <w:szCs w:val="20"/>
          <w:lang w:val="sk-SK"/>
        </w:rPr>
        <w:t>Úvodné ustanovenia</w:t>
      </w:r>
    </w:p>
    <w:p w14:paraId="11D951A6" w14:textId="06506136" w:rsidR="007345FE" w:rsidRPr="001B71DA" w:rsidRDefault="00F525E8" w:rsidP="00BA3E98">
      <w:pPr>
        <w:pStyle w:val="Zarkazkladnhotextu"/>
        <w:numPr>
          <w:ilvl w:val="1"/>
          <w:numId w:val="4"/>
        </w:numPr>
        <w:spacing w:before="120" w:after="0"/>
        <w:jc w:val="both"/>
        <w:rPr>
          <w:rFonts w:ascii="Arial" w:hAnsi="Arial" w:cs="Arial"/>
          <w:sz w:val="20"/>
          <w:szCs w:val="20"/>
        </w:rPr>
      </w:pPr>
      <w:r w:rsidRPr="001B71DA">
        <w:rPr>
          <w:rFonts w:ascii="Arial" w:hAnsi="Arial" w:cs="Arial"/>
          <w:sz w:val="20"/>
          <w:szCs w:val="20"/>
        </w:rPr>
        <w:t>Účelom, za ktorým Objednávateľ so Zhotoviteľom uzatvára túto Zmluvu je záujem Objednávateľa na</w:t>
      </w:r>
      <w:r w:rsidR="009247C9" w:rsidRPr="001B71DA">
        <w:rPr>
          <w:rFonts w:ascii="Arial" w:hAnsi="Arial" w:cs="Arial"/>
          <w:sz w:val="20"/>
          <w:szCs w:val="20"/>
        </w:rPr>
        <w:t xml:space="preserve"> včasnom vykonaní Diela</w:t>
      </w:r>
      <w:r w:rsidR="003F483D" w:rsidRPr="001B71DA">
        <w:rPr>
          <w:rFonts w:ascii="Arial" w:hAnsi="Arial" w:cs="Arial"/>
          <w:sz w:val="20"/>
          <w:szCs w:val="20"/>
        </w:rPr>
        <w:t xml:space="preserve"> </w:t>
      </w:r>
      <w:r w:rsidR="007345FE" w:rsidRPr="001B71DA">
        <w:rPr>
          <w:rFonts w:ascii="Arial" w:hAnsi="Arial" w:cs="Arial"/>
          <w:sz w:val="20"/>
          <w:szCs w:val="20"/>
        </w:rPr>
        <w:t>–</w:t>
      </w:r>
      <w:r w:rsidR="003F483D" w:rsidRPr="001B71DA">
        <w:rPr>
          <w:rFonts w:ascii="Arial" w:hAnsi="Arial" w:cs="Arial"/>
          <w:sz w:val="20"/>
          <w:szCs w:val="20"/>
        </w:rPr>
        <w:t xml:space="preserve"> </w:t>
      </w:r>
      <w:r w:rsidR="007345FE" w:rsidRPr="001B71DA">
        <w:rPr>
          <w:rFonts w:ascii="Arial" w:hAnsi="Arial" w:cs="Arial"/>
          <w:b/>
          <w:sz w:val="20"/>
          <w:szCs w:val="20"/>
        </w:rPr>
        <w:t>V</w:t>
      </w:r>
      <w:r w:rsidR="00BA3E98">
        <w:rPr>
          <w:rFonts w:ascii="Arial" w:hAnsi="Arial" w:cs="Arial"/>
          <w:b/>
          <w:sz w:val="20"/>
          <w:szCs w:val="20"/>
        </w:rPr>
        <w:t>ýmena</w:t>
      </w:r>
      <w:r w:rsidR="007345FE" w:rsidRPr="001B71DA">
        <w:rPr>
          <w:rFonts w:ascii="Arial" w:hAnsi="Arial" w:cs="Arial"/>
          <w:b/>
          <w:sz w:val="20"/>
          <w:szCs w:val="20"/>
        </w:rPr>
        <w:t xml:space="preserve"> SCADA</w:t>
      </w:r>
      <w:r w:rsidR="0073765C" w:rsidRPr="001B71DA">
        <w:rPr>
          <w:rFonts w:ascii="Arial" w:hAnsi="Arial" w:cs="Arial"/>
          <w:b/>
          <w:sz w:val="20"/>
          <w:szCs w:val="20"/>
        </w:rPr>
        <w:t xml:space="preserve"> systému</w:t>
      </w:r>
      <w:r w:rsidR="003F483D" w:rsidRPr="001B71DA">
        <w:rPr>
          <w:rFonts w:ascii="Arial" w:hAnsi="Arial" w:cs="Arial"/>
          <w:b/>
          <w:sz w:val="20"/>
          <w:szCs w:val="20"/>
        </w:rPr>
        <w:t>,</w:t>
      </w:r>
      <w:r w:rsidR="009247C9" w:rsidRPr="001B71DA">
        <w:rPr>
          <w:rFonts w:ascii="Arial" w:hAnsi="Arial" w:cs="Arial"/>
          <w:sz w:val="20"/>
          <w:szCs w:val="20"/>
        </w:rPr>
        <w:t xml:space="preserve"> v kvalite v zmysle požiadaviek Zmluvy</w:t>
      </w:r>
      <w:r w:rsidR="003F483D" w:rsidRPr="001B71DA">
        <w:rPr>
          <w:rFonts w:ascii="Arial" w:hAnsi="Arial" w:cs="Arial"/>
          <w:sz w:val="20"/>
          <w:szCs w:val="20"/>
        </w:rPr>
        <w:t>,</w:t>
      </w:r>
      <w:r w:rsidR="008F7136" w:rsidRPr="001B71DA">
        <w:rPr>
          <w:rFonts w:ascii="Arial" w:hAnsi="Arial" w:cs="Arial"/>
          <w:sz w:val="20"/>
          <w:szCs w:val="20"/>
        </w:rPr>
        <w:t xml:space="preserve"> tak aby bolo zabezpečené </w:t>
      </w:r>
      <w:r w:rsidR="00C91705" w:rsidRPr="001B71DA">
        <w:rPr>
          <w:rFonts w:ascii="Arial" w:hAnsi="Arial" w:cs="Arial"/>
          <w:sz w:val="20"/>
          <w:szCs w:val="20"/>
        </w:rPr>
        <w:t xml:space="preserve">riadne fungovanie </w:t>
      </w:r>
      <w:r w:rsidR="007345FE" w:rsidRPr="001B71DA">
        <w:rPr>
          <w:rFonts w:ascii="Arial" w:hAnsi="Arial" w:cs="Arial"/>
          <w:sz w:val="20"/>
          <w:szCs w:val="20"/>
        </w:rPr>
        <w:t>SCADA</w:t>
      </w:r>
      <w:r w:rsidR="0072683B" w:rsidRPr="001B71DA">
        <w:rPr>
          <w:rFonts w:ascii="Arial" w:hAnsi="Arial" w:cs="Arial"/>
          <w:sz w:val="20"/>
          <w:szCs w:val="20"/>
        </w:rPr>
        <w:t xml:space="preserve"> systému</w:t>
      </w:r>
      <w:r w:rsidR="009247C9" w:rsidRPr="001B71DA">
        <w:rPr>
          <w:rFonts w:ascii="Arial" w:hAnsi="Arial" w:cs="Arial"/>
          <w:sz w:val="20"/>
          <w:szCs w:val="20"/>
        </w:rPr>
        <w:t>.</w:t>
      </w:r>
      <w:r w:rsidRPr="001B71DA">
        <w:rPr>
          <w:rFonts w:ascii="Arial" w:hAnsi="Arial" w:cs="Arial"/>
          <w:sz w:val="20"/>
          <w:szCs w:val="20"/>
        </w:rPr>
        <w:t xml:space="preserve"> </w:t>
      </w:r>
      <w:r w:rsidR="007345FE" w:rsidRPr="001B71DA">
        <w:rPr>
          <w:rFonts w:ascii="Arial" w:hAnsi="Arial" w:cs="Arial"/>
          <w:sz w:val="20"/>
          <w:szCs w:val="20"/>
        </w:rPr>
        <w:t>SCADA m</w:t>
      </w:r>
      <w:r w:rsidR="00586BE5" w:rsidRPr="001B71DA">
        <w:rPr>
          <w:rFonts w:ascii="Arial" w:hAnsi="Arial" w:cs="Arial"/>
          <w:sz w:val="20"/>
          <w:szCs w:val="20"/>
        </w:rPr>
        <w:t>á</w:t>
      </w:r>
      <w:r w:rsidR="008F7136" w:rsidRPr="001B71DA">
        <w:rPr>
          <w:rFonts w:ascii="Arial" w:hAnsi="Arial" w:cs="Arial"/>
          <w:sz w:val="20"/>
          <w:szCs w:val="20"/>
        </w:rPr>
        <w:t xml:space="preserve"> zásadný význam pre zabezpečenie riadenia </w:t>
      </w:r>
      <w:r w:rsidR="007345FE" w:rsidRPr="001B71DA">
        <w:rPr>
          <w:rFonts w:ascii="Arial" w:hAnsi="Arial" w:cs="Arial"/>
          <w:sz w:val="20"/>
          <w:szCs w:val="20"/>
        </w:rPr>
        <w:t xml:space="preserve">a monitorovania </w:t>
      </w:r>
      <w:r w:rsidR="008F7136" w:rsidRPr="001B71DA">
        <w:rPr>
          <w:rFonts w:ascii="Arial" w:hAnsi="Arial" w:cs="Arial"/>
          <w:sz w:val="20"/>
          <w:szCs w:val="20"/>
        </w:rPr>
        <w:t>distribúcie zemného plynu na celom území SR Objednávateľom</w:t>
      </w:r>
      <w:r w:rsidR="007345FE" w:rsidRPr="001B71DA">
        <w:rPr>
          <w:rFonts w:ascii="Arial" w:hAnsi="Arial" w:cs="Arial"/>
          <w:sz w:val="20"/>
          <w:szCs w:val="20"/>
        </w:rPr>
        <w:t xml:space="preserve">. Riadne a včasné poskytovanie plnenia podľa tejto Zmluvy </w:t>
      </w:r>
      <w:r w:rsidR="0058208C" w:rsidRPr="001B71DA">
        <w:rPr>
          <w:rFonts w:ascii="Arial" w:hAnsi="Arial" w:cs="Arial"/>
          <w:sz w:val="20"/>
          <w:szCs w:val="20"/>
        </w:rPr>
        <w:t>Zhotoviteľom</w:t>
      </w:r>
      <w:r w:rsidR="007345FE" w:rsidRPr="001B71DA">
        <w:rPr>
          <w:rFonts w:ascii="Arial" w:hAnsi="Arial" w:cs="Arial"/>
          <w:sz w:val="20"/>
          <w:szCs w:val="20"/>
        </w:rPr>
        <w:t xml:space="preserve"> Objednávateľovi má pre činnosť Objednávateľa strategický význam.</w:t>
      </w:r>
    </w:p>
    <w:p w14:paraId="591E1263" w14:textId="12D533F5" w:rsidR="007345FE" w:rsidRPr="001B71DA" w:rsidRDefault="007345FE" w:rsidP="00D5735F">
      <w:pPr>
        <w:pStyle w:val="Zarkazkladnhotextu"/>
        <w:numPr>
          <w:ilvl w:val="1"/>
          <w:numId w:val="4"/>
        </w:numPr>
        <w:tabs>
          <w:tab w:val="left" w:pos="9356"/>
        </w:tabs>
        <w:spacing w:before="120" w:after="0"/>
        <w:jc w:val="both"/>
        <w:rPr>
          <w:rFonts w:ascii="Arial" w:hAnsi="Arial" w:cs="Arial"/>
          <w:sz w:val="20"/>
          <w:szCs w:val="20"/>
        </w:rPr>
      </w:pPr>
      <w:r w:rsidRPr="001B71DA">
        <w:rPr>
          <w:rFonts w:ascii="Arial" w:hAnsi="Arial" w:cs="Arial"/>
          <w:sz w:val="20"/>
          <w:szCs w:val="20"/>
        </w:rPr>
        <w:t xml:space="preserve">Táto Zmluva sa uzatvára ako výsledok procesu verejného obstarávania, postupom rokovacieho konania so zverejnením, vyhláseného Objednávateľom pod názvom </w:t>
      </w:r>
      <w:r w:rsidR="004C6C27">
        <w:rPr>
          <w:rFonts w:ascii="Arial" w:hAnsi="Arial" w:cs="Arial"/>
          <w:sz w:val="20"/>
          <w:szCs w:val="20"/>
        </w:rPr>
        <w:t>Výmena systému SCADA</w:t>
      </w:r>
      <w:r w:rsidR="004C6C27" w:rsidRPr="001B71DA">
        <w:rPr>
          <w:rFonts w:ascii="Arial" w:hAnsi="Arial" w:cs="Arial"/>
          <w:sz w:val="20"/>
          <w:szCs w:val="20"/>
        </w:rPr>
        <w:t xml:space="preserve"> </w:t>
      </w:r>
      <w:r w:rsidRPr="001B71DA">
        <w:rPr>
          <w:rFonts w:ascii="Arial" w:hAnsi="Arial" w:cs="Arial"/>
          <w:sz w:val="20"/>
          <w:szCs w:val="20"/>
        </w:rPr>
        <w:t xml:space="preserve">a zverejneného vo Vestníku verejného obstarávania č. </w:t>
      </w:r>
      <w:r w:rsidRPr="001B71DA">
        <w:rPr>
          <w:rFonts w:ascii="Arial" w:hAnsi="Arial" w:cs="Arial"/>
          <w:sz w:val="20"/>
          <w:szCs w:val="20"/>
          <w:highlight w:val="yellow"/>
        </w:rPr>
        <w:t>[●]</w:t>
      </w:r>
      <w:r w:rsidRPr="001B71DA">
        <w:rPr>
          <w:rFonts w:ascii="Arial" w:hAnsi="Arial" w:cs="Arial"/>
          <w:sz w:val="20"/>
          <w:szCs w:val="20"/>
        </w:rPr>
        <w:t xml:space="preserve"> zo dňa </w:t>
      </w:r>
      <w:r w:rsidRPr="001B71DA">
        <w:rPr>
          <w:rFonts w:ascii="Arial" w:hAnsi="Arial" w:cs="Arial"/>
          <w:sz w:val="20"/>
          <w:szCs w:val="20"/>
          <w:highlight w:val="yellow"/>
        </w:rPr>
        <w:t>[●]</w:t>
      </w:r>
      <w:r w:rsidRPr="001B71DA">
        <w:rPr>
          <w:rFonts w:ascii="Arial" w:hAnsi="Arial" w:cs="Arial"/>
          <w:sz w:val="20"/>
          <w:szCs w:val="20"/>
        </w:rPr>
        <w:t xml:space="preserve">, značka </w:t>
      </w:r>
      <w:r w:rsidRPr="001B71DA">
        <w:rPr>
          <w:rFonts w:ascii="Arial" w:hAnsi="Arial" w:cs="Arial"/>
          <w:sz w:val="20"/>
          <w:szCs w:val="20"/>
          <w:highlight w:val="yellow"/>
        </w:rPr>
        <w:t>[●] – [●]</w:t>
      </w:r>
      <w:r w:rsidRPr="001B71DA">
        <w:rPr>
          <w:rFonts w:ascii="Arial" w:hAnsi="Arial" w:cs="Arial"/>
          <w:sz w:val="20"/>
          <w:szCs w:val="20"/>
        </w:rPr>
        <w:t xml:space="preserve"> (ďalej aj „Verejné obstarávanie na predmet zákazky: </w:t>
      </w:r>
      <w:r w:rsidR="004C6C27">
        <w:rPr>
          <w:rFonts w:ascii="Arial" w:hAnsi="Arial" w:cs="Arial"/>
          <w:sz w:val="20"/>
          <w:szCs w:val="20"/>
        </w:rPr>
        <w:t>Výmena systému SCADA</w:t>
      </w:r>
      <w:r w:rsidR="004C6C27" w:rsidRPr="001B71DA">
        <w:rPr>
          <w:rFonts w:ascii="Arial" w:hAnsi="Arial" w:cs="Arial"/>
          <w:sz w:val="20"/>
          <w:szCs w:val="20"/>
        </w:rPr>
        <w:t>“).</w:t>
      </w:r>
    </w:p>
    <w:p w14:paraId="71B44BEF" w14:textId="77777777" w:rsidR="006D6917" w:rsidRPr="001B71DA" w:rsidRDefault="006D6917" w:rsidP="00D5735F">
      <w:pPr>
        <w:pStyle w:val="Zarkazkladnhotextu"/>
        <w:numPr>
          <w:ilvl w:val="1"/>
          <w:numId w:val="4"/>
        </w:numPr>
        <w:tabs>
          <w:tab w:val="left" w:pos="9356"/>
        </w:tabs>
        <w:spacing w:before="120" w:after="0"/>
        <w:ind w:right="113"/>
        <w:jc w:val="both"/>
        <w:rPr>
          <w:rFonts w:ascii="Arial" w:hAnsi="Arial" w:cs="Arial"/>
          <w:sz w:val="20"/>
          <w:szCs w:val="20"/>
        </w:rPr>
      </w:pPr>
      <w:r w:rsidRPr="001B71DA">
        <w:rPr>
          <w:rFonts w:ascii="Arial" w:hAnsi="Arial" w:cs="Arial"/>
          <w:sz w:val="20"/>
          <w:szCs w:val="20"/>
        </w:rPr>
        <w:t xml:space="preserve">Zmluvné strany vyhlasujú, že údaje uvedené v Zmluve sú v súlade so skutočným stavom ku dňu uzavretia  Zmluvy. </w:t>
      </w:r>
    </w:p>
    <w:p w14:paraId="2CD20636" w14:textId="77777777" w:rsidR="00F525E8" w:rsidRPr="001B71DA" w:rsidRDefault="00F525E8"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Zhotoviteľ vyhlasuje, že:</w:t>
      </w:r>
    </w:p>
    <w:p w14:paraId="10451F29" w14:textId="77777777" w:rsidR="00F525E8" w:rsidRPr="001B71DA" w:rsidRDefault="00F525E8" w:rsidP="00D5735F">
      <w:pPr>
        <w:pStyle w:val="seNormalny2"/>
        <w:numPr>
          <w:ilvl w:val="2"/>
          <w:numId w:val="4"/>
        </w:numPr>
        <w:tabs>
          <w:tab w:val="left" w:pos="1134"/>
          <w:tab w:val="left" w:pos="9356"/>
        </w:tabs>
        <w:spacing w:after="0"/>
        <w:ind w:left="1134" w:right="113" w:hanging="283"/>
        <w:rPr>
          <w:rFonts w:ascii="Arial" w:hAnsi="Arial" w:cs="Arial"/>
        </w:rPr>
      </w:pPr>
      <w:r w:rsidRPr="001B71DA">
        <w:rPr>
          <w:rFonts w:ascii="Arial" w:hAnsi="Arial" w:cs="Arial"/>
        </w:rPr>
        <w:t xml:space="preserve">je oprávnený vykonávať všetky činnosti, na ktoré sa zaviazal v tejto Zmluve, resp. že výkon činností, na ktoré Zhotoviteľ nie je oprávnený, zabezpečí prostredníctvom osôb, ktoré oprávnenie na výkon predmetných činností majú, </w:t>
      </w:r>
    </w:p>
    <w:p w14:paraId="46C91DB1" w14:textId="77777777" w:rsidR="00403337" w:rsidRPr="001B71DA" w:rsidRDefault="00403337" w:rsidP="00D5735F">
      <w:pPr>
        <w:pStyle w:val="seNormalny2"/>
        <w:numPr>
          <w:ilvl w:val="2"/>
          <w:numId w:val="4"/>
        </w:numPr>
        <w:tabs>
          <w:tab w:val="left" w:pos="1134"/>
          <w:tab w:val="left" w:pos="9356"/>
        </w:tabs>
        <w:spacing w:after="0"/>
        <w:ind w:left="1134" w:right="113" w:hanging="283"/>
        <w:rPr>
          <w:rFonts w:ascii="Arial" w:hAnsi="Arial" w:cs="Arial"/>
        </w:rPr>
      </w:pPr>
      <w:r w:rsidRPr="001B71DA">
        <w:rPr>
          <w:rFonts w:ascii="Arial" w:hAnsi="Arial" w:cs="Arial"/>
        </w:rPr>
        <w:t>má dostatočné personálne a technické kapacity potrebné na riadne a včasné plnenie záväzkov vyplývajúcich z tejto Zmluvy</w:t>
      </w:r>
      <w:r w:rsidR="00982E91" w:rsidRPr="001B71DA">
        <w:rPr>
          <w:rFonts w:ascii="Arial" w:hAnsi="Arial" w:cs="Arial"/>
        </w:rPr>
        <w:t>,</w:t>
      </w:r>
    </w:p>
    <w:p w14:paraId="2C84F92D" w14:textId="77777777" w:rsidR="00F525E8" w:rsidRPr="001B71DA" w:rsidRDefault="00F525E8" w:rsidP="00D5735F">
      <w:pPr>
        <w:pStyle w:val="seNormalny2"/>
        <w:numPr>
          <w:ilvl w:val="2"/>
          <w:numId w:val="4"/>
        </w:numPr>
        <w:tabs>
          <w:tab w:val="left" w:pos="1134"/>
          <w:tab w:val="left" w:pos="9356"/>
        </w:tabs>
        <w:spacing w:after="0"/>
        <w:ind w:left="1134" w:right="113" w:hanging="283"/>
        <w:rPr>
          <w:rFonts w:ascii="Arial" w:hAnsi="Arial" w:cs="Arial"/>
        </w:rPr>
      </w:pPr>
      <w:r w:rsidRPr="001B71DA">
        <w:rPr>
          <w:rFonts w:ascii="Arial" w:hAnsi="Arial" w:cs="Arial"/>
        </w:rPr>
        <w:t>spĺňa všet</w:t>
      </w:r>
      <w:r w:rsidR="00D250EE" w:rsidRPr="001B71DA">
        <w:rPr>
          <w:rFonts w:ascii="Arial" w:hAnsi="Arial" w:cs="Arial"/>
        </w:rPr>
        <w:t>ky požiadavky kladené P</w:t>
      </w:r>
      <w:r w:rsidRPr="001B71DA">
        <w:rPr>
          <w:rFonts w:ascii="Arial" w:hAnsi="Arial" w:cs="Arial"/>
        </w:rPr>
        <w:t>rávnymi predpismi na výkon činností podľa tejto Zmluvy.</w:t>
      </w:r>
      <w:r w:rsidR="0086303C" w:rsidRPr="001B71DA">
        <w:rPr>
          <w:rFonts w:ascii="Arial" w:hAnsi="Arial" w:cs="Arial"/>
        </w:rPr>
        <w:t xml:space="preserve"> Zhotoviteľ je povinný</w:t>
      </w:r>
      <w:r w:rsidR="005C0AC1" w:rsidRPr="001B71DA">
        <w:rPr>
          <w:rFonts w:ascii="Arial" w:hAnsi="Arial" w:cs="Arial"/>
        </w:rPr>
        <w:t xml:space="preserve"> Objednávateľovi kedykoľvek počas trvania Zmluvy preukázať splnenie podmienok v zmysle Právnych predpisov.</w:t>
      </w:r>
    </w:p>
    <w:p w14:paraId="04580014" w14:textId="77777777" w:rsidR="00BC72B5" w:rsidRPr="001B71DA" w:rsidRDefault="00F95B62" w:rsidP="009647EE">
      <w:pPr>
        <w:pStyle w:val="seNormalny2"/>
        <w:tabs>
          <w:tab w:val="left" w:pos="9356"/>
        </w:tabs>
        <w:spacing w:after="0"/>
        <w:ind w:left="567" w:right="113"/>
        <w:rPr>
          <w:rFonts w:ascii="Arial" w:hAnsi="Arial" w:cs="Arial"/>
        </w:rPr>
      </w:pPr>
      <w:r w:rsidRPr="001B71DA">
        <w:rPr>
          <w:rFonts w:ascii="Arial" w:hAnsi="Arial" w:cs="Arial"/>
        </w:rPr>
        <w:t>Zhotoviteľ je povinný Objednávateľovi kedykoľvek počas trvania Zmluvy preukázať, že spĺňa požiadavky a vyhlásenia v zmysle tejto Zmluvy. Zhotoviteľ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3F07B2BE" w14:textId="77777777" w:rsidR="0070688D" w:rsidRPr="001B71DA" w:rsidRDefault="002C6C2B" w:rsidP="00361D96">
      <w:pPr>
        <w:pStyle w:val="seNormalny2"/>
        <w:tabs>
          <w:tab w:val="left" w:pos="9356"/>
        </w:tabs>
        <w:spacing w:after="0"/>
        <w:ind w:left="567" w:right="113"/>
        <w:rPr>
          <w:rFonts w:ascii="Arial" w:hAnsi="Arial" w:cs="Arial"/>
          <w:b/>
        </w:rPr>
      </w:pPr>
      <w:r w:rsidRPr="001B71DA">
        <w:rPr>
          <w:rFonts w:ascii="Arial" w:hAnsi="Arial" w:cs="Arial"/>
          <w:b/>
        </w:rPr>
        <w:t>Definície</w:t>
      </w:r>
    </w:p>
    <w:p w14:paraId="2560F4B2" w14:textId="77777777" w:rsidR="006D6917" w:rsidRPr="001B71DA" w:rsidRDefault="00862465"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Pojmy, písané veľkými začiatočnými písmenami, používané v Zmluve alebo dokumentácii, ktorá súvisí so Zmluvou, majú význam, ktorý je definovaný v Zmluve alebo inej dokumentácii ktorá súvisí so Zmluvou.</w:t>
      </w:r>
      <w:r w:rsidR="002C6C2B" w:rsidRPr="001B71DA">
        <w:rPr>
          <w:rFonts w:ascii="Arial" w:hAnsi="Arial" w:cs="Arial"/>
        </w:rPr>
        <w:t xml:space="preserve"> V zmysle tejto Zmluvy:</w:t>
      </w:r>
    </w:p>
    <w:p w14:paraId="66A833FC" w14:textId="6E54867B" w:rsidR="00A305C5" w:rsidRPr="001B71DA" w:rsidRDefault="00A305C5" w:rsidP="0070688D">
      <w:pPr>
        <w:pStyle w:val="seNormalny2"/>
        <w:tabs>
          <w:tab w:val="left" w:pos="9356"/>
        </w:tabs>
        <w:ind w:left="567" w:right="113"/>
        <w:rPr>
          <w:rFonts w:ascii="Arial" w:hAnsi="Arial" w:cs="Arial"/>
          <w:highlight w:val="yellow"/>
        </w:rPr>
      </w:pPr>
      <w:r w:rsidRPr="001B71DA">
        <w:rPr>
          <w:rFonts w:ascii="Arial" w:hAnsi="Arial" w:cs="Arial"/>
          <w:b/>
        </w:rPr>
        <w:t xml:space="preserve">Čiastočná migrácia </w:t>
      </w:r>
      <w:r w:rsidRPr="001B71DA">
        <w:rPr>
          <w:rFonts w:ascii="Arial" w:hAnsi="Arial" w:cs="Arial"/>
        </w:rPr>
        <w:t xml:space="preserve">znamená migráciu konfigurácie v rozsahu nevyhnutnom pre realizáciu </w:t>
      </w:r>
      <w:r w:rsidR="00625576" w:rsidRPr="001B71DA">
        <w:rPr>
          <w:rFonts w:ascii="Arial" w:hAnsi="Arial" w:cs="Arial"/>
        </w:rPr>
        <w:t>F</w:t>
      </w:r>
      <w:r w:rsidRPr="001B71DA">
        <w:rPr>
          <w:rFonts w:ascii="Arial" w:hAnsi="Arial" w:cs="Arial"/>
        </w:rPr>
        <w:t>AT testov.</w:t>
      </w:r>
    </w:p>
    <w:p w14:paraId="2566F189" w14:textId="0158B0F2" w:rsidR="00A305C5" w:rsidRPr="001B71DA" w:rsidRDefault="00A305C5" w:rsidP="00A305C5">
      <w:pPr>
        <w:pStyle w:val="seNormalny2"/>
        <w:tabs>
          <w:tab w:val="left" w:pos="9356"/>
        </w:tabs>
        <w:spacing w:after="120"/>
        <w:ind w:left="567" w:right="113"/>
        <w:rPr>
          <w:rFonts w:ascii="Arial" w:hAnsi="Arial" w:cs="Arial"/>
        </w:rPr>
      </w:pPr>
      <w:r w:rsidRPr="001B71DA">
        <w:rPr>
          <w:rFonts w:ascii="Arial" w:hAnsi="Arial" w:cs="Arial"/>
          <w:b/>
        </w:rPr>
        <w:t xml:space="preserve">Definícia projektu </w:t>
      </w:r>
      <w:r w:rsidRPr="001B71DA">
        <w:rPr>
          <w:rFonts w:ascii="Arial" w:hAnsi="Arial" w:cs="Arial"/>
        </w:rPr>
        <w:t xml:space="preserve">znamená dokument popisujúci dodávku a implementáciu Diela. Podlieha schváleniu </w:t>
      </w:r>
      <w:r w:rsidR="00412553" w:rsidRPr="001B71DA">
        <w:rPr>
          <w:rFonts w:ascii="Arial" w:hAnsi="Arial" w:cs="Arial"/>
        </w:rPr>
        <w:t>Objednávateľa</w:t>
      </w:r>
      <w:r w:rsidRPr="001B71DA">
        <w:rPr>
          <w:rFonts w:ascii="Arial" w:hAnsi="Arial" w:cs="Arial"/>
        </w:rPr>
        <w:t xml:space="preserve"> a po schválení sa stáva záväzným dokumentom pre realizáciu predmetu Zmluvy.</w:t>
      </w:r>
    </w:p>
    <w:p w14:paraId="5A6ED85F" w14:textId="348B27E7" w:rsidR="00A305C5" w:rsidRPr="001B71DA" w:rsidRDefault="00A305C5" w:rsidP="0070688D">
      <w:pPr>
        <w:pStyle w:val="seNormalny2"/>
        <w:tabs>
          <w:tab w:val="left" w:pos="9356"/>
        </w:tabs>
        <w:ind w:left="567" w:right="113"/>
        <w:rPr>
          <w:rFonts w:ascii="Arial" w:hAnsi="Arial" w:cs="Arial"/>
        </w:rPr>
      </w:pPr>
      <w:r w:rsidRPr="001B71DA">
        <w:rPr>
          <w:rFonts w:ascii="Arial" w:hAnsi="Arial" w:cs="Arial"/>
          <w:b/>
        </w:rPr>
        <w:t xml:space="preserve">Denník vykonávaných prác </w:t>
      </w:r>
      <w:r w:rsidRPr="001B71DA">
        <w:rPr>
          <w:rFonts w:ascii="Arial" w:hAnsi="Arial" w:cs="Arial"/>
        </w:rPr>
        <w:t>znamená dokument na zaznamenávanie vykonávaných činností Zhotoviteľom.</w:t>
      </w:r>
    </w:p>
    <w:p w14:paraId="13982A0E" w14:textId="38FCEF23" w:rsidR="001A3D2A" w:rsidRPr="001B71DA" w:rsidRDefault="001A3D2A" w:rsidP="0070688D">
      <w:pPr>
        <w:pStyle w:val="seNormalny2"/>
        <w:tabs>
          <w:tab w:val="left" w:pos="9356"/>
        </w:tabs>
        <w:ind w:left="567" w:right="113"/>
        <w:rPr>
          <w:rFonts w:ascii="Arial" w:hAnsi="Arial" w:cs="Arial"/>
        </w:rPr>
      </w:pPr>
      <w:r w:rsidRPr="001B71DA">
        <w:rPr>
          <w:rFonts w:ascii="Arial" w:hAnsi="Arial" w:cs="Arial"/>
          <w:b/>
        </w:rPr>
        <w:t xml:space="preserve">Dielo </w:t>
      </w:r>
      <w:r w:rsidRPr="001B71DA">
        <w:rPr>
          <w:rFonts w:ascii="Arial" w:hAnsi="Arial" w:cs="Arial"/>
        </w:rPr>
        <w:t xml:space="preserve">znamená súhrn činností Zhotoviteľa vykonávaných na základe tejto Zmluvy, ktoré spočívajú v </w:t>
      </w:r>
      <w:r w:rsidR="00862346" w:rsidRPr="001B71DA">
        <w:rPr>
          <w:rFonts w:ascii="Arial" w:hAnsi="Arial" w:cs="Arial"/>
        </w:rPr>
        <w:t>realizácii Prác</w:t>
      </w:r>
      <w:r w:rsidR="003C5167" w:rsidRPr="001B71DA">
        <w:rPr>
          <w:rFonts w:ascii="Arial" w:hAnsi="Arial" w:cs="Arial"/>
        </w:rPr>
        <w:t>, vypracovaní Dokumentácie</w:t>
      </w:r>
      <w:r w:rsidRPr="001B71DA">
        <w:rPr>
          <w:rFonts w:ascii="Arial" w:hAnsi="Arial" w:cs="Arial"/>
        </w:rPr>
        <w:t xml:space="preserve"> a vykonaní Súvisiacich činností.</w:t>
      </w:r>
    </w:p>
    <w:p w14:paraId="37F12956" w14:textId="0D6A0076" w:rsidR="003C5167" w:rsidRPr="001B71DA" w:rsidRDefault="003C5167" w:rsidP="003C5167">
      <w:pPr>
        <w:pStyle w:val="seNormalny2"/>
        <w:tabs>
          <w:tab w:val="left" w:pos="9356"/>
        </w:tabs>
        <w:ind w:left="567"/>
        <w:rPr>
          <w:rFonts w:ascii="Arial" w:hAnsi="Arial" w:cs="Arial"/>
        </w:rPr>
      </w:pPr>
      <w:r w:rsidRPr="001B71DA">
        <w:rPr>
          <w:rFonts w:ascii="Arial" w:hAnsi="Arial" w:cs="Arial"/>
          <w:b/>
        </w:rPr>
        <w:t xml:space="preserve">Dokumentácia </w:t>
      </w:r>
      <w:r w:rsidRPr="001B71DA">
        <w:rPr>
          <w:rFonts w:ascii="Arial" w:hAnsi="Arial" w:cs="Arial"/>
        </w:rPr>
        <w:t>znamená akúkoľvek Dokumentáciu, najmä nie však výlučne technickú a užívateľskú Dokumentáciu, vypracovávanú podľa Zmluvy v súvislosti s predmeto</w:t>
      </w:r>
      <w:r w:rsidR="00530C7C" w:rsidRPr="001B71DA">
        <w:rPr>
          <w:rFonts w:ascii="Arial" w:hAnsi="Arial" w:cs="Arial"/>
        </w:rPr>
        <w:t>m plnenia v zmysle tejto Zmluvy</w:t>
      </w:r>
      <w:r w:rsidR="00EE723B">
        <w:rPr>
          <w:rFonts w:ascii="Arial" w:hAnsi="Arial" w:cs="Arial"/>
        </w:rPr>
        <w:t xml:space="preserve"> v slovenskom jazyku (</w:t>
      </w:r>
      <w:r w:rsidR="00530C7C" w:rsidRPr="001B71DA">
        <w:rPr>
          <w:rFonts w:ascii="Arial" w:hAnsi="Arial" w:cs="Arial"/>
        </w:rPr>
        <w:t>ktorú je Zhotoviteľ povinný dodať v 2 papierových vyhotoveniach a v 1 digitálnom vyhotovení (napr. formáty .</w:t>
      </w:r>
      <w:proofErr w:type="spellStart"/>
      <w:r w:rsidR="00530C7C" w:rsidRPr="001B71DA">
        <w:rPr>
          <w:rFonts w:ascii="Arial" w:hAnsi="Arial" w:cs="Arial"/>
        </w:rPr>
        <w:t>dwg</w:t>
      </w:r>
      <w:proofErr w:type="spellEnd"/>
      <w:r w:rsidR="00530C7C" w:rsidRPr="001B71DA">
        <w:rPr>
          <w:rFonts w:ascii="Arial" w:hAnsi="Arial" w:cs="Arial"/>
        </w:rPr>
        <w:t>, .</w:t>
      </w:r>
      <w:proofErr w:type="spellStart"/>
      <w:r w:rsidR="00530C7C" w:rsidRPr="001B71DA">
        <w:rPr>
          <w:rFonts w:ascii="Arial" w:hAnsi="Arial" w:cs="Arial"/>
        </w:rPr>
        <w:t>pdf</w:t>
      </w:r>
      <w:proofErr w:type="spellEnd"/>
      <w:r w:rsidR="00530C7C" w:rsidRPr="001B71DA">
        <w:rPr>
          <w:rFonts w:ascii="Arial" w:hAnsi="Arial" w:cs="Arial"/>
        </w:rPr>
        <w:t xml:space="preserve">, MS </w:t>
      </w:r>
      <w:r w:rsidR="00160294">
        <w:rPr>
          <w:rFonts w:ascii="Arial" w:hAnsi="Arial" w:cs="Arial"/>
        </w:rPr>
        <w:t>W</w:t>
      </w:r>
      <w:r w:rsidR="00530C7C" w:rsidRPr="001B71DA">
        <w:rPr>
          <w:rFonts w:ascii="Arial" w:hAnsi="Arial" w:cs="Arial"/>
        </w:rPr>
        <w:t xml:space="preserve">ord, MS </w:t>
      </w:r>
      <w:r w:rsidR="00160294">
        <w:rPr>
          <w:rFonts w:ascii="Arial" w:hAnsi="Arial" w:cs="Arial"/>
        </w:rPr>
        <w:t>E</w:t>
      </w:r>
      <w:r w:rsidR="00530C7C" w:rsidRPr="001B71DA">
        <w:rPr>
          <w:rFonts w:ascii="Arial" w:hAnsi="Arial" w:cs="Arial"/>
        </w:rPr>
        <w:t>xcel a</w:t>
      </w:r>
      <w:r w:rsidR="00160294">
        <w:rPr>
          <w:rFonts w:ascii="Arial" w:hAnsi="Arial" w:cs="Arial"/>
        </w:rPr>
        <w:t> </w:t>
      </w:r>
      <w:r w:rsidR="00530C7C" w:rsidRPr="001B71DA">
        <w:rPr>
          <w:rFonts w:ascii="Arial" w:hAnsi="Arial" w:cs="Arial"/>
        </w:rPr>
        <w:t>obrázky s nízkou mierou kompresie</w:t>
      </w:r>
      <w:r w:rsidR="00160294">
        <w:rPr>
          <w:rFonts w:ascii="Arial" w:hAnsi="Arial" w:cs="Arial"/>
        </w:rPr>
        <w:t>,</w:t>
      </w:r>
      <w:r w:rsidR="00530C7C" w:rsidRPr="001B71DA">
        <w:rPr>
          <w:rFonts w:ascii="Arial" w:hAnsi="Arial" w:cs="Arial"/>
        </w:rPr>
        <w:t xml:space="preserve"> resp. nekomprimované) na CD alebo inom vhodnom dátovom nosiči</w:t>
      </w:r>
      <w:r w:rsidR="00EE723B">
        <w:rPr>
          <w:rFonts w:ascii="Arial" w:hAnsi="Arial" w:cs="Arial"/>
        </w:rPr>
        <w:t>.</w:t>
      </w:r>
    </w:p>
    <w:p w14:paraId="242ADDAB" w14:textId="245EB8DB" w:rsidR="006A7C8B" w:rsidRPr="001B71DA" w:rsidRDefault="006A7C8B" w:rsidP="00BE73B7">
      <w:pPr>
        <w:pStyle w:val="seNormalny2"/>
        <w:tabs>
          <w:tab w:val="left" w:pos="9356"/>
        </w:tabs>
        <w:spacing w:after="120"/>
        <w:ind w:left="567" w:right="113"/>
        <w:rPr>
          <w:rFonts w:ascii="Arial" w:hAnsi="Arial" w:cs="Arial"/>
          <w:b/>
        </w:rPr>
      </w:pPr>
      <w:r w:rsidRPr="001B71DA">
        <w:rPr>
          <w:rFonts w:ascii="Arial" w:hAnsi="Arial" w:cs="Arial"/>
          <w:b/>
        </w:rPr>
        <w:t xml:space="preserve">Ďalšie požiadavky </w:t>
      </w:r>
      <w:r w:rsidRPr="001B71DA">
        <w:rPr>
          <w:rFonts w:ascii="Arial" w:hAnsi="Arial" w:cs="Arial"/>
        </w:rPr>
        <w:t>znamenajú právo Objednávateľa v analytickej fáze už poskytnuté požiadavky na predmet plnenia podľa tejto Zmluvy obsiahnuté v Podkladoch, prílohách Zmluvy aktualizovať, spresňovať, dopĺňať, nahrádzať, vykonávať drobné zmeny, tak, aby Dielo odzrkadľovalo predstavy Objednávateľa, pričom tieto ďalšie požiadavky (ich rozsah) nebudú mať vplyv na rozsah Diela v zmysle Zmluvy (nebudú predstavovať významnú zmenu oproti pôvodne dohodnutému predmetu plnenia v zmysle Zmluvy). Pre vylúčenie pochybností sa uvádza, že zapracovanie ďalších požiadaviek nebude mať vplyv na Cenu Diela v zmysle Zmluvy (nedôjde k navýšeniu Ceny Diela).</w:t>
      </w:r>
    </w:p>
    <w:p w14:paraId="08D72702" w14:textId="36A059F4" w:rsidR="00BE73B7" w:rsidRPr="001B71DA" w:rsidRDefault="00BE73B7" w:rsidP="00BE73B7">
      <w:pPr>
        <w:pStyle w:val="seNormalny2"/>
        <w:tabs>
          <w:tab w:val="left" w:pos="9356"/>
        </w:tabs>
        <w:spacing w:after="120"/>
        <w:ind w:left="567" w:right="113"/>
        <w:rPr>
          <w:rFonts w:ascii="Arial" w:hAnsi="Arial" w:cs="Arial"/>
        </w:rPr>
      </w:pPr>
      <w:proofErr w:type="spellStart"/>
      <w:r w:rsidRPr="001B71DA">
        <w:rPr>
          <w:rFonts w:ascii="Arial" w:hAnsi="Arial" w:cs="Arial"/>
          <w:b/>
        </w:rPr>
        <w:lastRenderedPageBreak/>
        <w:t>Factory</w:t>
      </w:r>
      <w:proofErr w:type="spellEnd"/>
      <w:r w:rsidRPr="001B71DA">
        <w:rPr>
          <w:rFonts w:ascii="Arial" w:hAnsi="Arial" w:cs="Arial"/>
          <w:b/>
        </w:rPr>
        <w:t xml:space="preserve"> </w:t>
      </w:r>
      <w:proofErr w:type="spellStart"/>
      <w:r w:rsidRPr="001B71DA">
        <w:rPr>
          <w:rFonts w:ascii="Arial" w:hAnsi="Arial" w:cs="Arial"/>
          <w:b/>
        </w:rPr>
        <w:t>Acceptance</w:t>
      </w:r>
      <w:proofErr w:type="spellEnd"/>
      <w:r w:rsidRPr="001B71DA">
        <w:rPr>
          <w:rFonts w:ascii="Arial" w:hAnsi="Arial" w:cs="Arial"/>
          <w:b/>
        </w:rPr>
        <w:t xml:space="preserve"> </w:t>
      </w:r>
      <w:proofErr w:type="spellStart"/>
      <w:r w:rsidRPr="001B71DA">
        <w:rPr>
          <w:rFonts w:ascii="Arial" w:hAnsi="Arial" w:cs="Arial"/>
          <w:b/>
        </w:rPr>
        <w:t>Tests</w:t>
      </w:r>
      <w:proofErr w:type="spellEnd"/>
      <w:r w:rsidRPr="001B71DA">
        <w:rPr>
          <w:rFonts w:ascii="Arial" w:hAnsi="Arial" w:cs="Arial"/>
          <w:b/>
        </w:rPr>
        <w:t xml:space="preserve"> </w:t>
      </w:r>
      <w:r w:rsidRPr="004C6C27">
        <w:rPr>
          <w:rFonts w:ascii="Arial" w:hAnsi="Arial" w:cs="Arial"/>
        </w:rPr>
        <w:t>alebo</w:t>
      </w:r>
      <w:r w:rsidRPr="001B71DA">
        <w:rPr>
          <w:rFonts w:ascii="Arial" w:hAnsi="Arial" w:cs="Arial"/>
          <w:b/>
        </w:rPr>
        <w:t xml:space="preserve"> FAT </w:t>
      </w:r>
      <w:r w:rsidRPr="001B71DA">
        <w:rPr>
          <w:rFonts w:ascii="Arial" w:hAnsi="Arial" w:cs="Arial"/>
        </w:rPr>
        <w:t>znamená akceptačné testy, ktoré sa podľa Zmluvy vykonajú na pracoviskách Zhotoviteľa pred tým ako dôjde k inštalovaniu Diela u</w:t>
      </w:r>
      <w:r w:rsidR="00160294">
        <w:rPr>
          <w:rFonts w:ascii="Arial" w:hAnsi="Arial" w:cs="Arial"/>
        </w:rPr>
        <w:t> </w:t>
      </w:r>
      <w:r w:rsidRPr="001B71DA">
        <w:rPr>
          <w:rFonts w:ascii="Arial" w:hAnsi="Arial" w:cs="Arial"/>
        </w:rPr>
        <w:t>Objednávateľa (na pracoviskách Objednávateľa).</w:t>
      </w:r>
    </w:p>
    <w:p w14:paraId="7E541AD4" w14:textId="300AF169" w:rsidR="0062387D" w:rsidRPr="001B71DA" w:rsidRDefault="0062387D" w:rsidP="00BE73B7">
      <w:pPr>
        <w:pStyle w:val="seNormalny2"/>
        <w:tabs>
          <w:tab w:val="left" w:pos="9356"/>
        </w:tabs>
        <w:ind w:left="567" w:right="113"/>
        <w:rPr>
          <w:rFonts w:ascii="Arial" w:hAnsi="Arial" w:cs="Arial"/>
          <w:b/>
        </w:rPr>
      </w:pPr>
      <w:r w:rsidRPr="001B71DA">
        <w:rPr>
          <w:rFonts w:ascii="Arial" w:hAnsi="Arial" w:cs="Arial"/>
          <w:b/>
        </w:rPr>
        <w:t xml:space="preserve">Hardware </w:t>
      </w:r>
      <w:r w:rsidR="008434CE" w:rsidRPr="004C6C27">
        <w:rPr>
          <w:rFonts w:ascii="Arial" w:hAnsi="Arial" w:cs="Arial"/>
        </w:rPr>
        <w:t>alebo</w:t>
      </w:r>
      <w:r w:rsidR="008434CE" w:rsidRPr="001B71DA">
        <w:rPr>
          <w:rFonts w:ascii="Arial" w:hAnsi="Arial" w:cs="Arial"/>
          <w:b/>
        </w:rPr>
        <w:t xml:space="preserve"> </w:t>
      </w:r>
      <w:r w:rsidRPr="001B71DA">
        <w:rPr>
          <w:rFonts w:ascii="Arial" w:hAnsi="Arial" w:cs="Arial"/>
          <w:b/>
        </w:rPr>
        <w:t xml:space="preserve">HW </w:t>
      </w:r>
      <w:r w:rsidR="00E20F5E" w:rsidRPr="001B71DA">
        <w:rPr>
          <w:rFonts w:ascii="Arial" w:hAnsi="Arial" w:cs="Arial"/>
        </w:rPr>
        <w:t xml:space="preserve">znamená </w:t>
      </w:r>
      <w:r w:rsidR="0038430D" w:rsidRPr="001B71DA">
        <w:rPr>
          <w:rFonts w:ascii="Arial" w:hAnsi="Arial" w:cs="Arial"/>
        </w:rPr>
        <w:t>hardvérové produkty a</w:t>
      </w:r>
      <w:r w:rsidR="00160294">
        <w:rPr>
          <w:rFonts w:ascii="Arial" w:hAnsi="Arial" w:cs="Arial"/>
        </w:rPr>
        <w:t> </w:t>
      </w:r>
      <w:r w:rsidR="00E20F5E" w:rsidRPr="001B71DA">
        <w:rPr>
          <w:rFonts w:ascii="Arial" w:hAnsi="Arial" w:cs="Arial"/>
        </w:rPr>
        <w:t>zariadenia</w:t>
      </w:r>
      <w:r w:rsidR="00160294">
        <w:rPr>
          <w:rFonts w:ascii="Arial" w:hAnsi="Arial" w:cs="Arial"/>
        </w:rPr>
        <w:t>,</w:t>
      </w:r>
      <w:r w:rsidR="00E20F5E" w:rsidRPr="001B71DA">
        <w:rPr>
          <w:rFonts w:ascii="Arial" w:hAnsi="Arial" w:cs="Arial"/>
        </w:rPr>
        <w:t xml:space="preserve"> </w:t>
      </w:r>
      <w:r w:rsidR="003F4623" w:rsidRPr="001B71DA">
        <w:rPr>
          <w:rFonts w:ascii="Arial" w:hAnsi="Arial" w:cs="Arial"/>
        </w:rPr>
        <w:t xml:space="preserve">najmä dispečerské pracovné stanice, administrátorské pracovné stanice, monitory a tlačiarne </w:t>
      </w:r>
      <w:r w:rsidR="00E20F5E" w:rsidRPr="001B71DA">
        <w:rPr>
          <w:rFonts w:ascii="Arial" w:hAnsi="Arial" w:cs="Arial"/>
        </w:rPr>
        <w:t>nevyhnutné na riadne vykonanie Diela, ktorých bližšia špecifikácia vyplýva zo Zmluvy</w:t>
      </w:r>
      <w:r w:rsidR="00160294">
        <w:rPr>
          <w:rFonts w:ascii="Arial" w:hAnsi="Arial" w:cs="Arial"/>
        </w:rPr>
        <w:t>,</w:t>
      </w:r>
      <w:r w:rsidR="00E20F5E" w:rsidRPr="001B71DA">
        <w:rPr>
          <w:rFonts w:ascii="Arial" w:hAnsi="Arial" w:cs="Arial"/>
        </w:rPr>
        <w:t xml:space="preserve"> najmä z Koncepčného návrhu riešenia, Technickej špecifikácie a iných príloh Zmluvy, dodané a nainštalované Zhotoviteľom, ktor</w:t>
      </w:r>
      <w:r w:rsidR="00160294">
        <w:rPr>
          <w:rFonts w:ascii="Arial" w:hAnsi="Arial" w:cs="Arial"/>
        </w:rPr>
        <w:t>é</w:t>
      </w:r>
      <w:r w:rsidR="00E20F5E" w:rsidRPr="001B71DA">
        <w:rPr>
          <w:rFonts w:ascii="Arial" w:hAnsi="Arial" w:cs="Arial"/>
        </w:rPr>
        <w:t xml:space="preserve"> musia byť plne kompatibilné so S</w:t>
      </w:r>
      <w:r w:rsidR="000456AD">
        <w:rPr>
          <w:rFonts w:ascii="Arial" w:hAnsi="Arial" w:cs="Arial"/>
        </w:rPr>
        <w:t>W</w:t>
      </w:r>
      <w:r w:rsidR="00E20F5E" w:rsidRPr="001B71DA">
        <w:rPr>
          <w:rFonts w:ascii="Arial" w:hAnsi="Arial" w:cs="Arial"/>
        </w:rPr>
        <w:t xml:space="preserve"> dodaným Zhotoviteľom na základe tejto Zmluvy.</w:t>
      </w:r>
    </w:p>
    <w:p w14:paraId="02A84C26" w14:textId="75B00F9E" w:rsidR="00BE73B7" w:rsidRPr="001B71DA" w:rsidRDefault="00BE73B7" w:rsidP="00BE73B7">
      <w:pPr>
        <w:pStyle w:val="seNormalny2"/>
        <w:tabs>
          <w:tab w:val="left" w:pos="9356"/>
        </w:tabs>
        <w:ind w:left="567" w:right="113"/>
        <w:rPr>
          <w:rFonts w:ascii="Arial" w:hAnsi="Arial" w:cs="Arial"/>
          <w:b/>
        </w:rPr>
      </w:pPr>
      <w:r w:rsidRPr="001B71DA">
        <w:rPr>
          <w:rFonts w:ascii="Arial" w:hAnsi="Arial" w:cs="Arial"/>
          <w:b/>
        </w:rPr>
        <w:t>Harmonogram</w:t>
      </w:r>
      <w:r w:rsidRPr="001B71DA">
        <w:rPr>
          <w:rFonts w:ascii="Arial" w:hAnsi="Arial" w:cs="Arial"/>
        </w:rPr>
        <w:t xml:space="preserve"> znamená podrobný časový prehľad vykonávania Diela, z ktorého vyplýva, kedy bude Zhotoviteľ realizovať jednotlivé činnosti v zmysle tejto Zmluvy</w:t>
      </w:r>
      <w:r w:rsidR="0072683B" w:rsidRPr="001B71DA">
        <w:rPr>
          <w:rFonts w:ascii="Arial" w:hAnsi="Arial" w:cs="Arial"/>
        </w:rPr>
        <w:t>.</w:t>
      </w:r>
      <w:r w:rsidRPr="001B71DA">
        <w:rPr>
          <w:rFonts w:ascii="Arial" w:hAnsi="Arial" w:cs="Arial"/>
        </w:rPr>
        <w:t xml:space="preserve"> </w:t>
      </w:r>
    </w:p>
    <w:p w14:paraId="2CA2515A" w14:textId="61E0732C" w:rsidR="00A305C5" w:rsidRPr="001B71DA" w:rsidRDefault="00A305C5" w:rsidP="00A305C5">
      <w:pPr>
        <w:pStyle w:val="seNormalny2"/>
        <w:tabs>
          <w:tab w:val="left" w:pos="9356"/>
        </w:tabs>
        <w:spacing w:after="120"/>
        <w:ind w:left="567" w:right="113"/>
        <w:rPr>
          <w:rFonts w:ascii="Arial" w:hAnsi="Arial" w:cs="Arial"/>
        </w:rPr>
      </w:pPr>
      <w:r w:rsidRPr="001B71DA">
        <w:rPr>
          <w:rFonts w:ascii="Arial" w:hAnsi="Arial" w:cs="Arial"/>
          <w:b/>
        </w:rPr>
        <w:t xml:space="preserve">Koncepčný návrh riešenia </w:t>
      </w:r>
      <w:r w:rsidRPr="004C6C27">
        <w:rPr>
          <w:rFonts w:ascii="Arial" w:hAnsi="Arial" w:cs="Arial"/>
        </w:rPr>
        <w:t>alebo</w:t>
      </w:r>
      <w:r w:rsidRPr="001B71DA">
        <w:rPr>
          <w:rFonts w:ascii="Arial" w:hAnsi="Arial" w:cs="Arial"/>
          <w:b/>
        </w:rPr>
        <w:t xml:space="preserve"> KNR</w:t>
      </w:r>
      <w:r w:rsidRPr="001B71DA">
        <w:rPr>
          <w:rFonts w:ascii="Arial" w:hAnsi="Arial" w:cs="Arial"/>
        </w:rPr>
        <w:t xml:space="preserve"> znamená dokument obsahujúci </w:t>
      </w:r>
      <w:r w:rsidR="00412553" w:rsidRPr="001B71DA">
        <w:rPr>
          <w:rFonts w:ascii="Arial" w:hAnsi="Arial" w:cs="Arial"/>
        </w:rPr>
        <w:t xml:space="preserve">Definíciu projektu a spracovanie </w:t>
      </w:r>
      <w:r w:rsidRPr="001B71DA">
        <w:rPr>
          <w:rFonts w:ascii="Arial" w:hAnsi="Arial" w:cs="Arial"/>
        </w:rPr>
        <w:t xml:space="preserve">detailného návrhu </w:t>
      </w:r>
      <w:r w:rsidR="00BD7DD8" w:rsidRPr="001B71DA">
        <w:rPr>
          <w:rFonts w:ascii="Arial" w:hAnsi="Arial" w:cs="Arial"/>
        </w:rPr>
        <w:t>realizácie Diela</w:t>
      </w:r>
      <w:r w:rsidR="000456AD">
        <w:rPr>
          <w:rFonts w:ascii="Arial" w:hAnsi="Arial" w:cs="Arial"/>
        </w:rPr>
        <w:t>,</w:t>
      </w:r>
      <w:r w:rsidR="00BD7DD8" w:rsidRPr="001B71DA">
        <w:rPr>
          <w:rFonts w:ascii="Arial" w:hAnsi="Arial" w:cs="Arial"/>
        </w:rPr>
        <w:t xml:space="preserve"> najmä </w:t>
      </w:r>
      <w:r w:rsidRPr="001B71DA">
        <w:rPr>
          <w:rFonts w:ascii="Arial" w:hAnsi="Arial" w:cs="Arial"/>
        </w:rPr>
        <w:t xml:space="preserve">výmeny SCADA </w:t>
      </w:r>
      <w:r w:rsidR="000456AD">
        <w:rPr>
          <w:rFonts w:ascii="Arial" w:hAnsi="Arial" w:cs="Arial"/>
        </w:rPr>
        <w:t xml:space="preserve">systému, </w:t>
      </w:r>
      <w:r w:rsidR="00BD7DD8" w:rsidRPr="001B71DA">
        <w:rPr>
          <w:rFonts w:ascii="Arial" w:hAnsi="Arial" w:cs="Arial"/>
        </w:rPr>
        <w:t>a to aj</w:t>
      </w:r>
      <w:r w:rsidRPr="001B71DA">
        <w:rPr>
          <w:rFonts w:ascii="Arial" w:hAnsi="Arial" w:cs="Arial"/>
        </w:rPr>
        <w:t xml:space="preserve"> architektúru funkčného </w:t>
      </w:r>
      <w:r w:rsidR="00412553" w:rsidRPr="001B71DA">
        <w:rPr>
          <w:rFonts w:ascii="Arial" w:hAnsi="Arial" w:cs="Arial"/>
        </w:rPr>
        <w:t xml:space="preserve">riešenia a definovanie služieb </w:t>
      </w:r>
      <w:r w:rsidRPr="001B71DA">
        <w:rPr>
          <w:rFonts w:ascii="Arial" w:hAnsi="Arial" w:cs="Arial"/>
        </w:rPr>
        <w:t>poskytovaných týmto funkčným riešením, špecifikácie potrebnej technickej a komunikač</w:t>
      </w:r>
      <w:r w:rsidR="00E20F5E" w:rsidRPr="001B71DA">
        <w:rPr>
          <w:rFonts w:ascii="Arial" w:hAnsi="Arial" w:cs="Arial"/>
        </w:rPr>
        <w:t xml:space="preserve">nej infraštruktúry, </w:t>
      </w:r>
      <w:r w:rsidR="00BD7DD8" w:rsidRPr="001B71DA">
        <w:rPr>
          <w:rFonts w:ascii="Arial" w:hAnsi="Arial" w:cs="Arial"/>
        </w:rPr>
        <w:t xml:space="preserve">vypracovaný v súlade </w:t>
      </w:r>
      <w:r w:rsidR="00E20F5E" w:rsidRPr="001B71DA">
        <w:rPr>
          <w:rFonts w:ascii="Arial" w:hAnsi="Arial" w:cs="Arial"/>
        </w:rPr>
        <w:t>s</w:t>
      </w:r>
      <w:r w:rsidR="000456AD">
        <w:rPr>
          <w:rFonts w:ascii="Arial" w:hAnsi="Arial" w:cs="Arial"/>
        </w:rPr>
        <w:t> </w:t>
      </w:r>
      <w:r w:rsidR="00E20F5E" w:rsidRPr="001B71DA">
        <w:rPr>
          <w:rFonts w:ascii="Arial" w:hAnsi="Arial" w:cs="Arial"/>
        </w:rPr>
        <w:t>Podkladmi a T</w:t>
      </w:r>
      <w:r w:rsidRPr="001B71DA">
        <w:rPr>
          <w:rFonts w:ascii="Arial" w:hAnsi="Arial" w:cs="Arial"/>
        </w:rPr>
        <w:t>echnickou špecifikáciou</w:t>
      </w:r>
      <w:r w:rsidR="00E20F5E" w:rsidRPr="001B71DA">
        <w:rPr>
          <w:rFonts w:ascii="Arial" w:hAnsi="Arial" w:cs="Arial"/>
        </w:rPr>
        <w:t>,</w:t>
      </w:r>
      <w:r w:rsidRPr="001B71DA">
        <w:rPr>
          <w:rFonts w:ascii="Arial" w:hAnsi="Arial" w:cs="Arial"/>
        </w:rPr>
        <w:t xml:space="preserve"> postup realizácie Diela (vrátane Harmonogramu, plánu všetkých testov Diela, plánu všetkých školení a prechodu z</w:t>
      </w:r>
      <w:r w:rsidR="000456AD">
        <w:rPr>
          <w:rFonts w:ascii="Arial" w:hAnsi="Arial" w:cs="Arial"/>
        </w:rPr>
        <w:t> </w:t>
      </w:r>
      <w:r w:rsidRPr="001B71DA">
        <w:rPr>
          <w:rFonts w:ascii="Arial" w:hAnsi="Arial" w:cs="Arial"/>
        </w:rPr>
        <w:t xml:space="preserve">existujúceho riešenia na dodávané funkčné riešenie). KNR bude popisovať aj rozhrania na súvisiace informačné a komunikačné systémy Objednávateľa. </w:t>
      </w:r>
      <w:r w:rsidR="0075433D" w:rsidRPr="001B71DA">
        <w:rPr>
          <w:rFonts w:ascii="Arial" w:hAnsi="Arial" w:cs="Arial"/>
        </w:rPr>
        <w:t>KNR bude vypracovaný a predložený Objednávateľovi v 2 papierových vyhotoveniach a v 1 digitálnom vyhotovení (napr. formáty .</w:t>
      </w:r>
      <w:proofErr w:type="spellStart"/>
      <w:r w:rsidR="0075433D" w:rsidRPr="001B71DA">
        <w:rPr>
          <w:rFonts w:ascii="Arial" w:hAnsi="Arial" w:cs="Arial"/>
        </w:rPr>
        <w:t>dwg</w:t>
      </w:r>
      <w:proofErr w:type="spellEnd"/>
      <w:r w:rsidR="0075433D" w:rsidRPr="001B71DA">
        <w:rPr>
          <w:rFonts w:ascii="Arial" w:hAnsi="Arial" w:cs="Arial"/>
        </w:rPr>
        <w:t>, .</w:t>
      </w:r>
      <w:proofErr w:type="spellStart"/>
      <w:r w:rsidR="0075433D" w:rsidRPr="001B71DA">
        <w:rPr>
          <w:rFonts w:ascii="Arial" w:hAnsi="Arial" w:cs="Arial"/>
        </w:rPr>
        <w:t>pdf</w:t>
      </w:r>
      <w:proofErr w:type="spellEnd"/>
      <w:r w:rsidR="0075433D" w:rsidRPr="001B71DA">
        <w:rPr>
          <w:rFonts w:ascii="Arial" w:hAnsi="Arial" w:cs="Arial"/>
        </w:rPr>
        <w:t xml:space="preserve">, MS </w:t>
      </w:r>
      <w:r w:rsidR="000456AD">
        <w:rPr>
          <w:rFonts w:ascii="Arial" w:hAnsi="Arial" w:cs="Arial"/>
        </w:rPr>
        <w:t>W</w:t>
      </w:r>
      <w:r w:rsidR="0075433D" w:rsidRPr="001B71DA">
        <w:rPr>
          <w:rFonts w:ascii="Arial" w:hAnsi="Arial" w:cs="Arial"/>
        </w:rPr>
        <w:t xml:space="preserve">ord, MS </w:t>
      </w:r>
      <w:r w:rsidR="000456AD">
        <w:rPr>
          <w:rFonts w:ascii="Arial" w:hAnsi="Arial" w:cs="Arial"/>
        </w:rPr>
        <w:t>E</w:t>
      </w:r>
      <w:r w:rsidR="0075433D" w:rsidRPr="001B71DA">
        <w:rPr>
          <w:rFonts w:ascii="Arial" w:hAnsi="Arial" w:cs="Arial"/>
        </w:rPr>
        <w:t>xcel a obrázky s nízkou mierou kompresie</w:t>
      </w:r>
      <w:r w:rsidR="000456AD">
        <w:rPr>
          <w:rFonts w:ascii="Arial" w:hAnsi="Arial" w:cs="Arial"/>
        </w:rPr>
        <w:t>,</w:t>
      </w:r>
      <w:r w:rsidR="0075433D" w:rsidRPr="001B71DA">
        <w:rPr>
          <w:rFonts w:ascii="Arial" w:hAnsi="Arial" w:cs="Arial"/>
        </w:rPr>
        <w:t xml:space="preserve"> resp. nekomprimované) na CD alebo inom vhodnom dátovom nosiči. </w:t>
      </w:r>
      <w:r w:rsidRPr="001B71DA">
        <w:rPr>
          <w:rFonts w:ascii="Arial" w:hAnsi="Arial" w:cs="Arial"/>
        </w:rPr>
        <w:t xml:space="preserve">KNR sa po písomnom schválení Oprávnenou osobou Objednávateľa vo veciach technických stáva súčasťou </w:t>
      </w:r>
      <w:r w:rsidR="003F4623" w:rsidRPr="001B71DA">
        <w:rPr>
          <w:rFonts w:ascii="Arial" w:hAnsi="Arial" w:cs="Arial"/>
        </w:rPr>
        <w:t>Technickej špecifikácie (</w:t>
      </w:r>
      <w:r w:rsidRPr="001B71DA">
        <w:rPr>
          <w:rFonts w:ascii="Arial" w:hAnsi="Arial" w:cs="Arial"/>
        </w:rPr>
        <w:t>Prílohy č. 2 Zmluvy</w:t>
      </w:r>
      <w:r w:rsidR="003F4623" w:rsidRPr="001B71DA">
        <w:rPr>
          <w:rFonts w:ascii="Arial" w:hAnsi="Arial" w:cs="Arial"/>
        </w:rPr>
        <w:t>)</w:t>
      </w:r>
      <w:r w:rsidRPr="001B71DA">
        <w:rPr>
          <w:rFonts w:ascii="Arial" w:hAnsi="Arial" w:cs="Arial"/>
        </w:rPr>
        <w:t>.</w:t>
      </w:r>
    </w:p>
    <w:p w14:paraId="7FF390D3" w14:textId="40C51DEA" w:rsidR="007A6FAE" w:rsidRPr="001B71DA" w:rsidRDefault="007A6FAE" w:rsidP="006F084B">
      <w:pPr>
        <w:pStyle w:val="seNormalny2"/>
        <w:tabs>
          <w:tab w:val="left" w:pos="9356"/>
        </w:tabs>
        <w:spacing w:after="120"/>
        <w:ind w:left="567" w:right="113"/>
        <w:rPr>
          <w:rFonts w:ascii="Arial" w:hAnsi="Arial" w:cs="Arial"/>
        </w:rPr>
      </w:pPr>
      <w:r w:rsidRPr="001B71DA">
        <w:rPr>
          <w:rFonts w:ascii="Arial" w:hAnsi="Arial" w:cs="Arial"/>
          <w:b/>
        </w:rPr>
        <w:t xml:space="preserve">Kybernetická bezpečnosť Diela </w:t>
      </w:r>
      <w:r w:rsidR="00AB613E" w:rsidRPr="001B71DA">
        <w:rPr>
          <w:rFonts w:ascii="Arial" w:hAnsi="Arial" w:cs="Arial"/>
        </w:rPr>
        <w:t xml:space="preserve">znamená </w:t>
      </w:r>
      <w:r w:rsidR="005560A2" w:rsidRPr="001B71DA">
        <w:rPr>
          <w:rFonts w:ascii="Arial" w:hAnsi="Arial" w:cs="Arial"/>
        </w:rPr>
        <w:t xml:space="preserve">takú </w:t>
      </w:r>
      <w:r w:rsidR="00AB613E" w:rsidRPr="001B71DA">
        <w:rPr>
          <w:rFonts w:ascii="Arial" w:hAnsi="Arial" w:cs="Arial"/>
        </w:rPr>
        <w:t xml:space="preserve">vlastnosť Diela, </w:t>
      </w:r>
      <w:r w:rsidRPr="001B71DA">
        <w:rPr>
          <w:rFonts w:ascii="Arial" w:hAnsi="Arial" w:cs="Arial"/>
        </w:rPr>
        <w:t xml:space="preserve">že Dielo spĺňa všetky požiadavky kybernetickej bezpečnosti </w:t>
      </w:r>
      <w:r w:rsidR="00364DD4" w:rsidRPr="001B71DA">
        <w:rPr>
          <w:rFonts w:ascii="Arial" w:hAnsi="Arial" w:cs="Arial"/>
        </w:rPr>
        <w:t>a požadovanú úroveň kybernetickej bezpečnosti</w:t>
      </w:r>
      <w:r w:rsidR="006F084B" w:rsidRPr="001B71DA">
        <w:rPr>
          <w:rFonts w:ascii="Arial" w:hAnsi="Arial" w:cs="Arial"/>
        </w:rPr>
        <w:t xml:space="preserve"> (</w:t>
      </w:r>
      <w:r w:rsidR="006F084B" w:rsidRPr="001B71DA">
        <w:rPr>
          <w:rFonts w:ascii="Arial" w:hAnsi="Arial" w:cs="Arial"/>
          <w:i/>
        </w:rPr>
        <w:t>kybernetická bezpečnosť je stav, v ktorom sú siete a informačné systémy schopné odolávať na určitom stupni spoľahlivosti akémukoľvek konaniu, ktoré ohrozuje dostupnosť, pravosť, integritu alebo dôvernosť uchovávaných, prenášaných alebo spracúvaných údajov alebo súvisiacich služieb poskytovaných alebo prístupných prostredníctvom týchto sietí a</w:t>
      </w:r>
      <w:r w:rsidR="000456AD">
        <w:rPr>
          <w:rFonts w:ascii="Arial" w:hAnsi="Arial" w:cs="Arial"/>
          <w:i/>
        </w:rPr>
        <w:t> </w:t>
      </w:r>
      <w:r w:rsidR="006F084B" w:rsidRPr="001B71DA">
        <w:rPr>
          <w:rFonts w:ascii="Arial" w:hAnsi="Arial" w:cs="Arial"/>
          <w:i/>
        </w:rPr>
        <w:t>informačných systémov</w:t>
      </w:r>
      <w:r w:rsidR="006F084B" w:rsidRPr="001B71DA">
        <w:rPr>
          <w:rFonts w:ascii="Arial" w:hAnsi="Arial" w:cs="Arial"/>
        </w:rPr>
        <w:t>),</w:t>
      </w:r>
      <w:r w:rsidR="00364DD4" w:rsidRPr="001B71DA">
        <w:rPr>
          <w:rFonts w:ascii="Arial" w:hAnsi="Arial" w:cs="Arial"/>
        </w:rPr>
        <w:t xml:space="preserve"> </w:t>
      </w:r>
      <w:r w:rsidR="008434CE" w:rsidRPr="001B71DA">
        <w:rPr>
          <w:rFonts w:ascii="Arial" w:hAnsi="Arial" w:cs="Arial"/>
        </w:rPr>
        <w:t xml:space="preserve">je spôsobilé odolávať </w:t>
      </w:r>
      <w:r w:rsidR="00364DD4" w:rsidRPr="001B71DA">
        <w:rPr>
          <w:rFonts w:ascii="Arial" w:hAnsi="Arial" w:cs="Arial"/>
        </w:rPr>
        <w:t>kybernetickým bezpečnostným incidentom</w:t>
      </w:r>
      <w:r w:rsidR="006F084B" w:rsidRPr="001B71DA">
        <w:rPr>
          <w:rFonts w:ascii="Arial" w:hAnsi="Arial" w:cs="Arial"/>
        </w:rPr>
        <w:t xml:space="preserve"> (</w:t>
      </w:r>
      <w:r w:rsidR="006F084B" w:rsidRPr="001B71DA">
        <w:rPr>
          <w:rFonts w:ascii="Arial" w:hAnsi="Arial" w:cs="Arial"/>
          <w:i/>
        </w:rPr>
        <w:t>kybernetickým bezpečnostným incidentom je akákoľvek udalosť, ktorá má z dôvodu narušenia bezpečnosti siete a informačného systému, alebo porušenia bezpečnostnej politiky alebo záväznej metodiky negatívny vplyv na kybernetickú bezpečnosť alebo ktorej následkom je 1. strata dôvernosti údajov, zničenie údajov alebo narušenie integrity systému, 2. obmedzenie alebo odmietnutie dostupnosti základnej služby alebo digitálnej služby, 3. vysoká pravdepodobnosť kompromitácie činností základnej služby alebo digitálnej služby alebo 4. ohrozenie bezpečnosti informácií</w:t>
      </w:r>
      <w:r w:rsidR="006F084B" w:rsidRPr="001B71DA">
        <w:rPr>
          <w:rFonts w:ascii="Arial" w:hAnsi="Arial" w:cs="Arial"/>
        </w:rPr>
        <w:t>)</w:t>
      </w:r>
      <w:r w:rsidR="00364DD4" w:rsidRPr="001B71DA">
        <w:rPr>
          <w:rFonts w:ascii="Arial" w:hAnsi="Arial" w:cs="Arial"/>
        </w:rPr>
        <w:t xml:space="preserve">, </w:t>
      </w:r>
      <w:proofErr w:type="spellStart"/>
      <w:r w:rsidR="00364DD4" w:rsidRPr="001B71DA">
        <w:rPr>
          <w:rFonts w:ascii="Arial" w:hAnsi="Arial" w:cs="Arial"/>
        </w:rPr>
        <w:t>t.j</w:t>
      </w:r>
      <w:proofErr w:type="spellEnd"/>
      <w:r w:rsidR="00364DD4" w:rsidRPr="001B71DA">
        <w:rPr>
          <w:rFonts w:ascii="Arial" w:hAnsi="Arial" w:cs="Arial"/>
        </w:rPr>
        <w:t xml:space="preserve">. </w:t>
      </w:r>
      <w:r w:rsidR="00AB613E" w:rsidRPr="001B71DA">
        <w:rPr>
          <w:rFonts w:ascii="Arial" w:hAnsi="Arial" w:cs="Arial"/>
        </w:rPr>
        <w:t>spĺňa</w:t>
      </w:r>
      <w:r w:rsidR="00364DD4" w:rsidRPr="001B71DA">
        <w:rPr>
          <w:rFonts w:ascii="Arial" w:hAnsi="Arial" w:cs="Arial"/>
        </w:rPr>
        <w:t xml:space="preserve"> </w:t>
      </w:r>
      <w:r w:rsidR="00274DCC" w:rsidRPr="001B71DA">
        <w:rPr>
          <w:rFonts w:ascii="Arial" w:hAnsi="Arial" w:cs="Arial"/>
        </w:rPr>
        <w:t xml:space="preserve">všetky </w:t>
      </w:r>
      <w:r w:rsidR="008434CE" w:rsidRPr="001B71DA">
        <w:rPr>
          <w:rFonts w:ascii="Arial" w:hAnsi="Arial" w:cs="Arial"/>
        </w:rPr>
        <w:t xml:space="preserve">požiadavky </w:t>
      </w:r>
      <w:r w:rsidRPr="001B71DA">
        <w:rPr>
          <w:rFonts w:ascii="Arial" w:hAnsi="Arial" w:cs="Arial"/>
        </w:rPr>
        <w:t xml:space="preserve">vyplývajúce zo všeobecne </w:t>
      </w:r>
      <w:r w:rsidR="008434CE" w:rsidRPr="001B71DA">
        <w:rPr>
          <w:rFonts w:ascii="Arial" w:hAnsi="Arial" w:cs="Arial"/>
        </w:rPr>
        <w:t xml:space="preserve">záväzných </w:t>
      </w:r>
      <w:r w:rsidRPr="001B71DA">
        <w:rPr>
          <w:rFonts w:ascii="Arial" w:hAnsi="Arial" w:cs="Arial"/>
        </w:rPr>
        <w:t xml:space="preserve">právnych predpisov, vykonávacích vyhlášok </w:t>
      </w:r>
      <w:r w:rsidR="00AB613E" w:rsidRPr="001B71DA">
        <w:rPr>
          <w:rFonts w:ascii="Arial" w:hAnsi="Arial" w:cs="Arial"/>
        </w:rPr>
        <w:t xml:space="preserve">k nim </w:t>
      </w:r>
      <w:r w:rsidRPr="001B71DA">
        <w:rPr>
          <w:rFonts w:ascii="Arial" w:hAnsi="Arial" w:cs="Arial"/>
        </w:rPr>
        <w:t>a interných predpisov Objednávateľa</w:t>
      </w:r>
      <w:r w:rsidR="007C7EDF">
        <w:rPr>
          <w:rFonts w:ascii="Arial" w:hAnsi="Arial" w:cs="Arial"/>
        </w:rPr>
        <w:t xml:space="preserve"> v platnom znení</w:t>
      </w:r>
      <w:r w:rsidR="004839A5" w:rsidRPr="001B71DA">
        <w:rPr>
          <w:rFonts w:ascii="Arial" w:hAnsi="Arial" w:cs="Arial"/>
        </w:rPr>
        <w:t xml:space="preserve">, </w:t>
      </w:r>
      <w:r w:rsidR="00B02206" w:rsidRPr="001B71DA">
        <w:rPr>
          <w:rFonts w:ascii="Arial" w:hAnsi="Arial" w:cs="Arial"/>
        </w:rPr>
        <w:t xml:space="preserve">najmä </w:t>
      </w:r>
      <w:r w:rsidR="00B02206" w:rsidRPr="001B71DA">
        <w:rPr>
          <w:rFonts w:ascii="Arial" w:hAnsi="Arial" w:cs="Arial"/>
          <w:iCs/>
        </w:rPr>
        <w:t xml:space="preserve">zákona č. 69/2018 </w:t>
      </w:r>
      <w:proofErr w:type="spellStart"/>
      <w:r w:rsidR="00B02206" w:rsidRPr="001B71DA">
        <w:rPr>
          <w:rFonts w:ascii="Arial" w:hAnsi="Arial" w:cs="Arial"/>
          <w:iCs/>
        </w:rPr>
        <w:t>Z.z</w:t>
      </w:r>
      <w:proofErr w:type="spellEnd"/>
      <w:r w:rsidR="00B02206" w:rsidRPr="001B71DA">
        <w:rPr>
          <w:rFonts w:ascii="Arial" w:hAnsi="Arial" w:cs="Arial"/>
          <w:iCs/>
        </w:rPr>
        <w:t xml:space="preserve">. o kybernetickej bezpečnosti v platnom znení, </w:t>
      </w:r>
      <w:r w:rsidR="008434CE" w:rsidRPr="001B71DA">
        <w:rPr>
          <w:rFonts w:ascii="Arial" w:hAnsi="Arial" w:cs="Arial"/>
          <w:iCs/>
        </w:rPr>
        <w:t>v</w:t>
      </w:r>
      <w:r w:rsidR="00B02206" w:rsidRPr="001B71DA">
        <w:rPr>
          <w:rFonts w:ascii="Arial" w:hAnsi="Arial" w:cs="Arial"/>
          <w:iCs/>
        </w:rPr>
        <w:t xml:space="preserve">yhlášky Národného bezpečnostného úradu č. 362/2018, ktorou sa ustanovuje obsah bezpečnostných opatrení, obsah a štruktúra bezpečnostnej dokumentácie a rozsah všeobecných bezpečnostných opatrení, </w:t>
      </w:r>
      <w:r w:rsidR="008434CE" w:rsidRPr="001B71DA">
        <w:rPr>
          <w:rFonts w:ascii="Arial" w:hAnsi="Arial" w:cs="Arial"/>
          <w:iCs/>
        </w:rPr>
        <w:t>s</w:t>
      </w:r>
      <w:r w:rsidR="00B02206" w:rsidRPr="001B71DA">
        <w:rPr>
          <w:rFonts w:ascii="Arial" w:hAnsi="Arial" w:cs="Arial"/>
          <w:iCs/>
        </w:rPr>
        <w:t xml:space="preserve">mernice Európskeho parlamentu a Rady (EÚ) 2016/1148 zo 6. júla 2016 o opatreniach na zabezpečenie vysokej spoločnej úrovne bezpečnosti sietí a informačných systémov v Únii a </w:t>
      </w:r>
      <w:r w:rsidR="00B02206" w:rsidRPr="001B71DA">
        <w:rPr>
          <w:rFonts w:ascii="Arial" w:hAnsi="Arial" w:cs="Arial"/>
        </w:rPr>
        <w:t>interného predpisu Objednávateľa Bezpečnosť informačných a komunikačných systémov v</w:t>
      </w:r>
      <w:r w:rsidR="001C1FDB">
        <w:rPr>
          <w:rFonts w:ascii="Arial" w:hAnsi="Arial" w:cs="Arial"/>
        </w:rPr>
        <w:t> </w:t>
      </w:r>
      <w:r w:rsidR="00B02206" w:rsidRPr="001B71DA">
        <w:rPr>
          <w:rFonts w:ascii="Arial" w:hAnsi="Arial" w:cs="Arial"/>
        </w:rPr>
        <w:t>SPP</w:t>
      </w:r>
      <w:r w:rsidR="001C1FDB">
        <w:rPr>
          <w:rFonts w:ascii="Arial" w:hAnsi="Arial" w:cs="Arial"/>
        </w:rPr>
        <w:t xml:space="preserve"> – </w:t>
      </w:r>
      <w:r w:rsidR="00B02206" w:rsidRPr="001B71DA">
        <w:rPr>
          <w:rFonts w:ascii="Arial" w:hAnsi="Arial" w:cs="Arial"/>
        </w:rPr>
        <w:t>distribúcia</w:t>
      </w:r>
      <w:r w:rsidR="001C1FDB">
        <w:rPr>
          <w:rFonts w:ascii="Arial" w:hAnsi="Arial" w:cs="Arial"/>
        </w:rPr>
        <w:t>,</w:t>
      </w:r>
      <w:r w:rsidR="00B02206" w:rsidRPr="001B71DA">
        <w:rPr>
          <w:rFonts w:ascii="Arial" w:hAnsi="Arial" w:cs="Arial"/>
        </w:rPr>
        <w:t xml:space="preserve"> </w:t>
      </w:r>
      <w:proofErr w:type="spellStart"/>
      <w:r w:rsidR="00B02206" w:rsidRPr="001B71DA">
        <w:rPr>
          <w:rFonts w:ascii="Arial" w:hAnsi="Arial" w:cs="Arial"/>
        </w:rPr>
        <w:t>a.s</w:t>
      </w:r>
      <w:proofErr w:type="spellEnd"/>
      <w:r w:rsidR="00B02206" w:rsidRPr="001B71DA">
        <w:rPr>
          <w:rFonts w:ascii="Arial" w:hAnsi="Arial" w:cs="Arial"/>
        </w:rPr>
        <w:t>.</w:t>
      </w:r>
    </w:p>
    <w:p w14:paraId="25CDAC36" w14:textId="1C66702E" w:rsidR="00A305C5" w:rsidRPr="001B71DA" w:rsidRDefault="00A305C5" w:rsidP="00A305C5">
      <w:pPr>
        <w:pStyle w:val="seNormalny2"/>
        <w:tabs>
          <w:tab w:val="left" w:pos="9356"/>
        </w:tabs>
        <w:spacing w:after="120"/>
        <w:ind w:left="567" w:right="113"/>
        <w:rPr>
          <w:rFonts w:ascii="Arial" w:hAnsi="Arial" w:cs="Arial"/>
        </w:rPr>
      </w:pPr>
      <w:r w:rsidRPr="001B71DA">
        <w:rPr>
          <w:rFonts w:ascii="Arial" w:hAnsi="Arial" w:cs="Arial"/>
          <w:b/>
        </w:rPr>
        <w:t xml:space="preserve">Paralelná prevádzka </w:t>
      </w:r>
      <w:r w:rsidRPr="001B71DA">
        <w:rPr>
          <w:rFonts w:ascii="Arial" w:hAnsi="Arial" w:cs="Arial"/>
        </w:rPr>
        <w:t>znamená súbežnú prevádzku súčasného SCADA systému a dodaného systému SCADA</w:t>
      </w:r>
      <w:r w:rsidR="005C65DD" w:rsidRPr="001B71DA">
        <w:rPr>
          <w:rFonts w:ascii="Arial" w:hAnsi="Arial" w:cs="Arial"/>
        </w:rPr>
        <w:t xml:space="preserve"> na základe tejto Zmluvy</w:t>
      </w:r>
      <w:r w:rsidRPr="001B71DA">
        <w:rPr>
          <w:rFonts w:ascii="Arial" w:hAnsi="Arial" w:cs="Arial"/>
        </w:rPr>
        <w:t>, ktorá bude trvať 6 mesiacov od dátumu ukončenia Skúšobnej prevádzky.</w:t>
      </w:r>
    </w:p>
    <w:p w14:paraId="6FBE2557" w14:textId="4417F261" w:rsidR="002C7283" w:rsidRPr="001B71DA" w:rsidRDefault="002C7283" w:rsidP="002C7283">
      <w:pPr>
        <w:pStyle w:val="seNormalny2"/>
        <w:tabs>
          <w:tab w:val="left" w:pos="9356"/>
        </w:tabs>
        <w:spacing w:after="0"/>
        <w:ind w:left="567"/>
        <w:rPr>
          <w:rFonts w:ascii="Arial" w:hAnsi="Arial" w:cs="Arial"/>
          <w:b/>
        </w:rPr>
      </w:pPr>
      <w:r w:rsidRPr="001B71DA">
        <w:rPr>
          <w:rFonts w:ascii="Arial" w:hAnsi="Arial" w:cs="Arial"/>
          <w:b/>
        </w:rPr>
        <w:t xml:space="preserve">Penetračné testy </w:t>
      </w:r>
      <w:r w:rsidRPr="001B71DA">
        <w:rPr>
          <w:rFonts w:ascii="Arial" w:hAnsi="Arial" w:cs="Arial"/>
        </w:rPr>
        <w:t>znamená testy vykonávané podľa metodológií OWASP a OSSTMM za účelom zistenia stavu Kybernetickej bezpečnosti Diela zabezpečené Objednávateľom.</w:t>
      </w:r>
    </w:p>
    <w:p w14:paraId="4C636C6A" w14:textId="41BEFBC2" w:rsidR="00B318EE" w:rsidRPr="001B71DA" w:rsidRDefault="00B318EE" w:rsidP="00B318EE">
      <w:pPr>
        <w:pStyle w:val="seNormalny2"/>
        <w:spacing w:after="0"/>
        <w:ind w:left="567"/>
        <w:rPr>
          <w:rFonts w:ascii="Arial" w:hAnsi="Arial" w:cs="Arial"/>
        </w:rPr>
      </w:pPr>
      <w:r w:rsidRPr="001B71DA">
        <w:rPr>
          <w:rFonts w:ascii="Arial" w:hAnsi="Arial" w:cs="Arial"/>
          <w:b/>
        </w:rPr>
        <w:t xml:space="preserve">Podklady </w:t>
      </w:r>
      <w:r w:rsidRPr="001B71DA">
        <w:rPr>
          <w:rFonts w:ascii="Arial" w:hAnsi="Arial" w:cs="Arial"/>
        </w:rPr>
        <w:t>znamenajú všetky informácie a/alebo materiály, dokumenty, doklady poskytnuté Zhotoviteľovi zo strany Objednávateľa v súvislosti s plnením podľa tejto Zmluvy, v ktorých sú obsiahnuté požiadavky Objednávateľa na predmet plnenia podľa tejto Zmluvy a/alebo v súlade s ktorými je potrebné vykonať Dielo, bez ohľadu na to, či sú fyzicky pripojené k tejto Zmluve ako príloha alebo nie.</w:t>
      </w:r>
    </w:p>
    <w:p w14:paraId="451F32AF" w14:textId="77777777" w:rsidR="00B318EE" w:rsidRPr="001B71DA" w:rsidRDefault="00B318EE" w:rsidP="00B318EE">
      <w:pPr>
        <w:pStyle w:val="seNormalny2"/>
        <w:spacing w:after="0"/>
        <w:ind w:left="567"/>
        <w:rPr>
          <w:rFonts w:ascii="Arial" w:hAnsi="Arial" w:cs="Arial"/>
        </w:rPr>
      </w:pPr>
      <w:r w:rsidRPr="001B71DA">
        <w:rPr>
          <w:rFonts w:ascii="Arial" w:hAnsi="Arial" w:cs="Arial"/>
          <w:b/>
        </w:rPr>
        <w:t xml:space="preserve">Pokyny </w:t>
      </w:r>
      <w:r w:rsidRPr="001B71DA">
        <w:rPr>
          <w:rFonts w:ascii="Arial" w:hAnsi="Arial" w:cs="Arial"/>
        </w:rPr>
        <w:t>znamenajú pokyny Objednávateľa týkajúce sa vykonávania Diela Zhotoviteľom, ktorými je Zhotoviteľ pri vykonávaní Diela viazaný a vo vzťahu ku ktorým je Zhotoviteľ povinný postupovať v súlade s touto Zmluvou.</w:t>
      </w:r>
    </w:p>
    <w:p w14:paraId="19E3F6E8" w14:textId="22BC2250" w:rsidR="001C42C2" w:rsidRPr="001B71DA" w:rsidRDefault="001C42C2" w:rsidP="00A51FF4">
      <w:pPr>
        <w:pStyle w:val="seNormalny2"/>
        <w:tabs>
          <w:tab w:val="left" w:pos="9356"/>
        </w:tabs>
        <w:spacing w:after="0"/>
        <w:ind w:left="567" w:right="113"/>
        <w:rPr>
          <w:rFonts w:ascii="Arial" w:hAnsi="Arial" w:cs="Arial"/>
        </w:rPr>
      </w:pPr>
      <w:r w:rsidRPr="001B71DA">
        <w:rPr>
          <w:rFonts w:ascii="Arial" w:hAnsi="Arial" w:cs="Arial"/>
          <w:b/>
        </w:rPr>
        <w:lastRenderedPageBreak/>
        <w:t>Práce</w:t>
      </w:r>
      <w:r w:rsidR="00862346" w:rsidRPr="001B71DA">
        <w:rPr>
          <w:rFonts w:ascii="Arial" w:hAnsi="Arial" w:cs="Arial"/>
          <w:b/>
        </w:rPr>
        <w:t xml:space="preserve"> </w:t>
      </w:r>
      <w:r w:rsidR="00862346" w:rsidRPr="001B71DA">
        <w:rPr>
          <w:rFonts w:ascii="Arial" w:hAnsi="Arial" w:cs="Arial"/>
        </w:rPr>
        <w:t>znamenajú všetky činnosti, ktoré je potrebné v zmysle tejto Zmluvy r</w:t>
      </w:r>
      <w:r w:rsidR="00F167D1" w:rsidRPr="001B71DA">
        <w:rPr>
          <w:rFonts w:ascii="Arial" w:hAnsi="Arial" w:cs="Arial"/>
        </w:rPr>
        <w:t>ealizovať, vykonávané</w:t>
      </w:r>
      <w:r w:rsidR="00862346" w:rsidRPr="001B71DA">
        <w:rPr>
          <w:rFonts w:ascii="Arial" w:hAnsi="Arial" w:cs="Arial"/>
        </w:rPr>
        <w:t xml:space="preserve"> v rozsahu požadovanom Zmluvou</w:t>
      </w:r>
      <w:r w:rsidR="007C4DE3" w:rsidRPr="001B71DA">
        <w:rPr>
          <w:rFonts w:ascii="Arial" w:hAnsi="Arial" w:cs="Arial"/>
        </w:rPr>
        <w:t xml:space="preserve">, resp. v rozsahu potrebnom </w:t>
      </w:r>
      <w:r w:rsidR="00862346" w:rsidRPr="001B71DA">
        <w:rPr>
          <w:rFonts w:ascii="Arial" w:hAnsi="Arial" w:cs="Arial"/>
        </w:rPr>
        <w:t>na dosiahnutie účelu tejto Zmluvy.</w:t>
      </w:r>
    </w:p>
    <w:p w14:paraId="267D0B11" w14:textId="25269B88" w:rsidR="000443E2" w:rsidRPr="001B71DA" w:rsidRDefault="000443E2" w:rsidP="00A51FF4">
      <w:pPr>
        <w:pStyle w:val="seNormalny2"/>
        <w:tabs>
          <w:tab w:val="left" w:pos="9356"/>
        </w:tabs>
        <w:spacing w:after="0"/>
        <w:ind w:left="567" w:right="113"/>
        <w:rPr>
          <w:rFonts w:ascii="Arial" w:hAnsi="Arial" w:cs="Arial"/>
        </w:rPr>
      </w:pPr>
      <w:r w:rsidRPr="001B71DA">
        <w:rPr>
          <w:rFonts w:ascii="Arial" w:hAnsi="Arial" w:cs="Arial"/>
          <w:b/>
        </w:rPr>
        <w:t>Pracovníci Objednávateľa/Zhotoviteľa</w:t>
      </w:r>
      <w:r w:rsidRPr="001B71DA">
        <w:rPr>
          <w:rFonts w:ascii="Arial" w:hAnsi="Arial" w:cs="Arial"/>
        </w:rPr>
        <w:t xml:space="preserve"> (písané malými začiatočnými písmenami) znamenajú všetky osoby vystupujúce pri plnení Zmluvy na strane príslušnej zmluvnej strany, pričom sa týmto pojmom súhrnne označujú zamestnanci príslušnej zmluvnej strany a/alebo subdodávateľa, alebo osoby v obdobnom pomere k príslušnej zmluvnej strane a/alebo subdodávateľovi, alebo akékoľvek tretie osoby konajúce v mene príslušnej zmluvnej strany a/alebo subdodávateľa.</w:t>
      </w:r>
    </w:p>
    <w:p w14:paraId="2745F0E6" w14:textId="6CE899AB" w:rsidR="005560A2" w:rsidRPr="001B71DA" w:rsidRDefault="005560A2" w:rsidP="005560A2">
      <w:pPr>
        <w:pStyle w:val="seNormalny2"/>
        <w:tabs>
          <w:tab w:val="left" w:pos="9356"/>
        </w:tabs>
        <w:ind w:left="567" w:right="113"/>
        <w:rPr>
          <w:rFonts w:ascii="Arial" w:hAnsi="Arial" w:cs="Arial"/>
        </w:rPr>
      </w:pPr>
      <w:r w:rsidRPr="001B71DA">
        <w:rPr>
          <w:rFonts w:ascii="Arial" w:hAnsi="Arial" w:cs="Arial"/>
          <w:b/>
        </w:rPr>
        <w:t xml:space="preserve">Preberací protokol </w:t>
      </w:r>
      <w:r w:rsidRPr="001B71DA">
        <w:rPr>
          <w:rFonts w:ascii="Arial" w:hAnsi="Arial" w:cs="Arial"/>
        </w:rPr>
        <w:t>znamená dokument potvrdzujúci odovzdanie a prevzatie Diela (alebo jeho časti spôsobilej samostatného prevzatia v zmysle Prílohy č. 2 Zmluvy alebo písomnej dohody zmluvných strán</w:t>
      </w:r>
      <w:r w:rsidR="00495C4C">
        <w:rPr>
          <w:rFonts w:ascii="Arial" w:hAnsi="Arial" w:cs="Arial"/>
        </w:rPr>
        <w:t>)</w:t>
      </w:r>
      <w:r w:rsidRPr="001B71DA">
        <w:rPr>
          <w:rFonts w:ascii="Arial" w:hAnsi="Arial" w:cs="Arial"/>
        </w:rPr>
        <w:t>.</w:t>
      </w:r>
    </w:p>
    <w:p w14:paraId="52BB37EF" w14:textId="396596DA" w:rsidR="00BE73B7" w:rsidRPr="001B71DA" w:rsidRDefault="00BE73B7" w:rsidP="00BE73B7">
      <w:pPr>
        <w:pStyle w:val="seNormalny2"/>
        <w:tabs>
          <w:tab w:val="left" w:pos="9356"/>
        </w:tabs>
        <w:spacing w:after="120"/>
        <w:ind w:left="567" w:right="113"/>
        <w:rPr>
          <w:rFonts w:ascii="Arial" w:hAnsi="Arial" w:cs="Arial"/>
        </w:rPr>
      </w:pPr>
      <w:proofErr w:type="spellStart"/>
      <w:r w:rsidRPr="001B71DA">
        <w:rPr>
          <w:rFonts w:ascii="Arial" w:hAnsi="Arial" w:cs="Arial"/>
          <w:b/>
        </w:rPr>
        <w:t>Satisfaction</w:t>
      </w:r>
      <w:proofErr w:type="spellEnd"/>
      <w:r w:rsidRPr="001B71DA">
        <w:rPr>
          <w:rFonts w:ascii="Arial" w:hAnsi="Arial" w:cs="Arial"/>
          <w:b/>
        </w:rPr>
        <w:t xml:space="preserve"> </w:t>
      </w:r>
      <w:proofErr w:type="spellStart"/>
      <w:r w:rsidRPr="001B71DA">
        <w:rPr>
          <w:rFonts w:ascii="Arial" w:hAnsi="Arial" w:cs="Arial"/>
          <w:b/>
        </w:rPr>
        <w:t>Acceptance</w:t>
      </w:r>
      <w:proofErr w:type="spellEnd"/>
      <w:r w:rsidRPr="001B71DA">
        <w:rPr>
          <w:rFonts w:ascii="Arial" w:hAnsi="Arial" w:cs="Arial"/>
          <w:b/>
        </w:rPr>
        <w:t xml:space="preserve"> </w:t>
      </w:r>
      <w:proofErr w:type="spellStart"/>
      <w:r w:rsidRPr="001B71DA">
        <w:rPr>
          <w:rFonts w:ascii="Arial" w:hAnsi="Arial" w:cs="Arial"/>
          <w:b/>
        </w:rPr>
        <w:t>Tests</w:t>
      </w:r>
      <w:proofErr w:type="spellEnd"/>
      <w:r w:rsidRPr="001B71DA">
        <w:rPr>
          <w:rFonts w:ascii="Arial" w:hAnsi="Arial" w:cs="Arial"/>
          <w:b/>
        </w:rPr>
        <w:t xml:space="preserve"> </w:t>
      </w:r>
      <w:r w:rsidRPr="004C6C27">
        <w:rPr>
          <w:rFonts w:ascii="Arial" w:hAnsi="Arial" w:cs="Arial"/>
        </w:rPr>
        <w:t>alebo</w:t>
      </w:r>
      <w:r w:rsidRPr="001B71DA">
        <w:rPr>
          <w:rFonts w:ascii="Arial" w:hAnsi="Arial" w:cs="Arial"/>
          <w:b/>
        </w:rPr>
        <w:t xml:space="preserve"> SAT </w:t>
      </w:r>
      <w:r w:rsidRPr="001B71DA">
        <w:rPr>
          <w:rFonts w:ascii="Arial" w:hAnsi="Arial" w:cs="Arial"/>
        </w:rPr>
        <w:t xml:space="preserve">znamená akceptačné testy, ktoré sa podľa Zmluvy vykonajú na </w:t>
      </w:r>
      <w:r w:rsidR="0072683B" w:rsidRPr="001B71DA">
        <w:rPr>
          <w:rFonts w:ascii="Arial" w:hAnsi="Arial" w:cs="Arial"/>
        </w:rPr>
        <w:t xml:space="preserve">pracoviskách Objednávateľa </w:t>
      </w:r>
      <w:r w:rsidRPr="001B71DA">
        <w:rPr>
          <w:rFonts w:ascii="Arial" w:hAnsi="Arial" w:cs="Arial"/>
        </w:rPr>
        <w:t>pred zahájením Skúšobnej prevádzky.</w:t>
      </w:r>
    </w:p>
    <w:p w14:paraId="7CDC6548" w14:textId="3F295CA3" w:rsidR="00ED66BF" w:rsidRPr="001B71DA" w:rsidRDefault="000443E2" w:rsidP="00ED66BF">
      <w:pPr>
        <w:pStyle w:val="seNormalny2"/>
        <w:tabs>
          <w:tab w:val="left" w:pos="9356"/>
        </w:tabs>
        <w:spacing w:after="0"/>
        <w:ind w:left="567" w:right="113"/>
        <w:rPr>
          <w:rFonts w:ascii="Arial" w:hAnsi="Arial" w:cs="Arial"/>
        </w:rPr>
      </w:pPr>
      <w:r w:rsidRPr="001B71DA">
        <w:rPr>
          <w:rFonts w:ascii="Arial" w:hAnsi="Arial" w:cs="Arial"/>
          <w:b/>
        </w:rPr>
        <w:t>SCADA</w:t>
      </w:r>
      <w:r w:rsidR="004D408D" w:rsidRPr="001B71DA">
        <w:rPr>
          <w:rFonts w:ascii="Arial" w:hAnsi="Arial" w:cs="Arial"/>
          <w:b/>
        </w:rPr>
        <w:t xml:space="preserve"> </w:t>
      </w:r>
      <w:r w:rsidR="00495C4C" w:rsidRPr="006479EE">
        <w:rPr>
          <w:rFonts w:ascii="Arial" w:hAnsi="Arial" w:cs="Arial"/>
        </w:rPr>
        <w:t>alebo</w:t>
      </w:r>
      <w:r w:rsidR="00495C4C">
        <w:rPr>
          <w:rFonts w:ascii="Arial" w:hAnsi="Arial" w:cs="Arial"/>
          <w:b/>
        </w:rPr>
        <w:t xml:space="preserve"> </w:t>
      </w:r>
      <w:r w:rsidR="00E20F5E" w:rsidRPr="001B71DA">
        <w:rPr>
          <w:rFonts w:ascii="Arial" w:hAnsi="Arial" w:cs="Arial"/>
          <w:b/>
        </w:rPr>
        <w:t xml:space="preserve">SCADA systém </w:t>
      </w:r>
      <w:r w:rsidR="004D408D" w:rsidRPr="001B71DA">
        <w:rPr>
          <w:rFonts w:ascii="Arial" w:hAnsi="Arial" w:cs="Arial"/>
        </w:rPr>
        <w:t xml:space="preserve">znamená </w:t>
      </w:r>
      <w:r w:rsidR="00CF3FEF" w:rsidRPr="001B71DA">
        <w:rPr>
          <w:rFonts w:ascii="Arial" w:hAnsi="Arial" w:cs="Arial"/>
        </w:rPr>
        <w:t>systém (</w:t>
      </w:r>
      <w:r w:rsidR="00E20F5E" w:rsidRPr="001B71DA">
        <w:rPr>
          <w:rFonts w:ascii="Arial" w:hAnsi="Arial" w:cs="Arial"/>
        </w:rPr>
        <w:t>Hardware</w:t>
      </w:r>
      <w:r w:rsidR="002B619A" w:rsidRPr="001B71DA">
        <w:rPr>
          <w:rFonts w:ascii="Arial" w:hAnsi="Arial" w:cs="Arial"/>
        </w:rPr>
        <w:t xml:space="preserve">, </w:t>
      </w:r>
      <w:r w:rsidR="00CF3FEF" w:rsidRPr="001B71DA">
        <w:rPr>
          <w:rFonts w:ascii="Arial" w:hAnsi="Arial" w:cs="Arial"/>
        </w:rPr>
        <w:t>S</w:t>
      </w:r>
      <w:r w:rsidR="00E20F5E" w:rsidRPr="001B71DA">
        <w:rPr>
          <w:rFonts w:ascii="Arial" w:hAnsi="Arial" w:cs="Arial"/>
        </w:rPr>
        <w:t>oftware</w:t>
      </w:r>
      <w:r w:rsidR="00ED66BF" w:rsidRPr="001B71DA">
        <w:rPr>
          <w:rFonts w:ascii="Arial" w:hAnsi="Arial" w:cs="Arial"/>
        </w:rPr>
        <w:t xml:space="preserve"> a aplikačné</w:t>
      </w:r>
      <w:r w:rsidR="00897360" w:rsidRPr="001B71DA">
        <w:rPr>
          <w:rFonts w:ascii="Arial" w:hAnsi="Arial" w:cs="Arial"/>
        </w:rPr>
        <w:t xml:space="preserve"> vybaveni</w:t>
      </w:r>
      <w:r w:rsidR="008C0672" w:rsidRPr="001B71DA">
        <w:rPr>
          <w:rFonts w:ascii="Arial" w:hAnsi="Arial" w:cs="Arial"/>
        </w:rPr>
        <w:t>e</w:t>
      </w:r>
      <w:r w:rsidR="00CF3FEF" w:rsidRPr="001B71DA">
        <w:rPr>
          <w:rFonts w:ascii="Arial" w:hAnsi="Arial" w:cs="Arial"/>
        </w:rPr>
        <w:t xml:space="preserve">) slúžiaci na </w:t>
      </w:r>
      <w:r w:rsidR="0073765C" w:rsidRPr="001B71DA">
        <w:rPr>
          <w:rFonts w:ascii="Arial" w:hAnsi="Arial" w:cs="Arial"/>
        </w:rPr>
        <w:t>riadenie a monitorovanie</w:t>
      </w:r>
      <w:r w:rsidR="00CF3FEF" w:rsidRPr="001B71DA">
        <w:rPr>
          <w:rFonts w:ascii="Arial" w:hAnsi="Arial" w:cs="Arial"/>
        </w:rPr>
        <w:t xml:space="preserve"> </w:t>
      </w:r>
      <w:r w:rsidR="00AA6238" w:rsidRPr="001B71DA">
        <w:rPr>
          <w:rFonts w:ascii="Arial" w:hAnsi="Arial" w:cs="Arial"/>
        </w:rPr>
        <w:t>distribučnej siete</w:t>
      </w:r>
      <w:r w:rsidR="00CF3FEF" w:rsidRPr="001B71DA">
        <w:rPr>
          <w:rFonts w:ascii="Arial" w:hAnsi="Arial" w:cs="Arial"/>
        </w:rPr>
        <w:t xml:space="preserve"> zemného plynu na celom území SR, ktorý pozostáva z hlavného a záložného systému umiestneného v dátových centrách Objednávateľa, </w:t>
      </w:r>
      <w:r w:rsidR="00B80017" w:rsidRPr="001B71DA">
        <w:rPr>
          <w:rFonts w:ascii="Arial" w:hAnsi="Arial" w:cs="Arial"/>
        </w:rPr>
        <w:t xml:space="preserve">ktorého </w:t>
      </w:r>
      <w:r w:rsidR="00CF3FEF" w:rsidRPr="001B71DA">
        <w:rPr>
          <w:rFonts w:ascii="Arial" w:hAnsi="Arial" w:cs="Arial"/>
        </w:rPr>
        <w:t>výmena</w:t>
      </w:r>
      <w:r w:rsidR="00B80017" w:rsidRPr="001B71DA">
        <w:rPr>
          <w:rFonts w:ascii="Arial" w:hAnsi="Arial" w:cs="Arial"/>
        </w:rPr>
        <w:t xml:space="preserve"> je predmetom tejto Zmluvy</w:t>
      </w:r>
      <w:r w:rsidR="004D408D" w:rsidRPr="001B71DA">
        <w:rPr>
          <w:rFonts w:ascii="Arial" w:hAnsi="Arial" w:cs="Arial"/>
        </w:rPr>
        <w:t>.</w:t>
      </w:r>
    </w:p>
    <w:p w14:paraId="4583C4AC" w14:textId="2371F4B2" w:rsidR="00E87618" w:rsidRPr="001B71DA" w:rsidRDefault="00E87618" w:rsidP="00E87618">
      <w:pPr>
        <w:pStyle w:val="seNormalny2"/>
        <w:tabs>
          <w:tab w:val="left" w:pos="9356"/>
        </w:tabs>
        <w:spacing w:after="120"/>
        <w:ind w:left="567" w:right="113"/>
        <w:rPr>
          <w:rFonts w:ascii="Arial" w:hAnsi="Arial" w:cs="Arial"/>
        </w:rPr>
      </w:pPr>
      <w:r w:rsidRPr="001B71DA">
        <w:rPr>
          <w:rFonts w:ascii="Arial" w:hAnsi="Arial" w:cs="Arial"/>
          <w:b/>
        </w:rPr>
        <w:t xml:space="preserve">Skúšobná prevádzka </w:t>
      </w:r>
      <w:r w:rsidRPr="001B71DA">
        <w:rPr>
          <w:rFonts w:ascii="Arial" w:hAnsi="Arial" w:cs="Arial"/>
        </w:rPr>
        <w:t xml:space="preserve">znamená prevádzku </w:t>
      </w:r>
      <w:r w:rsidR="00F4339E" w:rsidRPr="001B71DA">
        <w:rPr>
          <w:rFonts w:ascii="Arial" w:hAnsi="Arial" w:cs="Arial"/>
        </w:rPr>
        <w:t>Diela</w:t>
      </w:r>
      <w:r w:rsidR="00AA6238" w:rsidRPr="001B71DA">
        <w:rPr>
          <w:rFonts w:ascii="Arial" w:hAnsi="Arial" w:cs="Arial"/>
        </w:rPr>
        <w:t>, ktorej</w:t>
      </w:r>
      <w:r w:rsidRPr="001B71DA">
        <w:rPr>
          <w:rFonts w:ascii="Arial" w:hAnsi="Arial" w:cs="Arial"/>
        </w:rPr>
        <w:t xml:space="preserve"> cieľom je otestovanie </w:t>
      </w:r>
      <w:r w:rsidR="00B477CB" w:rsidRPr="001B71DA">
        <w:rPr>
          <w:rFonts w:ascii="Arial" w:hAnsi="Arial" w:cs="Arial"/>
        </w:rPr>
        <w:t xml:space="preserve">jeho </w:t>
      </w:r>
      <w:r w:rsidRPr="001B71DA">
        <w:rPr>
          <w:rFonts w:ascii="Arial" w:hAnsi="Arial" w:cs="Arial"/>
        </w:rPr>
        <w:t>kompletnej funkčnosti Objednávateľom za normálnych pracovných podmienok. Skúšobná prevádzka  je vedená Pracovníkmi Objednávateľa počas ich bežnej dennej práce. Podrobný popis je súčasťou Technickej špecifikácie.</w:t>
      </w:r>
    </w:p>
    <w:p w14:paraId="4DC0C687" w14:textId="4B437367" w:rsidR="00F82049" w:rsidRPr="001B71DA" w:rsidRDefault="00EB1501" w:rsidP="005560A2">
      <w:pPr>
        <w:pStyle w:val="seNormalny2"/>
        <w:tabs>
          <w:tab w:val="left" w:pos="9356"/>
        </w:tabs>
        <w:spacing w:after="0"/>
        <w:ind w:left="567" w:right="113"/>
        <w:rPr>
          <w:rFonts w:ascii="Arial" w:hAnsi="Arial" w:cs="Arial"/>
        </w:rPr>
      </w:pPr>
      <w:r w:rsidRPr="001B71DA">
        <w:rPr>
          <w:rFonts w:ascii="Arial" w:hAnsi="Arial" w:cs="Arial"/>
          <w:b/>
        </w:rPr>
        <w:t xml:space="preserve">Software </w:t>
      </w:r>
      <w:r w:rsidR="004E75C5" w:rsidRPr="004C6C27">
        <w:rPr>
          <w:rFonts w:ascii="Arial" w:hAnsi="Arial" w:cs="Arial"/>
        </w:rPr>
        <w:t>alebo</w:t>
      </w:r>
      <w:r w:rsidR="004E75C5" w:rsidRPr="001B71DA">
        <w:rPr>
          <w:rFonts w:ascii="Arial" w:hAnsi="Arial" w:cs="Arial"/>
          <w:b/>
        </w:rPr>
        <w:t xml:space="preserve"> </w:t>
      </w:r>
      <w:r w:rsidRPr="001B71DA">
        <w:rPr>
          <w:rFonts w:ascii="Arial" w:hAnsi="Arial" w:cs="Arial"/>
          <w:b/>
        </w:rPr>
        <w:t xml:space="preserve">SW </w:t>
      </w:r>
      <w:r w:rsidR="00BD6BA2" w:rsidRPr="001B71DA">
        <w:rPr>
          <w:rFonts w:ascii="Arial" w:hAnsi="Arial" w:cs="Arial"/>
        </w:rPr>
        <w:t>znamená programové vybavenie, modul</w:t>
      </w:r>
      <w:r w:rsidR="00476EF7">
        <w:rPr>
          <w:rFonts w:ascii="Arial" w:hAnsi="Arial" w:cs="Arial"/>
        </w:rPr>
        <w:t>y</w:t>
      </w:r>
      <w:r w:rsidR="00BD6BA2" w:rsidRPr="001B71DA">
        <w:rPr>
          <w:rFonts w:ascii="Arial" w:hAnsi="Arial" w:cs="Arial"/>
        </w:rPr>
        <w:t xml:space="preserve"> alebo aplikáci</w:t>
      </w:r>
      <w:r w:rsidR="008C0672" w:rsidRPr="001B71DA">
        <w:rPr>
          <w:rFonts w:ascii="Arial" w:hAnsi="Arial" w:cs="Arial"/>
        </w:rPr>
        <w:t>e</w:t>
      </w:r>
      <w:r w:rsidR="00BD6BA2" w:rsidRPr="001B71DA">
        <w:rPr>
          <w:rFonts w:ascii="Arial" w:hAnsi="Arial" w:cs="Arial"/>
        </w:rPr>
        <w:t xml:space="preserve"> </w:t>
      </w:r>
      <w:r w:rsidR="004E75C5" w:rsidRPr="001B71DA">
        <w:rPr>
          <w:rFonts w:ascii="Arial" w:hAnsi="Arial" w:cs="Arial"/>
        </w:rPr>
        <w:t>nevyhnutné na riadne vykonanie Diela, ktorého bližšia špecifikácia vyplýva zo Zmluvy</w:t>
      </w:r>
      <w:r w:rsidR="00476EF7">
        <w:rPr>
          <w:rFonts w:ascii="Arial" w:hAnsi="Arial" w:cs="Arial"/>
        </w:rPr>
        <w:t>,</w:t>
      </w:r>
      <w:r w:rsidR="004E75C5" w:rsidRPr="001B71DA">
        <w:rPr>
          <w:rFonts w:ascii="Arial" w:hAnsi="Arial" w:cs="Arial"/>
        </w:rPr>
        <w:t xml:space="preserve"> najmä z Koncepčného návrhu riešenia, Technickej špecifikácie a iných príloh Zmluvy, </w:t>
      </w:r>
      <w:r w:rsidR="005E2CC2" w:rsidRPr="001B71DA">
        <w:rPr>
          <w:rFonts w:ascii="Arial" w:hAnsi="Arial" w:cs="Arial"/>
        </w:rPr>
        <w:t>ktoré</w:t>
      </w:r>
      <w:r w:rsidR="004E75C5" w:rsidRPr="001B71DA">
        <w:rPr>
          <w:rFonts w:ascii="Arial" w:hAnsi="Arial" w:cs="Arial"/>
        </w:rPr>
        <w:t xml:space="preserve"> musí byť </w:t>
      </w:r>
      <w:r w:rsidRPr="001B71DA">
        <w:rPr>
          <w:rFonts w:ascii="Arial" w:hAnsi="Arial" w:cs="Arial"/>
        </w:rPr>
        <w:t>plne kompatibilné s</w:t>
      </w:r>
      <w:r w:rsidR="00E24D96" w:rsidRPr="001B71DA">
        <w:rPr>
          <w:rFonts w:ascii="Arial" w:hAnsi="Arial" w:cs="Arial"/>
        </w:rPr>
        <w:t> </w:t>
      </w:r>
      <w:r w:rsidRPr="001B71DA">
        <w:rPr>
          <w:rFonts w:ascii="Arial" w:hAnsi="Arial" w:cs="Arial"/>
        </w:rPr>
        <w:t>H</w:t>
      </w:r>
      <w:r w:rsidR="00476EF7">
        <w:rPr>
          <w:rFonts w:ascii="Arial" w:hAnsi="Arial" w:cs="Arial"/>
        </w:rPr>
        <w:t>W</w:t>
      </w:r>
      <w:r w:rsidR="00E24D96" w:rsidRPr="001B71DA">
        <w:rPr>
          <w:rFonts w:ascii="Arial" w:hAnsi="Arial" w:cs="Arial"/>
        </w:rPr>
        <w:t xml:space="preserve"> dodaným Zhotoviteľom na základe tejto Zmluvy</w:t>
      </w:r>
      <w:r w:rsidR="00853316" w:rsidRPr="001B71DA">
        <w:rPr>
          <w:rFonts w:ascii="Arial" w:hAnsi="Arial" w:cs="Arial"/>
        </w:rPr>
        <w:t xml:space="preserve"> </w:t>
      </w:r>
      <w:r w:rsidR="00985F9E" w:rsidRPr="001B71DA">
        <w:rPr>
          <w:rFonts w:ascii="Arial" w:hAnsi="Arial" w:cs="Arial"/>
        </w:rPr>
        <w:t>a</w:t>
      </w:r>
      <w:r w:rsidR="00E24D96" w:rsidRPr="001B71DA">
        <w:rPr>
          <w:rFonts w:ascii="Arial" w:hAnsi="Arial" w:cs="Arial"/>
        </w:rPr>
        <w:t> aj s</w:t>
      </w:r>
      <w:r w:rsidR="00476EF7">
        <w:rPr>
          <w:rFonts w:ascii="Arial" w:hAnsi="Arial" w:cs="Arial"/>
        </w:rPr>
        <w:t> </w:t>
      </w:r>
      <w:r w:rsidR="00853316" w:rsidRPr="001B71DA">
        <w:rPr>
          <w:rFonts w:ascii="Arial" w:hAnsi="Arial" w:cs="Arial"/>
        </w:rPr>
        <w:t xml:space="preserve">hardware </w:t>
      </w:r>
      <w:r w:rsidR="00E24D96" w:rsidRPr="001B71DA">
        <w:rPr>
          <w:rFonts w:ascii="Arial" w:hAnsi="Arial" w:cs="Arial"/>
        </w:rPr>
        <w:t>tvoriaci</w:t>
      </w:r>
      <w:r w:rsidR="00897360" w:rsidRPr="001B71DA">
        <w:rPr>
          <w:rFonts w:ascii="Arial" w:hAnsi="Arial" w:cs="Arial"/>
        </w:rPr>
        <w:t>m</w:t>
      </w:r>
      <w:r w:rsidR="00E24D96" w:rsidRPr="001B71DA">
        <w:rPr>
          <w:rFonts w:ascii="Arial" w:hAnsi="Arial" w:cs="Arial"/>
        </w:rPr>
        <w:t xml:space="preserve"> </w:t>
      </w:r>
      <w:r w:rsidR="00853316" w:rsidRPr="001B71DA">
        <w:rPr>
          <w:rFonts w:ascii="Arial" w:hAnsi="Arial" w:cs="Arial"/>
        </w:rPr>
        <w:t>intern</w:t>
      </w:r>
      <w:r w:rsidR="00E24D96" w:rsidRPr="001B71DA">
        <w:rPr>
          <w:rFonts w:ascii="Arial" w:hAnsi="Arial" w:cs="Arial"/>
        </w:rPr>
        <w:t>ý</w:t>
      </w:r>
      <w:r w:rsidR="00853316" w:rsidRPr="001B71DA">
        <w:rPr>
          <w:rFonts w:ascii="Arial" w:hAnsi="Arial" w:cs="Arial"/>
        </w:rPr>
        <w:t xml:space="preserve"> </w:t>
      </w:r>
      <w:proofErr w:type="spellStart"/>
      <w:r w:rsidR="00853316" w:rsidRPr="001B71DA">
        <w:rPr>
          <w:rFonts w:ascii="Arial" w:hAnsi="Arial" w:cs="Arial"/>
        </w:rPr>
        <w:t>cloud</w:t>
      </w:r>
      <w:proofErr w:type="spellEnd"/>
      <w:r w:rsidR="00853316" w:rsidRPr="001B71DA">
        <w:rPr>
          <w:rFonts w:ascii="Arial" w:hAnsi="Arial" w:cs="Arial"/>
        </w:rPr>
        <w:t xml:space="preserve"> Objednávateľa</w:t>
      </w:r>
      <w:r w:rsidR="00897360" w:rsidRPr="001B71DA">
        <w:rPr>
          <w:rFonts w:ascii="Arial" w:hAnsi="Arial" w:cs="Arial"/>
        </w:rPr>
        <w:t xml:space="preserve"> </w:t>
      </w:r>
      <w:r w:rsidRPr="001B71DA">
        <w:rPr>
          <w:rFonts w:ascii="Arial" w:hAnsi="Arial" w:cs="Arial"/>
        </w:rPr>
        <w:t>vrátane príslušných médií a tlačených materiálov</w:t>
      </w:r>
      <w:r w:rsidR="005E2CC2" w:rsidRPr="001B71DA">
        <w:rPr>
          <w:rFonts w:ascii="Arial" w:hAnsi="Arial" w:cs="Arial"/>
        </w:rPr>
        <w:t xml:space="preserve"> ako aj údajových súborov, ktoré</w:t>
      </w:r>
      <w:r w:rsidRPr="001B71DA">
        <w:rPr>
          <w:rFonts w:ascii="Arial" w:hAnsi="Arial" w:cs="Arial"/>
        </w:rPr>
        <w:t xml:space="preserve"> na základe tejto Zm</w:t>
      </w:r>
      <w:r w:rsidR="005E2CC2" w:rsidRPr="001B71DA">
        <w:rPr>
          <w:rFonts w:ascii="Arial" w:hAnsi="Arial" w:cs="Arial"/>
        </w:rPr>
        <w:t xml:space="preserve">luvy </w:t>
      </w:r>
      <w:r w:rsidR="00BD6BA2" w:rsidRPr="001B71DA">
        <w:rPr>
          <w:rFonts w:ascii="Arial" w:hAnsi="Arial" w:cs="Arial"/>
        </w:rPr>
        <w:t xml:space="preserve">vyvinie alebo </w:t>
      </w:r>
      <w:r w:rsidR="005E2CC2" w:rsidRPr="001B71DA">
        <w:rPr>
          <w:rFonts w:ascii="Arial" w:hAnsi="Arial" w:cs="Arial"/>
        </w:rPr>
        <w:t xml:space="preserve">dodá </w:t>
      </w:r>
      <w:r w:rsidR="00853316" w:rsidRPr="001B71DA">
        <w:rPr>
          <w:rFonts w:ascii="Arial" w:hAnsi="Arial" w:cs="Arial"/>
        </w:rPr>
        <w:t xml:space="preserve">a implementuje </w:t>
      </w:r>
      <w:r w:rsidR="005E2CC2" w:rsidRPr="001B71DA">
        <w:rPr>
          <w:rFonts w:ascii="Arial" w:hAnsi="Arial" w:cs="Arial"/>
        </w:rPr>
        <w:t>Zhotoviteľ</w:t>
      </w:r>
      <w:r w:rsidR="00985F9E" w:rsidRPr="001B71DA">
        <w:rPr>
          <w:rFonts w:ascii="Arial" w:hAnsi="Arial" w:cs="Arial"/>
        </w:rPr>
        <w:t>,</w:t>
      </w:r>
      <w:r w:rsidR="005E2CC2" w:rsidRPr="001B71DA">
        <w:rPr>
          <w:rFonts w:ascii="Arial" w:hAnsi="Arial" w:cs="Arial"/>
        </w:rPr>
        <w:t xml:space="preserve"> a ku ktorému</w:t>
      </w:r>
      <w:r w:rsidRPr="001B71DA">
        <w:rPr>
          <w:rFonts w:ascii="Arial" w:hAnsi="Arial" w:cs="Arial"/>
        </w:rPr>
        <w:t xml:space="preserve"> </w:t>
      </w:r>
      <w:r w:rsidR="00985F9E" w:rsidRPr="001B71DA">
        <w:rPr>
          <w:rFonts w:ascii="Arial" w:hAnsi="Arial" w:cs="Arial"/>
        </w:rPr>
        <w:t xml:space="preserve">Zhotoviteľ </w:t>
      </w:r>
      <w:r w:rsidR="004E75C5" w:rsidRPr="001B71DA">
        <w:rPr>
          <w:rFonts w:ascii="Arial" w:hAnsi="Arial" w:cs="Arial"/>
        </w:rPr>
        <w:t xml:space="preserve">poskytne alebo </w:t>
      </w:r>
      <w:r w:rsidR="00687F69" w:rsidRPr="001B71DA">
        <w:rPr>
          <w:rFonts w:ascii="Arial" w:hAnsi="Arial" w:cs="Arial"/>
        </w:rPr>
        <w:t xml:space="preserve">zabezpečí </w:t>
      </w:r>
      <w:r w:rsidRPr="001B71DA">
        <w:rPr>
          <w:rFonts w:ascii="Arial" w:hAnsi="Arial" w:cs="Arial"/>
        </w:rPr>
        <w:t>poskytnutie licenci</w:t>
      </w:r>
      <w:r w:rsidR="00985F9E" w:rsidRPr="001B71DA">
        <w:rPr>
          <w:rFonts w:ascii="Arial" w:hAnsi="Arial" w:cs="Arial"/>
        </w:rPr>
        <w:t>e</w:t>
      </w:r>
      <w:r w:rsidRPr="001B71DA">
        <w:rPr>
          <w:rFonts w:ascii="Arial" w:hAnsi="Arial" w:cs="Arial"/>
        </w:rPr>
        <w:t>.</w:t>
      </w:r>
      <w:r w:rsidR="000C3311" w:rsidRPr="001B71DA">
        <w:rPr>
          <w:rFonts w:ascii="Arial" w:hAnsi="Arial" w:cs="Arial"/>
        </w:rPr>
        <w:t xml:space="preserve"> </w:t>
      </w:r>
      <w:r w:rsidR="006C60A7" w:rsidRPr="001B71DA">
        <w:rPr>
          <w:rFonts w:ascii="Arial" w:hAnsi="Arial" w:cs="Arial"/>
        </w:rPr>
        <w:t xml:space="preserve">Pre vylúčenie pochybností sa uvádza, že </w:t>
      </w:r>
      <w:r w:rsidR="00985F9E" w:rsidRPr="001B71DA">
        <w:rPr>
          <w:rFonts w:ascii="Arial" w:hAnsi="Arial" w:cs="Arial"/>
        </w:rPr>
        <w:t>Software, ktorý nebol zhotovený a vyvinutý pre Objednávateľa v rámci Diela</w:t>
      </w:r>
      <w:r w:rsidR="00BB2623" w:rsidRPr="001B71DA">
        <w:rPr>
          <w:rFonts w:ascii="Arial" w:hAnsi="Arial" w:cs="Arial"/>
        </w:rPr>
        <w:t>, ale ktorý Zhotoviteľ na základe tejto Zmluvy dodá a implementuje, či už ako systémový softvérový produkt tretích strán alebo aj systémový softvérový produkt Zhotoviteľa</w:t>
      </w:r>
      <w:r w:rsidR="0089488A">
        <w:rPr>
          <w:rFonts w:ascii="Arial" w:hAnsi="Arial" w:cs="Arial"/>
        </w:rPr>
        <w:t>,</w:t>
      </w:r>
      <w:r w:rsidR="00BB2623" w:rsidRPr="001B71DA">
        <w:rPr>
          <w:rFonts w:ascii="Arial" w:hAnsi="Arial" w:cs="Arial"/>
        </w:rPr>
        <w:t xml:space="preserve"> sa označuje na účely tejto Zmluvy ako </w:t>
      </w:r>
      <w:r w:rsidR="00026B12" w:rsidRPr="001B71DA">
        <w:rPr>
          <w:rFonts w:ascii="Arial" w:hAnsi="Arial" w:cs="Arial"/>
        </w:rPr>
        <w:t xml:space="preserve">Software tretích strán a jeho presný zoznam </w:t>
      </w:r>
      <w:r w:rsidR="00985F9E" w:rsidRPr="001B71DA">
        <w:rPr>
          <w:rFonts w:ascii="Arial" w:hAnsi="Arial" w:cs="Arial"/>
        </w:rPr>
        <w:t>tvorí súčasť</w:t>
      </w:r>
      <w:r w:rsidR="00026B12" w:rsidRPr="001B71DA">
        <w:rPr>
          <w:rFonts w:ascii="Arial" w:hAnsi="Arial" w:cs="Arial"/>
        </w:rPr>
        <w:t xml:space="preserve"> Koncepčného návrhu riešenia. </w:t>
      </w:r>
      <w:r w:rsidR="005E2CC2" w:rsidRPr="001B71DA">
        <w:rPr>
          <w:rFonts w:ascii="Arial" w:hAnsi="Arial" w:cs="Arial"/>
        </w:rPr>
        <w:t>Software</w:t>
      </w:r>
      <w:r w:rsidR="00026B12" w:rsidRPr="001B71DA">
        <w:rPr>
          <w:rFonts w:ascii="Arial" w:hAnsi="Arial" w:cs="Arial"/>
        </w:rPr>
        <w:t xml:space="preserve">, ktorý v tomto zozname nebude uvedený, sa bude považovať za Software </w:t>
      </w:r>
      <w:r w:rsidR="00985F9E" w:rsidRPr="001B71DA">
        <w:rPr>
          <w:rFonts w:ascii="Arial" w:hAnsi="Arial" w:cs="Arial"/>
        </w:rPr>
        <w:t>zhotovený a vyvinutý pre Objednávateľa v rámci Diela</w:t>
      </w:r>
      <w:r w:rsidR="00026B12" w:rsidRPr="001B71DA">
        <w:rPr>
          <w:rFonts w:ascii="Arial" w:hAnsi="Arial" w:cs="Arial"/>
        </w:rPr>
        <w:t xml:space="preserve">. </w:t>
      </w:r>
      <w:r w:rsidR="005E2CC2" w:rsidRPr="001B71DA">
        <w:rPr>
          <w:rFonts w:ascii="Arial" w:hAnsi="Arial" w:cs="Arial"/>
        </w:rPr>
        <w:t xml:space="preserve"> </w:t>
      </w:r>
      <w:r w:rsidR="00895BC3" w:rsidRPr="001B71DA">
        <w:rPr>
          <w:rFonts w:ascii="Arial" w:hAnsi="Arial" w:cs="Arial"/>
        </w:rPr>
        <w:t>Zhotoviteľ je povinný odovzdať Objednávateľovi Softw</w:t>
      </w:r>
      <w:r w:rsidR="00CC2950" w:rsidRPr="001B71DA">
        <w:rPr>
          <w:rFonts w:ascii="Arial" w:hAnsi="Arial" w:cs="Arial"/>
        </w:rPr>
        <w:t>a</w:t>
      </w:r>
      <w:r w:rsidR="00895BC3" w:rsidRPr="001B71DA">
        <w:rPr>
          <w:rFonts w:ascii="Arial" w:hAnsi="Arial" w:cs="Arial"/>
        </w:rPr>
        <w:t>r</w:t>
      </w:r>
      <w:r w:rsidR="00985F9E" w:rsidRPr="001B71DA">
        <w:rPr>
          <w:rFonts w:ascii="Arial" w:hAnsi="Arial" w:cs="Arial"/>
        </w:rPr>
        <w:t>e</w:t>
      </w:r>
      <w:r w:rsidR="00895BC3" w:rsidRPr="001B71DA">
        <w:rPr>
          <w:rFonts w:ascii="Arial" w:hAnsi="Arial" w:cs="Arial"/>
        </w:rPr>
        <w:t xml:space="preserve"> (1 kópiu) na nosičoch CD-ROM alebo </w:t>
      </w:r>
      <w:r w:rsidR="00895BC3" w:rsidRPr="001B71DA">
        <w:rPr>
          <w:rFonts w:ascii="Arial" w:hAnsi="Arial" w:cs="Arial"/>
          <w:color w:val="000000"/>
        </w:rPr>
        <w:t>DVD+R</w:t>
      </w:r>
      <w:r w:rsidR="00895BC3" w:rsidRPr="001B71DA">
        <w:rPr>
          <w:rFonts w:ascii="Arial" w:hAnsi="Arial" w:cs="Arial"/>
        </w:rPr>
        <w:t xml:space="preserve"> </w:t>
      </w:r>
      <w:r w:rsidR="00F82049" w:rsidRPr="001B71DA">
        <w:rPr>
          <w:rFonts w:ascii="Arial" w:hAnsi="Arial" w:cs="Arial"/>
        </w:rPr>
        <w:t>pre</w:t>
      </w:r>
      <w:r w:rsidR="00895BC3" w:rsidRPr="001B71DA">
        <w:rPr>
          <w:rFonts w:ascii="Arial" w:hAnsi="Arial" w:cs="Arial"/>
        </w:rPr>
        <w:t>d spustením Skúšobnej prevádzky, odovzdanie a prevzatie nosičov potvrdí Objednávateľ v akceptačnom protokole</w:t>
      </w:r>
      <w:r w:rsidR="00E62985" w:rsidRPr="001B71DA">
        <w:rPr>
          <w:rFonts w:ascii="Arial" w:hAnsi="Arial" w:cs="Arial"/>
        </w:rPr>
        <w:t xml:space="preserve"> v zmysle bodu 3.12 a </w:t>
      </w:r>
      <w:proofErr w:type="spellStart"/>
      <w:r w:rsidR="00E62985" w:rsidRPr="001B71DA">
        <w:rPr>
          <w:rFonts w:ascii="Arial" w:hAnsi="Arial" w:cs="Arial"/>
        </w:rPr>
        <w:t>nasl</w:t>
      </w:r>
      <w:proofErr w:type="spellEnd"/>
      <w:r w:rsidR="00E62985" w:rsidRPr="001B71DA">
        <w:rPr>
          <w:rFonts w:ascii="Arial" w:hAnsi="Arial" w:cs="Arial"/>
        </w:rPr>
        <w:t xml:space="preserve">. </w:t>
      </w:r>
      <w:r w:rsidR="0089488A">
        <w:rPr>
          <w:rFonts w:ascii="Arial" w:hAnsi="Arial" w:cs="Arial"/>
        </w:rPr>
        <w:t xml:space="preserve">tejto </w:t>
      </w:r>
      <w:r w:rsidR="00E62985" w:rsidRPr="001B71DA">
        <w:rPr>
          <w:rFonts w:ascii="Arial" w:hAnsi="Arial" w:cs="Arial"/>
        </w:rPr>
        <w:t>Zmluvy</w:t>
      </w:r>
      <w:r w:rsidR="00895BC3" w:rsidRPr="001B71DA">
        <w:rPr>
          <w:rFonts w:ascii="Arial" w:hAnsi="Arial" w:cs="Arial"/>
        </w:rPr>
        <w:t xml:space="preserve">.  </w:t>
      </w:r>
    </w:p>
    <w:p w14:paraId="32BA78FE" w14:textId="5488F009" w:rsidR="00A51FF4" w:rsidRPr="001B71DA" w:rsidRDefault="00A51FF4" w:rsidP="00862465">
      <w:pPr>
        <w:pStyle w:val="seNormalny2"/>
        <w:tabs>
          <w:tab w:val="left" w:pos="9356"/>
        </w:tabs>
        <w:spacing w:after="0"/>
        <w:ind w:left="567" w:right="113"/>
        <w:rPr>
          <w:rFonts w:ascii="Arial" w:hAnsi="Arial" w:cs="Arial"/>
        </w:rPr>
      </w:pPr>
      <w:r w:rsidRPr="001B71DA">
        <w:rPr>
          <w:rFonts w:ascii="Arial" w:hAnsi="Arial" w:cs="Arial"/>
          <w:b/>
        </w:rPr>
        <w:t xml:space="preserve">Súvisiace činnosti </w:t>
      </w:r>
      <w:r w:rsidRPr="001B71DA">
        <w:rPr>
          <w:rFonts w:ascii="Arial" w:hAnsi="Arial" w:cs="Arial"/>
        </w:rPr>
        <w:t>znamen</w:t>
      </w:r>
      <w:r w:rsidR="00694234" w:rsidRPr="001B71DA">
        <w:rPr>
          <w:rFonts w:ascii="Arial" w:hAnsi="Arial" w:cs="Arial"/>
        </w:rPr>
        <w:t>ajú akékoľvek činnosti Zhotoviteľa, ktoré sú vykonávané v zmysle tejto Zmluvy, resp. v rozsahu na zabezpečenie splnenia účelu tejto Zmluvy.</w:t>
      </w:r>
    </w:p>
    <w:p w14:paraId="12DE614B" w14:textId="6E51BF0D" w:rsidR="00E87618" w:rsidRPr="001B71DA" w:rsidRDefault="00E87618" w:rsidP="00E87618">
      <w:pPr>
        <w:pStyle w:val="seNormalny2"/>
        <w:tabs>
          <w:tab w:val="left" w:pos="9356"/>
        </w:tabs>
        <w:spacing w:after="120"/>
        <w:ind w:left="567" w:right="113"/>
        <w:rPr>
          <w:rFonts w:ascii="Arial" w:hAnsi="Arial" w:cs="Arial"/>
        </w:rPr>
      </w:pPr>
      <w:r w:rsidRPr="001B71DA">
        <w:rPr>
          <w:rFonts w:ascii="Arial" w:hAnsi="Arial" w:cs="Arial"/>
          <w:b/>
        </w:rPr>
        <w:t xml:space="preserve">Technická špecifikácia </w:t>
      </w:r>
      <w:r w:rsidRPr="001B71DA">
        <w:rPr>
          <w:rFonts w:ascii="Arial" w:hAnsi="Arial" w:cs="Arial"/>
        </w:rPr>
        <w:t xml:space="preserve">znamená technický </w:t>
      </w:r>
      <w:r w:rsidR="000C7C53" w:rsidRPr="001B71DA">
        <w:rPr>
          <w:rFonts w:ascii="Arial" w:hAnsi="Arial" w:cs="Arial"/>
        </w:rPr>
        <w:t xml:space="preserve">a bezpečnostný </w:t>
      </w:r>
      <w:r w:rsidRPr="001B71DA">
        <w:rPr>
          <w:rFonts w:ascii="Arial" w:hAnsi="Arial" w:cs="Arial"/>
        </w:rPr>
        <w:t xml:space="preserve">popis Diela obsiahnutý v </w:t>
      </w:r>
      <w:r w:rsidR="0072683B" w:rsidRPr="001B71DA">
        <w:rPr>
          <w:rFonts w:ascii="Arial" w:hAnsi="Arial" w:cs="Arial"/>
        </w:rPr>
        <w:t>P</w:t>
      </w:r>
      <w:r w:rsidRPr="001B71DA">
        <w:rPr>
          <w:rFonts w:ascii="Arial" w:hAnsi="Arial" w:cs="Arial"/>
        </w:rPr>
        <w:t>rílohe č. 2 tejto Zmluvy.</w:t>
      </w:r>
    </w:p>
    <w:p w14:paraId="039B7F20" w14:textId="0FEF360F" w:rsidR="00D832CA" w:rsidRPr="001B71DA" w:rsidRDefault="00D832CA" w:rsidP="00D832CA">
      <w:pPr>
        <w:pStyle w:val="seNormalny2"/>
        <w:tabs>
          <w:tab w:val="left" w:pos="9356"/>
        </w:tabs>
        <w:spacing w:after="120"/>
        <w:ind w:left="567" w:right="113"/>
        <w:rPr>
          <w:rFonts w:ascii="Arial" w:hAnsi="Arial" w:cs="Arial"/>
          <w:b/>
        </w:rPr>
      </w:pPr>
      <w:r w:rsidRPr="001B71DA">
        <w:rPr>
          <w:rFonts w:ascii="Arial" w:hAnsi="Arial" w:cs="Arial"/>
          <w:b/>
        </w:rPr>
        <w:t xml:space="preserve">Úplná migrácia </w:t>
      </w:r>
      <w:r w:rsidRPr="001B71DA">
        <w:rPr>
          <w:rFonts w:ascii="Arial" w:hAnsi="Arial" w:cs="Arial"/>
        </w:rPr>
        <w:t>znamená migráciu všetkých dát v rozsahu definovanom v Technickej špecifikácii</w:t>
      </w:r>
      <w:r w:rsidR="00701397" w:rsidRPr="001B71DA">
        <w:rPr>
          <w:rFonts w:ascii="Arial" w:hAnsi="Arial" w:cs="Arial"/>
        </w:rPr>
        <w:t>, ktorá je nevyhnutná pre realizáciu SAT testov.</w:t>
      </w:r>
    </w:p>
    <w:p w14:paraId="4BE41C34" w14:textId="75AF24C9" w:rsidR="00B26138" w:rsidRPr="001B71DA" w:rsidRDefault="00B26138" w:rsidP="00B26138">
      <w:pPr>
        <w:pStyle w:val="seNormalny2"/>
        <w:tabs>
          <w:tab w:val="left" w:pos="9356"/>
        </w:tabs>
        <w:spacing w:after="120"/>
        <w:ind w:left="567" w:right="113"/>
        <w:rPr>
          <w:rFonts w:ascii="Arial" w:hAnsi="Arial" w:cs="Arial"/>
        </w:rPr>
      </w:pPr>
      <w:r w:rsidRPr="001B71DA">
        <w:rPr>
          <w:rFonts w:ascii="Arial" w:hAnsi="Arial" w:cs="Arial"/>
          <w:b/>
        </w:rPr>
        <w:t>Vada</w:t>
      </w:r>
      <w:r w:rsidR="00B2371C" w:rsidRPr="001B71DA">
        <w:rPr>
          <w:rFonts w:ascii="Arial" w:hAnsi="Arial" w:cs="Arial"/>
          <w:b/>
        </w:rPr>
        <w:t>/vada</w:t>
      </w:r>
      <w:r w:rsidRPr="001B71DA">
        <w:rPr>
          <w:rFonts w:ascii="Arial" w:hAnsi="Arial" w:cs="Arial"/>
        </w:rPr>
        <w:t xml:space="preserve"> </w:t>
      </w:r>
      <w:r w:rsidR="00475D61" w:rsidRPr="001B71DA">
        <w:rPr>
          <w:rFonts w:ascii="Arial" w:hAnsi="Arial" w:cs="Arial"/>
        </w:rPr>
        <w:t xml:space="preserve">znamená </w:t>
      </w:r>
      <w:r w:rsidRPr="001B71DA">
        <w:rPr>
          <w:rFonts w:ascii="Arial" w:hAnsi="Arial" w:cs="Arial"/>
        </w:rPr>
        <w:t>odchýlk</w:t>
      </w:r>
      <w:r w:rsidR="00475D61" w:rsidRPr="001B71DA">
        <w:rPr>
          <w:rFonts w:ascii="Arial" w:hAnsi="Arial" w:cs="Arial"/>
        </w:rPr>
        <w:t>u</w:t>
      </w:r>
      <w:r w:rsidRPr="001B71DA">
        <w:rPr>
          <w:rFonts w:ascii="Arial" w:hAnsi="Arial" w:cs="Arial"/>
        </w:rPr>
        <w:t xml:space="preserve"> v kvalite, rozsahu</w:t>
      </w:r>
      <w:r w:rsidR="00FD7710" w:rsidRPr="001B71DA">
        <w:rPr>
          <w:rFonts w:ascii="Arial" w:hAnsi="Arial" w:cs="Arial"/>
        </w:rPr>
        <w:t xml:space="preserve">, funkčnosti </w:t>
      </w:r>
      <w:r w:rsidRPr="001B71DA">
        <w:rPr>
          <w:rFonts w:ascii="Arial" w:hAnsi="Arial" w:cs="Arial"/>
        </w:rPr>
        <w:t>alebo iných parametroch Diela, alebo jeho časti oproti parametrom stanoveným v tejto Zmluve (vrátane jej príloh), v</w:t>
      </w:r>
      <w:r w:rsidR="00D80849">
        <w:rPr>
          <w:rFonts w:ascii="Arial" w:hAnsi="Arial" w:cs="Arial"/>
        </w:rPr>
        <w:t> </w:t>
      </w:r>
      <w:r w:rsidRPr="001B71DA">
        <w:rPr>
          <w:rFonts w:ascii="Arial" w:hAnsi="Arial" w:cs="Arial"/>
        </w:rPr>
        <w:t xml:space="preserve">Koncepčnom návrhu riešenia, v technických normách a </w:t>
      </w:r>
      <w:r w:rsidR="00475D61" w:rsidRPr="001B71DA">
        <w:rPr>
          <w:rFonts w:ascii="Arial" w:hAnsi="Arial" w:cs="Arial"/>
        </w:rPr>
        <w:t>P</w:t>
      </w:r>
      <w:r w:rsidRPr="001B71DA">
        <w:rPr>
          <w:rFonts w:ascii="Arial" w:hAnsi="Arial" w:cs="Arial"/>
        </w:rPr>
        <w:t>rávnych predpisoch</w:t>
      </w:r>
      <w:r w:rsidR="00AE27C2" w:rsidRPr="001B71DA">
        <w:rPr>
          <w:rFonts w:ascii="Arial" w:hAnsi="Arial" w:cs="Arial"/>
        </w:rPr>
        <w:t xml:space="preserve"> vrátane právnych vád Diela (resp. časti Diela)</w:t>
      </w:r>
      <w:r w:rsidR="00475D61" w:rsidRPr="001B71DA">
        <w:rPr>
          <w:rFonts w:ascii="Arial" w:hAnsi="Arial" w:cs="Arial"/>
        </w:rPr>
        <w:t>.</w:t>
      </w:r>
    </w:p>
    <w:p w14:paraId="0711A2D6" w14:textId="557C3BBA" w:rsidR="00E842F5" w:rsidRPr="001B71DA" w:rsidRDefault="00E842F5" w:rsidP="00B26138">
      <w:pPr>
        <w:pStyle w:val="seNormalny2"/>
        <w:tabs>
          <w:tab w:val="left" w:pos="9356"/>
        </w:tabs>
        <w:spacing w:after="120"/>
        <w:ind w:left="567" w:right="113"/>
        <w:rPr>
          <w:rFonts w:ascii="Arial" w:hAnsi="Arial" w:cs="Arial"/>
        </w:rPr>
      </w:pPr>
      <w:r w:rsidRPr="001B71DA">
        <w:rPr>
          <w:rFonts w:ascii="Arial" w:hAnsi="Arial" w:cs="Arial"/>
          <w:b/>
        </w:rPr>
        <w:t xml:space="preserve">Vyjadrenie </w:t>
      </w:r>
      <w:r w:rsidRPr="001B71DA">
        <w:rPr>
          <w:rFonts w:ascii="Arial" w:hAnsi="Arial" w:cs="Arial"/>
        </w:rPr>
        <w:t xml:space="preserve">znamená </w:t>
      </w:r>
      <w:r w:rsidR="000B2A62" w:rsidRPr="001B71DA">
        <w:rPr>
          <w:rFonts w:ascii="Arial" w:hAnsi="Arial" w:cs="Arial"/>
        </w:rPr>
        <w:t xml:space="preserve">doplnenie, zmenu, úpravu návrhu Objednávateľa na rozšírenie interného </w:t>
      </w:r>
      <w:proofErr w:type="spellStart"/>
      <w:r w:rsidR="000B2A62" w:rsidRPr="001B71DA">
        <w:rPr>
          <w:rFonts w:ascii="Arial" w:hAnsi="Arial" w:cs="Arial"/>
        </w:rPr>
        <w:t>cloudu</w:t>
      </w:r>
      <w:proofErr w:type="spellEnd"/>
      <w:r w:rsidR="000B2A62" w:rsidRPr="001B71DA">
        <w:rPr>
          <w:rFonts w:ascii="Arial" w:hAnsi="Arial" w:cs="Arial"/>
        </w:rPr>
        <w:t xml:space="preserve"> Objednávateľa. Návrh</w:t>
      </w:r>
      <w:r w:rsidR="00FA7BA1">
        <w:rPr>
          <w:rFonts w:ascii="Arial" w:hAnsi="Arial" w:cs="Arial"/>
        </w:rPr>
        <w:t>,</w:t>
      </w:r>
      <w:r w:rsidR="000B2A62" w:rsidRPr="001B71DA">
        <w:rPr>
          <w:rFonts w:ascii="Arial" w:hAnsi="Arial" w:cs="Arial"/>
        </w:rPr>
        <w:t xml:space="preserve"> </w:t>
      </w:r>
      <w:r w:rsidR="00890F61">
        <w:rPr>
          <w:rFonts w:ascii="Arial" w:hAnsi="Arial" w:cs="Arial"/>
        </w:rPr>
        <w:t>ku ktorému Zhotoviteľ dáva vyjadrenie</w:t>
      </w:r>
      <w:r w:rsidR="00FA7BA1">
        <w:rPr>
          <w:rFonts w:ascii="Arial" w:hAnsi="Arial" w:cs="Arial"/>
        </w:rPr>
        <w:t>,</w:t>
      </w:r>
      <w:r w:rsidR="00890F61">
        <w:rPr>
          <w:rFonts w:ascii="Arial" w:hAnsi="Arial" w:cs="Arial"/>
        </w:rPr>
        <w:t xml:space="preserve"> </w:t>
      </w:r>
      <w:r w:rsidR="000B2A62" w:rsidRPr="001B71DA">
        <w:rPr>
          <w:rFonts w:ascii="Arial" w:hAnsi="Arial" w:cs="Arial"/>
        </w:rPr>
        <w:t xml:space="preserve">obsahuje Objednávateľom vypracovaný zoznam hardvérového a softvérového vybavenia pre rozšírenie interného </w:t>
      </w:r>
      <w:proofErr w:type="spellStart"/>
      <w:r w:rsidR="000B2A62" w:rsidRPr="001B71DA">
        <w:rPr>
          <w:rFonts w:ascii="Arial" w:hAnsi="Arial" w:cs="Arial"/>
        </w:rPr>
        <w:t>cloudu</w:t>
      </w:r>
      <w:proofErr w:type="spellEnd"/>
      <w:r w:rsidR="000B2A62" w:rsidRPr="001B71DA">
        <w:rPr>
          <w:rFonts w:ascii="Arial" w:hAnsi="Arial" w:cs="Arial"/>
        </w:rPr>
        <w:t xml:space="preserve"> a tvorí súčasť Technickej špecifikácie. Potreba rozšírenia interného </w:t>
      </w:r>
      <w:proofErr w:type="spellStart"/>
      <w:r w:rsidR="000B2A62" w:rsidRPr="001B71DA">
        <w:rPr>
          <w:rFonts w:ascii="Arial" w:hAnsi="Arial" w:cs="Arial"/>
        </w:rPr>
        <w:t>cloudu</w:t>
      </w:r>
      <w:proofErr w:type="spellEnd"/>
      <w:r w:rsidR="000B2A62" w:rsidRPr="001B71DA">
        <w:rPr>
          <w:rFonts w:ascii="Arial" w:hAnsi="Arial" w:cs="Arial"/>
        </w:rPr>
        <w:t xml:space="preserve"> priamo súvisí s realizáciou výmeny SCADA.  V rozšírenom internom </w:t>
      </w:r>
      <w:proofErr w:type="spellStart"/>
      <w:r w:rsidR="000B2A62" w:rsidRPr="001B71DA">
        <w:rPr>
          <w:rFonts w:ascii="Arial" w:hAnsi="Arial" w:cs="Arial"/>
        </w:rPr>
        <w:t>cloude</w:t>
      </w:r>
      <w:proofErr w:type="spellEnd"/>
      <w:r w:rsidR="000B2A62" w:rsidRPr="001B71DA">
        <w:rPr>
          <w:rFonts w:ascii="Arial" w:hAnsi="Arial" w:cs="Arial"/>
        </w:rPr>
        <w:t xml:space="preserve"> bude umiestnená a prevádzkovaná SCADA, ktorej výmena je predmetom tejto Zmluvy.  </w:t>
      </w:r>
    </w:p>
    <w:p w14:paraId="66EA253C" w14:textId="08C19F87" w:rsidR="000C7C53" w:rsidRPr="001B71DA" w:rsidRDefault="000C7C53" w:rsidP="00B26138">
      <w:pPr>
        <w:pStyle w:val="seNormalny2"/>
        <w:tabs>
          <w:tab w:val="left" w:pos="9356"/>
        </w:tabs>
        <w:spacing w:after="120"/>
        <w:ind w:left="567" w:right="113"/>
        <w:rPr>
          <w:rFonts w:ascii="Arial" w:hAnsi="Arial" w:cs="Arial"/>
        </w:rPr>
      </w:pPr>
      <w:r w:rsidRPr="001B71DA">
        <w:rPr>
          <w:rFonts w:ascii="Arial" w:hAnsi="Arial" w:cs="Arial"/>
          <w:b/>
        </w:rPr>
        <w:t xml:space="preserve">Bezpečnostná vada </w:t>
      </w:r>
      <w:r w:rsidRPr="001B71DA">
        <w:rPr>
          <w:rFonts w:ascii="Arial" w:hAnsi="Arial" w:cs="Arial"/>
        </w:rPr>
        <w:t xml:space="preserve">znamená </w:t>
      </w:r>
      <w:r w:rsidR="00D913F2" w:rsidRPr="001B71DA">
        <w:rPr>
          <w:rFonts w:ascii="Arial" w:hAnsi="Arial" w:cs="Arial"/>
        </w:rPr>
        <w:t xml:space="preserve">nesúlad </w:t>
      </w:r>
      <w:r w:rsidR="00AB613E" w:rsidRPr="001B71DA">
        <w:rPr>
          <w:rFonts w:ascii="Arial" w:hAnsi="Arial" w:cs="Arial"/>
        </w:rPr>
        <w:t xml:space="preserve">Diela </w:t>
      </w:r>
      <w:r w:rsidR="00D913F2" w:rsidRPr="001B71DA">
        <w:rPr>
          <w:rFonts w:ascii="Arial" w:hAnsi="Arial" w:cs="Arial"/>
        </w:rPr>
        <w:t>s</w:t>
      </w:r>
      <w:r w:rsidR="00DC1EC5" w:rsidRPr="001B71DA">
        <w:rPr>
          <w:rFonts w:ascii="Arial" w:hAnsi="Arial" w:cs="Arial"/>
        </w:rPr>
        <w:t> Ky</w:t>
      </w:r>
      <w:r w:rsidR="00431767" w:rsidRPr="001B71DA">
        <w:rPr>
          <w:rFonts w:ascii="Arial" w:hAnsi="Arial" w:cs="Arial"/>
        </w:rPr>
        <w:t>bernetickou bezpečnosťou Diela.</w:t>
      </w:r>
    </w:p>
    <w:p w14:paraId="576FD8A7" w14:textId="5B232236" w:rsidR="00B26138" w:rsidRPr="001B71DA" w:rsidRDefault="00B26138" w:rsidP="00475D61">
      <w:pPr>
        <w:pStyle w:val="seNormalny2"/>
        <w:tabs>
          <w:tab w:val="left" w:pos="9356"/>
        </w:tabs>
        <w:spacing w:after="120"/>
        <w:ind w:left="567" w:right="113"/>
        <w:rPr>
          <w:rFonts w:ascii="Arial" w:hAnsi="Arial" w:cs="Arial"/>
        </w:rPr>
      </w:pPr>
      <w:r w:rsidRPr="001B71DA">
        <w:rPr>
          <w:rFonts w:ascii="Arial" w:hAnsi="Arial" w:cs="Arial"/>
          <w:b/>
        </w:rPr>
        <w:t>Kritická vada</w:t>
      </w:r>
      <w:r w:rsidR="00FC0563" w:rsidRPr="001B71DA">
        <w:rPr>
          <w:rFonts w:ascii="Arial" w:hAnsi="Arial" w:cs="Arial"/>
        </w:rPr>
        <w:t xml:space="preserve"> </w:t>
      </w:r>
      <w:r w:rsidR="00B351B2" w:rsidRPr="001B71DA">
        <w:rPr>
          <w:rFonts w:ascii="Arial" w:hAnsi="Arial" w:cs="Arial"/>
          <w:b/>
        </w:rPr>
        <w:t>(v</w:t>
      </w:r>
      <w:r w:rsidR="00475D61" w:rsidRPr="001B71DA">
        <w:rPr>
          <w:rFonts w:ascii="Arial" w:hAnsi="Arial" w:cs="Arial"/>
          <w:b/>
        </w:rPr>
        <w:t>ada kategórie A)</w:t>
      </w:r>
      <w:r w:rsidR="00475D61" w:rsidRPr="001B71DA">
        <w:rPr>
          <w:rFonts w:ascii="Arial" w:hAnsi="Arial" w:cs="Arial"/>
        </w:rPr>
        <w:t xml:space="preserve"> znamená, že Dielo nie je použiteľné vo svojich základných funkciách, alebo sa vyskytuje kritická funkčná vada (porucha) znemožňujúca činnosť Diela</w:t>
      </w:r>
      <w:r w:rsidR="006F084B" w:rsidRPr="001B71DA">
        <w:rPr>
          <w:rFonts w:ascii="Arial" w:hAnsi="Arial" w:cs="Arial"/>
        </w:rPr>
        <w:t xml:space="preserve"> </w:t>
      </w:r>
      <w:r w:rsidR="006F084B" w:rsidRPr="004C6C27">
        <w:rPr>
          <w:rFonts w:ascii="Arial" w:hAnsi="Arial" w:cs="Arial"/>
        </w:rPr>
        <w:lastRenderedPageBreak/>
        <w:t xml:space="preserve">alebo Bezpečnostná vada </w:t>
      </w:r>
      <w:r w:rsidR="00475D61" w:rsidRPr="001B71DA">
        <w:rPr>
          <w:rFonts w:ascii="Arial" w:hAnsi="Arial" w:cs="Arial"/>
        </w:rPr>
        <w:t xml:space="preserve">. Tento stav môže ohroziť používanie Diela, s prípadnou možnosťou spôsobenia škôd Objednávateľovi. </w:t>
      </w:r>
      <w:r w:rsidRPr="001B71DA">
        <w:rPr>
          <w:rFonts w:ascii="Arial" w:hAnsi="Arial" w:cs="Arial"/>
        </w:rPr>
        <w:t xml:space="preserve">Do tejto </w:t>
      </w:r>
      <w:r w:rsidR="00475D61" w:rsidRPr="001B71DA">
        <w:rPr>
          <w:rFonts w:ascii="Arial" w:hAnsi="Arial" w:cs="Arial"/>
        </w:rPr>
        <w:t>kategórie</w:t>
      </w:r>
      <w:r w:rsidRPr="001B71DA">
        <w:rPr>
          <w:rFonts w:ascii="Arial" w:hAnsi="Arial" w:cs="Arial"/>
        </w:rPr>
        <w:t xml:space="preserve"> patria problémy, ktoré:</w:t>
      </w:r>
    </w:p>
    <w:p w14:paraId="78D761CC" w14:textId="2CB3D64A" w:rsidR="00B26138" w:rsidRPr="001B71DA" w:rsidRDefault="00B26138" w:rsidP="00D5735F">
      <w:pPr>
        <w:pStyle w:val="seNormalny2"/>
        <w:numPr>
          <w:ilvl w:val="0"/>
          <w:numId w:val="8"/>
        </w:numPr>
        <w:tabs>
          <w:tab w:val="left" w:pos="9356"/>
        </w:tabs>
        <w:spacing w:after="120"/>
        <w:ind w:right="113"/>
        <w:rPr>
          <w:rFonts w:ascii="Arial" w:hAnsi="Arial" w:cs="Arial"/>
        </w:rPr>
      </w:pPr>
      <w:r w:rsidRPr="001B71DA">
        <w:rPr>
          <w:rFonts w:ascii="Arial" w:hAnsi="Arial" w:cs="Arial"/>
        </w:rPr>
        <w:t>Spôsobujú ohrozenie a zneistenie pracovníkov využívajúcich, spravujúcich a</w:t>
      </w:r>
      <w:r w:rsidR="00137113">
        <w:rPr>
          <w:rFonts w:ascii="Arial" w:hAnsi="Arial" w:cs="Arial"/>
        </w:rPr>
        <w:t> </w:t>
      </w:r>
      <w:r w:rsidRPr="001B71DA">
        <w:rPr>
          <w:rFonts w:ascii="Arial" w:hAnsi="Arial" w:cs="Arial"/>
        </w:rPr>
        <w:t>obsluhujúcich</w:t>
      </w:r>
      <w:r w:rsidR="00137113">
        <w:rPr>
          <w:rFonts w:ascii="Arial" w:hAnsi="Arial" w:cs="Arial"/>
        </w:rPr>
        <w:t xml:space="preserve"> Dielo,</w:t>
      </w:r>
    </w:p>
    <w:p w14:paraId="79CFB4DC" w14:textId="0A309CAB" w:rsidR="00B26138" w:rsidRPr="001B71DA" w:rsidRDefault="00B26138" w:rsidP="00D5735F">
      <w:pPr>
        <w:pStyle w:val="seNormalny2"/>
        <w:numPr>
          <w:ilvl w:val="0"/>
          <w:numId w:val="8"/>
        </w:numPr>
        <w:tabs>
          <w:tab w:val="left" w:pos="9356"/>
        </w:tabs>
        <w:spacing w:after="120"/>
        <w:ind w:right="113"/>
        <w:rPr>
          <w:rFonts w:ascii="Arial" w:hAnsi="Arial" w:cs="Arial"/>
        </w:rPr>
      </w:pPr>
      <w:r w:rsidRPr="001B71DA">
        <w:rPr>
          <w:rFonts w:ascii="Arial" w:hAnsi="Arial" w:cs="Arial"/>
        </w:rPr>
        <w:t xml:space="preserve">Vedú ku kritickým stavom pri prevádzkovaní </w:t>
      </w:r>
      <w:r w:rsidR="00137113">
        <w:rPr>
          <w:rFonts w:ascii="Arial" w:hAnsi="Arial" w:cs="Arial"/>
        </w:rPr>
        <w:t>Diela</w:t>
      </w:r>
      <w:r w:rsidRPr="001B71DA">
        <w:rPr>
          <w:rFonts w:ascii="Arial" w:hAnsi="Arial" w:cs="Arial"/>
        </w:rPr>
        <w:t>, akými sú abnormálne alebo opakujúce sa neprevádzkovateľné stavy</w:t>
      </w:r>
      <w:r w:rsidR="00475D61" w:rsidRPr="001B71DA">
        <w:rPr>
          <w:rFonts w:ascii="Arial" w:hAnsi="Arial" w:cs="Arial"/>
        </w:rPr>
        <w:t>,</w:t>
      </w:r>
    </w:p>
    <w:p w14:paraId="305A4F8A" w14:textId="05F7000D" w:rsidR="00B26138" w:rsidRPr="001B71DA" w:rsidRDefault="00B26138" w:rsidP="00D5735F">
      <w:pPr>
        <w:pStyle w:val="seNormalny2"/>
        <w:numPr>
          <w:ilvl w:val="0"/>
          <w:numId w:val="8"/>
        </w:numPr>
        <w:tabs>
          <w:tab w:val="left" w:pos="9356"/>
        </w:tabs>
        <w:spacing w:after="120"/>
        <w:ind w:right="113"/>
        <w:rPr>
          <w:rFonts w:ascii="Arial" w:hAnsi="Arial" w:cs="Arial"/>
        </w:rPr>
      </w:pPr>
      <w:r w:rsidRPr="001B71DA">
        <w:rPr>
          <w:rFonts w:ascii="Arial" w:hAnsi="Arial" w:cs="Arial"/>
        </w:rPr>
        <w:t xml:space="preserve">Problematické ovládanie </w:t>
      </w:r>
      <w:r w:rsidR="00137113">
        <w:rPr>
          <w:rFonts w:ascii="Arial" w:hAnsi="Arial" w:cs="Arial"/>
        </w:rPr>
        <w:t>Diela</w:t>
      </w:r>
      <w:r w:rsidRPr="001B71DA">
        <w:rPr>
          <w:rFonts w:ascii="Arial" w:hAnsi="Arial" w:cs="Arial"/>
        </w:rPr>
        <w:t>, ako napr. častá nefunkčnosť kritických funkcií bez možností náhradného riešenia</w:t>
      </w:r>
      <w:r w:rsidR="00475D61" w:rsidRPr="001B71DA">
        <w:rPr>
          <w:rFonts w:ascii="Arial" w:hAnsi="Arial" w:cs="Arial"/>
        </w:rPr>
        <w:t>,</w:t>
      </w:r>
    </w:p>
    <w:p w14:paraId="13AA1F1A" w14:textId="6FC9A17A" w:rsidR="00B26138" w:rsidRPr="001B71DA" w:rsidRDefault="00B26138" w:rsidP="00D5735F">
      <w:pPr>
        <w:pStyle w:val="seNormalny2"/>
        <w:numPr>
          <w:ilvl w:val="0"/>
          <w:numId w:val="8"/>
        </w:numPr>
        <w:tabs>
          <w:tab w:val="left" w:pos="9356"/>
        </w:tabs>
        <w:spacing w:after="120"/>
        <w:ind w:right="113"/>
        <w:rPr>
          <w:rFonts w:ascii="Arial" w:hAnsi="Arial" w:cs="Arial"/>
        </w:rPr>
      </w:pPr>
      <w:r w:rsidRPr="001B71DA">
        <w:rPr>
          <w:rFonts w:ascii="Arial" w:hAnsi="Arial" w:cs="Arial"/>
        </w:rPr>
        <w:t>Spôsobujú skutočné výkonové problémy</w:t>
      </w:r>
      <w:r w:rsidR="00475D61" w:rsidRPr="001B71DA">
        <w:rPr>
          <w:rFonts w:ascii="Arial" w:hAnsi="Arial" w:cs="Arial"/>
        </w:rPr>
        <w:t>,</w:t>
      </w:r>
    </w:p>
    <w:p w14:paraId="0077E43E" w14:textId="187E1349" w:rsidR="00B26138" w:rsidRPr="001B71DA" w:rsidRDefault="00B26138" w:rsidP="00D5735F">
      <w:pPr>
        <w:pStyle w:val="seNormalny2"/>
        <w:numPr>
          <w:ilvl w:val="0"/>
          <w:numId w:val="8"/>
        </w:numPr>
        <w:tabs>
          <w:tab w:val="left" w:pos="9356"/>
        </w:tabs>
        <w:spacing w:after="120"/>
        <w:ind w:right="113"/>
        <w:rPr>
          <w:rFonts w:ascii="Arial" w:hAnsi="Arial" w:cs="Arial"/>
        </w:rPr>
      </w:pPr>
      <w:r w:rsidRPr="001B71DA">
        <w:rPr>
          <w:rFonts w:ascii="Arial" w:hAnsi="Arial" w:cs="Arial"/>
        </w:rPr>
        <w:t>Spôsobujú stratu alebo poškodenie údajov</w:t>
      </w:r>
      <w:r w:rsidR="00475D61" w:rsidRPr="001B71DA">
        <w:rPr>
          <w:rFonts w:ascii="Arial" w:hAnsi="Arial" w:cs="Arial"/>
        </w:rPr>
        <w:t>,</w:t>
      </w:r>
    </w:p>
    <w:p w14:paraId="127BD00E" w14:textId="10A2EC5E" w:rsidR="00B26138" w:rsidRPr="001B71DA" w:rsidRDefault="00B26138" w:rsidP="00D5735F">
      <w:pPr>
        <w:pStyle w:val="seNormalny2"/>
        <w:numPr>
          <w:ilvl w:val="0"/>
          <w:numId w:val="8"/>
        </w:numPr>
        <w:tabs>
          <w:tab w:val="left" w:pos="9356"/>
        </w:tabs>
        <w:spacing w:after="120"/>
        <w:ind w:right="113"/>
        <w:rPr>
          <w:rFonts w:ascii="Arial" w:hAnsi="Arial" w:cs="Arial"/>
        </w:rPr>
      </w:pPr>
      <w:r w:rsidRPr="001B71DA">
        <w:rPr>
          <w:rFonts w:ascii="Arial" w:hAnsi="Arial" w:cs="Arial"/>
        </w:rPr>
        <w:t>Vytvárajú zavádzajúce správy (hlásenia), ktoré vedú k zlým zásahom</w:t>
      </w:r>
      <w:r w:rsidR="00D80849">
        <w:rPr>
          <w:rFonts w:ascii="Arial" w:hAnsi="Arial" w:cs="Arial"/>
        </w:rPr>
        <w:t>.</w:t>
      </w:r>
    </w:p>
    <w:p w14:paraId="32E95F09" w14:textId="7C6F3C66" w:rsidR="00B26138" w:rsidRPr="001B71DA" w:rsidRDefault="00FC0563" w:rsidP="00B26138">
      <w:pPr>
        <w:pStyle w:val="seNormalny2"/>
        <w:tabs>
          <w:tab w:val="left" w:pos="9356"/>
        </w:tabs>
        <w:spacing w:after="120"/>
        <w:ind w:left="567" w:right="113"/>
        <w:rPr>
          <w:rFonts w:ascii="Arial" w:hAnsi="Arial" w:cs="Arial"/>
        </w:rPr>
      </w:pPr>
      <w:r w:rsidRPr="001B71DA">
        <w:rPr>
          <w:rFonts w:ascii="Arial" w:hAnsi="Arial" w:cs="Arial"/>
          <w:b/>
        </w:rPr>
        <w:t>Nekritická vada</w:t>
      </w:r>
      <w:r w:rsidR="00475D61" w:rsidRPr="001B71DA">
        <w:rPr>
          <w:rFonts w:ascii="Arial" w:hAnsi="Arial" w:cs="Arial"/>
        </w:rPr>
        <w:t xml:space="preserve"> </w:t>
      </w:r>
      <w:r w:rsidR="00B351B2" w:rsidRPr="001B71DA">
        <w:rPr>
          <w:rFonts w:ascii="Arial" w:hAnsi="Arial" w:cs="Arial"/>
          <w:b/>
        </w:rPr>
        <w:t>(v</w:t>
      </w:r>
      <w:r w:rsidR="00475D61" w:rsidRPr="001B71DA">
        <w:rPr>
          <w:rFonts w:ascii="Arial" w:hAnsi="Arial" w:cs="Arial"/>
          <w:b/>
        </w:rPr>
        <w:t>ada kategórie B)</w:t>
      </w:r>
      <w:r w:rsidR="00475D61" w:rsidRPr="001B71DA">
        <w:rPr>
          <w:rFonts w:ascii="Arial" w:hAnsi="Arial" w:cs="Arial"/>
        </w:rPr>
        <w:t xml:space="preserve"> znamená, že funkčnosť Diela je vo svojich funkciách znížená tak, že tento stav obmedzuje bežnú prevádzku Objednávateľa. Do tejto kategórie patria problémy, ktoré:</w:t>
      </w:r>
    </w:p>
    <w:p w14:paraId="30A16C7A" w14:textId="7A551982" w:rsidR="00B26138" w:rsidRPr="001B71DA" w:rsidRDefault="00B26138" w:rsidP="00D5735F">
      <w:pPr>
        <w:pStyle w:val="seNormalny2"/>
        <w:numPr>
          <w:ilvl w:val="0"/>
          <w:numId w:val="9"/>
        </w:numPr>
        <w:tabs>
          <w:tab w:val="left" w:pos="9356"/>
        </w:tabs>
        <w:spacing w:after="120"/>
        <w:ind w:right="113"/>
        <w:rPr>
          <w:rFonts w:ascii="Arial" w:hAnsi="Arial" w:cs="Arial"/>
        </w:rPr>
      </w:pPr>
      <w:r w:rsidRPr="001B71DA">
        <w:rPr>
          <w:rFonts w:ascii="Arial" w:hAnsi="Arial" w:cs="Arial"/>
        </w:rPr>
        <w:t>Spôsobujú dočasnú nefunkčnosť systému</w:t>
      </w:r>
      <w:r w:rsidR="00475D61" w:rsidRPr="001B71DA">
        <w:rPr>
          <w:rFonts w:ascii="Arial" w:hAnsi="Arial" w:cs="Arial"/>
        </w:rPr>
        <w:t>,</w:t>
      </w:r>
    </w:p>
    <w:p w14:paraId="3BCB5F49" w14:textId="17212F28" w:rsidR="00B26138" w:rsidRPr="001B71DA" w:rsidRDefault="00B26138" w:rsidP="00D5735F">
      <w:pPr>
        <w:pStyle w:val="seNormalny2"/>
        <w:numPr>
          <w:ilvl w:val="0"/>
          <w:numId w:val="9"/>
        </w:numPr>
        <w:tabs>
          <w:tab w:val="left" w:pos="9356"/>
        </w:tabs>
        <w:spacing w:after="120"/>
        <w:ind w:right="113"/>
        <w:rPr>
          <w:rFonts w:ascii="Arial" w:hAnsi="Arial" w:cs="Arial"/>
        </w:rPr>
      </w:pPr>
      <w:r w:rsidRPr="001B71DA">
        <w:rPr>
          <w:rFonts w:ascii="Arial" w:hAnsi="Arial" w:cs="Arial"/>
        </w:rPr>
        <w:t xml:space="preserve">Majú charakter chýb a problémov ako u Kritických </w:t>
      </w:r>
      <w:r w:rsidR="00475D61" w:rsidRPr="001B71DA">
        <w:rPr>
          <w:rFonts w:ascii="Arial" w:hAnsi="Arial" w:cs="Arial"/>
        </w:rPr>
        <w:t>vád</w:t>
      </w:r>
      <w:r w:rsidRPr="001B71DA">
        <w:rPr>
          <w:rFonts w:ascii="Arial" w:hAnsi="Arial" w:cs="Arial"/>
        </w:rPr>
        <w:t>, ale existuje možnosť ako pracovať so systémom iným spôsobom alebo je k dispozícii náhradné riešenie</w:t>
      </w:r>
      <w:r w:rsidR="00475D61" w:rsidRPr="001B71DA">
        <w:rPr>
          <w:rFonts w:ascii="Arial" w:hAnsi="Arial" w:cs="Arial"/>
        </w:rPr>
        <w:t>,</w:t>
      </w:r>
    </w:p>
    <w:p w14:paraId="04133AA1" w14:textId="3C7AD3D1" w:rsidR="00B26138" w:rsidRPr="001B71DA" w:rsidRDefault="00B26138" w:rsidP="00D5735F">
      <w:pPr>
        <w:pStyle w:val="seNormalny2"/>
        <w:numPr>
          <w:ilvl w:val="0"/>
          <w:numId w:val="9"/>
        </w:numPr>
        <w:tabs>
          <w:tab w:val="left" w:pos="9356"/>
        </w:tabs>
        <w:spacing w:after="120"/>
        <w:ind w:right="113"/>
        <w:rPr>
          <w:rFonts w:ascii="Arial" w:hAnsi="Arial" w:cs="Arial"/>
        </w:rPr>
      </w:pPr>
      <w:r w:rsidRPr="001B71DA">
        <w:rPr>
          <w:rFonts w:ascii="Arial" w:hAnsi="Arial" w:cs="Arial"/>
        </w:rPr>
        <w:t>Nedostupnosť nekritických funkčností</w:t>
      </w:r>
      <w:r w:rsidR="00475D61" w:rsidRPr="001B71DA">
        <w:rPr>
          <w:rFonts w:ascii="Arial" w:hAnsi="Arial" w:cs="Arial"/>
        </w:rPr>
        <w:t>,</w:t>
      </w:r>
    </w:p>
    <w:p w14:paraId="70BCF46C" w14:textId="7816EFBD" w:rsidR="00B26138" w:rsidRPr="001B71DA" w:rsidRDefault="00B26138" w:rsidP="00D5735F">
      <w:pPr>
        <w:pStyle w:val="seNormalny2"/>
        <w:numPr>
          <w:ilvl w:val="0"/>
          <w:numId w:val="9"/>
        </w:numPr>
        <w:tabs>
          <w:tab w:val="left" w:pos="9356"/>
        </w:tabs>
        <w:spacing w:after="120"/>
        <w:ind w:right="113"/>
        <w:rPr>
          <w:rFonts w:ascii="Arial" w:hAnsi="Arial" w:cs="Arial"/>
        </w:rPr>
      </w:pPr>
      <w:r w:rsidRPr="001B71DA">
        <w:rPr>
          <w:rFonts w:ascii="Arial" w:hAnsi="Arial" w:cs="Arial"/>
        </w:rPr>
        <w:t>Spôsobujú malé výkonové problémy</w:t>
      </w:r>
      <w:r w:rsidR="00013872">
        <w:rPr>
          <w:rFonts w:ascii="Arial" w:hAnsi="Arial" w:cs="Arial"/>
        </w:rPr>
        <w:t>.</w:t>
      </w:r>
    </w:p>
    <w:p w14:paraId="594B4BC7" w14:textId="7A64ECFA" w:rsidR="00B26138" w:rsidRPr="001B71DA" w:rsidRDefault="00FC0563" w:rsidP="00475D61">
      <w:pPr>
        <w:pStyle w:val="seNormalny2"/>
        <w:tabs>
          <w:tab w:val="left" w:pos="9356"/>
        </w:tabs>
        <w:spacing w:after="120"/>
        <w:ind w:left="567" w:right="113"/>
        <w:rPr>
          <w:rFonts w:ascii="Arial" w:hAnsi="Arial" w:cs="Arial"/>
        </w:rPr>
      </w:pPr>
      <w:r w:rsidRPr="001B71DA">
        <w:rPr>
          <w:rFonts w:ascii="Arial" w:hAnsi="Arial" w:cs="Arial"/>
          <w:b/>
        </w:rPr>
        <w:t>Nezávažná vada</w:t>
      </w:r>
      <w:r w:rsidR="00475D61" w:rsidRPr="001B71DA">
        <w:rPr>
          <w:rFonts w:ascii="Arial" w:hAnsi="Arial" w:cs="Arial"/>
        </w:rPr>
        <w:t xml:space="preserve"> </w:t>
      </w:r>
      <w:r w:rsidR="007E7C32" w:rsidRPr="001B71DA">
        <w:rPr>
          <w:rFonts w:ascii="Arial" w:hAnsi="Arial" w:cs="Arial"/>
          <w:b/>
        </w:rPr>
        <w:t>(V</w:t>
      </w:r>
      <w:r w:rsidR="00475D61" w:rsidRPr="001B71DA">
        <w:rPr>
          <w:rFonts w:ascii="Arial" w:hAnsi="Arial" w:cs="Arial"/>
          <w:b/>
        </w:rPr>
        <w:t>ada kategórie C)</w:t>
      </w:r>
      <w:r w:rsidR="00475D61" w:rsidRPr="001B71DA">
        <w:rPr>
          <w:rFonts w:ascii="Arial" w:hAnsi="Arial" w:cs="Arial"/>
        </w:rPr>
        <w:t xml:space="preserve"> znamená, že Dielo je použiteľné a prevádzkovateľné s</w:t>
      </w:r>
      <w:r w:rsidR="00013872">
        <w:rPr>
          <w:rFonts w:ascii="Arial" w:hAnsi="Arial" w:cs="Arial"/>
        </w:rPr>
        <w:t> </w:t>
      </w:r>
      <w:r w:rsidR="00475D61" w:rsidRPr="001B71DA">
        <w:rPr>
          <w:rFonts w:ascii="Arial" w:hAnsi="Arial" w:cs="Arial"/>
        </w:rPr>
        <w:t>minimálnymi obmedzeniami. Vada má zanedbateľný vplyv na jeho použiteľnosť a</w:t>
      </w:r>
      <w:r w:rsidR="00013872">
        <w:rPr>
          <w:rFonts w:ascii="Arial" w:hAnsi="Arial" w:cs="Arial"/>
        </w:rPr>
        <w:t> </w:t>
      </w:r>
      <w:r w:rsidR="00475D61" w:rsidRPr="001B71DA">
        <w:rPr>
          <w:rFonts w:ascii="Arial" w:hAnsi="Arial" w:cs="Arial"/>
        </w:rPr>
        <w:t xml:space="preserve">prevádzkyschopnosť. </w:t>
      </w:r>
      <w:r w:rsidR="00013872">
        <w:rPr>
          <w:rFonts w:ascii="Arial" w:hAnsi="Arial" w:cs="Arial"/>
        </w:rPr>
        <w:t>Sú to všetky o</w:t>
      </w:r>
      <w:r w:rsidR="00475D61" w:rsidRPr="001B71DA">
        <w:rPr>
          <w:rFonts w:ascii="Arial" w:hAnsi="Arial" w:cs="Arial"/>
        </w:rPr>
        <w:t>statné drobné vady (poruchy), ktoré nespadajú do kategóri</w:t>
      </w:r>
      <w:r w:rsidR="00013872">
        <w:rPr>
          <w:rFonts w:ascii="Arial" w:hAnsi="Arial" w:cs="Arial"/>
        </w:rPr>
        <w:t>í</w:t>
      </w:r>
      <w:r w:rsidR="00475D61" w:rsidRPr="001B71DA">
        <w:rPr>
          <w:rFonts w:ascii="Arial" w:hAnsi="Arial" w:cs="Arial"/>
        </w:rPr>
        <w:t xml:space="preserve"> vád A </w:t>
      </w:r>
      <w:proofErr w:type="spellStart"/>
      <w:r w:rsidR="00475D61" w:rsidRPr="001B71DA">
        <w:rPr>
          <w:rFonts w:ascii="Arial" w:hAnsi="Arial" w:cs="Arial"/>
        </w:rPr>
        <w:t>a</w:t>
      </w:r>
      <w:proofErr w:type="spellEnd"/>
      <w:r w:rsidR="00475D61" w:rsidRPr="001B71DA">
        <w:rPr>
          <w:rFonts w:ascii="Arial" w:hAnsi="Arial" w:cs="Arial"/>
        </w:rPr>
        <w:t xml:space="preserve"> B. Do tejto kategórie</w:t>
      </w:r>
      <w:r w:rsidR="00B26138" w:rsidRPr="001B71DA">
        <w:rPr>
          <w:rFonts w:ascii="Arial" w:hAnsi="Arial" w:cs="Arial"/>
        </w:rPr>
        <w:t xml:space="preserve"> patria problémy, ktoré:</w:t>
      </w:r>
    </w:p>
    <w:p w14:paraId="38A7086E" w14:textId="372E887A" w:rsidR="00B26138" w:rsidRPr="001B71DA" w:rsidRDefault="00B26138" w:rsidP="00D5735F">
      <w:pPr>
        <w:pStyle w:val="seNormalny2"/>
        <w:numPr>
          <w:ilvl w:val="0"/>
          <w:numId w:val="10"/>
        </w:numPr>
        <w:tabs>
          <w:tab w:val="left" w:pos="9356"/>
        </w:tabs>
        <w:spacing w:after="120"/>
        <w:ind w:right="113"/>
        <w:rPr>
          <w:rFonts w:ascii="Arial" w:hAnsi="Arial" w:cs="Arial"/>
        </w:rPr>
      </w:pPr>
      <w:r w:rsidRPr="001B71DA">
        <w:rPr>
          <w:rFonts w:ascii="Arial" w:hAnsi="Arial" w:cs="Arial"/>
        </w:rPr>
        <w:t>Je možné špeciálnym spôsobom obmedziť</w:t>
      </w:r>
      <w:r w:rsidR="00475D61" w:rsidRPr="001B71DA">
        <w:rPr>
          <w:rFonts w:ascii="Arial" w:hAnsi="Arial" w:cs="Arial"/>
        </w:rPr>
        <w:t>,</w:t>
      </w:r>
    </w:p>
    <w:p w14:paraId="7AFB3674" w14:textId="2353A2EC" w:rsidR="00B26138" w:rsidRPr="001B71DA" w:rsidRDefault="00B26138" w:rsidP="00D5735F">
      <w:pPr>
        <w:pStyle w:val="seNormalny2"/>
        <w:numPr>
          <w:ilvl w:val="0"/>
          <w:numId w:val="10"/>
        </w:numPr>
        <w:tabs>
          <w:tab w:val="left" w:pos="9356"/>
        </w:tabs>
        <w:spacing w:after="120"/>
        <w:ind w:right="113"/>
        <w:rPr>
          <w:rFonts w:ascii="Arial" w:hAnsi="Arial" w:cs="Arial"/>
        </w:rPr>
      </w:pPr>
      <w:r w:rsidRPr="001B71DA">
        <w:rPr>
          <w:rFonts w:ascii="Arial" w:hAnsi="Arial" w:cs="Arial"/>
        </w:rPr>
        <w:t>Je možné pri prevádzkovaní systémov zabezpečiť prispôsobeným riešením bez straty funkčnosti</w:t>
      </w:r>
      <w:r w:rsidR="00475D61" w:rsidRPr="001B71DA">
        <w:rPr>
          <w:rFonts w:ascii="Arial" w:hAnsi="Arial" w:cs="Arial"/>
        </w:rPr>
        <w:t>,</w:t>
      </w:r>
    </w:p>
    <w:p w14:paraId="1264FFD2" w14:textId="7875DEE3" w:rsidR="00B26138" w:rsidRPr="001B71DA" w:rsidRDefault="00B26138" w:rsidP="00D5735F">
      <w:pPr>
        <w:pStyle w:val="seNormalny2"/>
        <w:numPr>
          <w:ilvl w:val="0"/>
          <w:numId w:val="10"/>
        </w:numPr>
        <w:tabs>
          <w:tab w:val="left" w:pos="9356"/>
        </w:tabs>
        <w:spacing w:after="120"/>
        <w:ind w:right="113"/>
        <w:rPr>
          <w:rFonts w:ascii="Arial" w:hAnsi="Arial" w:cs="Arial"/>
        </w:rPr>
      </w:pPr>
      <w:r w:rsidRPr="001B71DA">
        <w:rPr>
          <w:rFonts w:ascii="Arial" w:hAnsi="Arial" w:cs="Arial"/>
        </w:rPr>
        <w:t>Nespôsobujú vadu funkčnosti systému, ale spôsobujú nekorektné zobrazovanie nekritických informácií</w:t>
      </w:r>
      <w:r w:rsidR="00475D61" w:rsidRPr="001B71DA">
        <w:rPr>
          <w:rFonts w:ascii="Arial" w:hAnsi="Arial" w:cs="Arial"/>
        </w:rPr>
        <w:t>,</w:t>
      </w:r>
    </w:p>
    <w:p w14:paraId="47B6E28C" w14:textId="311C9BE9" w:rsidR="00B26138" w:rsidRPr="001B71DA" w:rsidRDefault="00B26138" w:rsidP="00D5735F">
      <w:pPr>
        <w:pStyle w:val="seNormalny2"/>
        <w:numPr>
          <w:ilvl w:val="0"/>
          <w:numId w:val="10"/>
        </w:numPr>
        <w:tabs>
          <w:tab w:val="left" w:pos="9356"/>
        </w:tabs>
        <w:spacing w:after="120"/>
        <w:ind w:right="113"/>
        <w:rPr>
          <w:rFonts w:ascii="Arial" w:hAnsi="Arial" w:cs="Arial"/>
        </w:rPr>
      </w:pPr>
      <w:r w:rsidRPr="001B71DA">
        <w:rPr>
          <w:rFonts w:ascii="Arial" w:hAnsi="Arial" w:cs="Arial"/>
        </w:rPr>
        <w:t>Produkujú prebytočné hlásenia</w:t>
      </w:r>
      <w:r w:rsidR="00475D61" w:rsidRPr="001B71DA">
        <w:rPr>
          <w:rFonts w:ascii="Arial" w:hAnsi="Arial" w:cs="Arial"/>
        </w:rPr>
        <w:t>,</w:t>
      </w:r>
    </w:p>
    <w:p w14:paraId="4E1DE4BB" w14:textId="7A68DAE5" w:rsidR="00B26138" w:rsidRPr="001B71DA" w:rsidRDefault="00B26138" w:rsidP="00D5735F">
      <w:pPr>
        <w:pStyle w:val="seNormalny2"/>
        <w:numPr>
          <w:ilvl w:val="0"/>
          <w:numId w:val="10"/>
        </w:numPr>
        <w:tabs>
          <w:tab w:val="left" w:pos="9356"/>
        </w:tabs>
        <w:spacing w:after="120"/>
        <w:ind w:right="113"/>
        <w:rPr>
          <w:rFonts w:ascii="Arial" w:hAnsi="Arial" w:cs="Arial"/>
        </w:rPr>
      </w:pPr>
      <w:r w:rsidRPr="001B71DA">
        <w:rPr>
          <w:rFonts w:ascii="Arial" w:hAnsi="Arial" w:cs="Arial"/>
        </w:rPr>
        <w:t xml:space="preserve">Spôsobujú pravopisné chyby v menu, </w:t>
      </w:r>
      <w:proofErr w:type="spellStart"/>
      <w:r w:rsidRPr="001B71DA">
        <w:rPr>
          <w:rFonts w:ascii="Arial" w:hAnsi="Arial" w:cs="Arial"/>
        </w:rPr>
        <w:t>helpoch</w:t>
      </w:r>
      <w:proofErr w:type="spellEnd"/>
      <w:r w:rsidRPr="001B71DA">
        <w:rPr>
          <w:rFonts w:ascii="Arial" w:hAnsi="Arial" w:cs="Arial"/>
        </w:rPr>
        <w:t>, resp. titulkoch</w:t>
      </w:r>
      <w:r w:rsidR="00475D61" w:rsidRPr="001B71DA">
        <w:rPr>
          <w:rFonts w:ascii="Arial" w:hAnsi="Arial" w:cs="Arial"/>
        </w:rPr>
        <w:t>,</w:t>
      </w:r>
    </w:p>
    <w:p w14:paraId="6BDCCBE6" w14:textId="4A57C08D" w:rsidR="00B26138" w:rsidRPr="001B71DA" w:rsidRDefault="00B26138" w:rsidP="00D5735F">
      <w:pPr>
        <w:pStyle w:val="seNormalny2"/>
        <w:numPr>
          <w:ilvl w:val="0"/>
          <w:numId w:val="10"/>
        </w:numPr>
        <w:tabs>
          <w:tab w:val="left" w:pos="9356"/>
        </w:tabs>
        <w:spacing w:after="120"/>
        <w:ind w:right="113"/>
        <w:rPr>
          <w:rFonts w:ascii="Arial" w:hAnsi="Arial" w:cs="Arial"/>
        </w:rPr>
      </w:pPr>
      <w:r w:rsidRPr="001B71DA">
        <w:rPr>
          <w:rFonts w:ascii="Arial" w:hAnsi="Arial" w:cs="Arial"/>
        </w:rPr>
        <w:t xml:space="preserve">Spôsobujú nedostatočnosť </w:t>
      </w:r>
      <w:proofErr w:type="spellStart"/>
      <w:r w:rsidRPr="001B71DA">
        <w:rPr>
          <w:rFonts w:ascii="Arial" w:hAnsi="Arial" w:cs="Arial"/>
        </w:rPr>
        <w:t>help</w:t>
      </w:r>
      <w:proofErr w:type="spellEnd"/>
      <w:r w:rsidRPr="001B71DA">
        <w:rPr>
          <w:rFonts w:ascii="Arial" w:hAnsi="Arial" w:cs="Arial"/>
        </w:rPr>
        <w:t xml:space="preserve"> systému</w:t>
      </w:r>
      <w:r w:rsidR="00475D61" w:rsidRPr="001B71DA">
        <w:rPr>
          <w:rFonts w:ascii="Arial" w:hAnsi="Arial" w:cs="Arial"/>
        </w:rPr>
        <w:t>,</w:t>
      </w:r>
    </w:p>
    <w:p w14:paraId="3E7C553A" w14:textId="21C58730" w:rsidR="00B26138" w:rsidRPr="001B71DA" w:rsidRDefault="00B26138" w:rsidP="00D5735F">
      <w:pPr>
        <w:pStyle w:val="seNormalny2"/>
        <w:numPr>
          <w:ilvl w:val="0"/>
          <w:numId w:val="10"/>
        </w:numPr>
        <w:tabs>
          <w:tab w:val="left" w:pos="9356"/>
        </w:tabs>
        <w:spacing w:after="120"/>
        <w:ind w:right="113"/>
        <w:rPr>
          <w:rFonts w:ascii="Arial" w:hAnsi="Arial" w:cs="Arial"/>
        </w:rPr>
      </w:pPr>
      <w:r w:rsidRPr="001B71DA">
        <w:rPr>
          <w:rFonts w:ascii="Arial" w:hAnsi="Arial" w:cs="Arial"/>
        </w:rPr>
        <w:t>Sú spôsobené nepoužiteľnými hodnotami default parametrov</w:t>
      </w:r>
      <w:r w:rsidR="00013872">
        <w:rPr>
          <w:rFonts w:ascii="Arial" w:hAnsi="Arial" w:cs="Arial"/>
        </w:rPr>
        <w:t>.</w:t>
      </w:r>
    </w:p>
    <w:p w14:paraId="36C07DEB" w14:textId="5E08B164" w:rsidR="00614B86" w:rsidRPr="001B71DA" w:rsidRDefault="00614B86" w:rsidP="00145004">
      <w:pPr>
        <w:pStyle w:val="seNormalny2"/>
        <w:tabs>
          <w:tab w:val="left" w:pos="9356"/>
        </w:tabs>
        <w:spacing w:after="120"/>
        <w:ind w:left="567" w:right="113"/>
        <w:rPr>
          <w:rFonts w:ascii="Arial" w:hAnsi="Arial" w:cs="Arial"/>
        </w:rPr>
      </w:pPr>
      <w:r w:rsidRPr="001B71DA">
        <w:rPr>
          <w:rFonts w:ascii="Arial" w:hAnsi="Arial" w:cs="Arial"/>
          <w:b/>
        </w:rPr>
        <w:t xml:space="preserve">VOP Objednávateľa </w:t>
      </w:r>
      <w:r w:rsidRPr="001B71DA">
        <w:rPr>
          <w:rFonts w:ascii="Arial" w:hAnsi="Arial" w:cs="Arial"/>
        </w:rPr>
        <w:t xml:space="preserve">znamenajú Všeobecné obchodné podmienky </w:t>
      </w:r>
      <w:r w:rsidR="004404F4" w:rsidRPr="001B71DA">
        <w:rPr>
          <w:rFonts w:ascii="Arial" w:hAnsi="Arial" w:cs="Arial"/>
        </w:rPr>
        <w:t>na vykonanie Diela/Prác/Služby</w:t>
      </w:r>
      <w:r w:rsidRPr="001B71DA">
        <w:rPr>
          <w:rFonts w:ascii="Arial" w:hAnsi="Arial" w:cs="Arial"/>
        </w:rPr>
        <w:t xml:space="preserve"> Objednávateľa</w:t>
      </w:r>
      <w:r w:rsidR="003F483D" w:rsidRPr="001B71DA">
        <w:rPr>
          <w:rFonts w:ascii="Arial" w:hAnsi="Arial" w:cs="Arial"/>
        </w:rPr>
        <w:t>, ktoré sú súčasťou tejto Zmluvy ako jej Príloha č. 1</w:t>
      </w:r>
      <w:r w:rsidRPr="001B71DA">
        <w:rPr>
          <w:rFonts w:ascii="Arial" w:hAnsi="Arial" w:cs="Arial"/>
        </w:rPr>
        <w:t>.</w:t>
      </w:r>
    </w:p>
    <w:p w14:paraId="11AB6B74" w14:textId="77777777" w:rsidR="00862465" w:rsidRPr="001B71DA" w:rsidRDefault="00862465" w:rsidP="00D5735F">
      <w:pPr>
        <w:pStyle w:val="Odsekzoznamu"/>
        <w:numPr>
          <w:ilvl w:val="1"/>
          <w:numId w:val="4"/>
        </w:numPr>
        <w:rPr>
          <w:rFonts w:ascii="Arial" w:hAnsi="Arial" w:cs="Arial"/>
          <w:sz w:val="20"/>
          <w:szCs w:val="20"/>
        </w:rPr>
      </w:pPr>
      <w:r w:rsidRPr="001B71DA">
        <w:rPr>
          <w:rFonts w:ascii="Arial" w:hAnsi="Arial" w:cs="Arial"/>
          <w:sz w:val="20"/>
          <w:szCs w:val="20"/>
        </w:rPr>
        <w:t>Nadpisy v Zmluve majú iba informatívny charakter a slúžia na lepšiu orientáciu v texte Zmluvy a nemajú vplyv na výklad jej ustanovení.</w:t>
      </w:r>
    </w:p>
    <w:p w14:paraId="7845F4C3" w14:textId="2F9F55EE" w:rsidR="0084189D" w:rsidRPr="001B71DA" w:rsidRDefault="0084189D" w:rsidP="0084189D">
      <w:pPr>
        <w:rPr>
          <w:rFonts w:ascii="Arial" w:hAnsi="Arial" w:cs="Arial"/>
          <w:sz w:val="20"/>
          <w:szCs w:val="20"/>
        </w:rPr>
      </w:pPr>
    </w:p>
    <w:p w14:paraId="4F82970B" w14:textId="77777777" w:rsidR="00E430CC" w:rsidRPr="001B71DA" w:rsidRDefault="00E430CC" w:rsidP="0084189D">
      <w:pPr>
        <w:rPr>
          <w:rFonts w:ascii="Arial" w:hAnsi="Arial" w:cs="Arial"/>
          <w:sz w:val="20"/>
          <w:szCs w:val="20"/>
        </w:rPr>
      </w:pPr>
    </w:p>
    <w:p w14:paraId="2ECBE2D0" w14:textId="77777777" w:rsidR="006D6917" w:rsidRPr="001B71DA" w:rsidRDefault="006D6917" w:rsidP="00E430CC">
      <w:pPr>
        <w:pStyle w:val="seNormalny2"/>
        <w:numPr>
          <w:ilvl w:val="0"/>
          <w:numId w:val="4"/>
        </w:numPr>
        <w:tabs>
          <w:tab w:val="left" w:pos="9356"/>
        </w:tabs>
        <w:spacing w:before="0" w:after="0"/>
        <w:ind w:right="113"/>
        <w:jc w:val="center"/>
        <w:rPr>
          <w:rFonts w:ascii="Arial" w:hAnsi="Arial" w:cs="Arial"/>
          <w:b/>
        </w:rPr>
      </w:pPr>
    </w:p>
    <w:p w14:paraId="5EC916B5" w14:textId="77777777" w:rsidR="006D6917" w:rsidRPr="001B71DA" w:rsidRDefault="006D6917" w:rsidP="00E430CC">
      <w:pPr>
        <w:pStyle w:val="seNormalny2"/>
        <w:tabs>
          <w:tab w:val="left" w:pos="9356"/>
        </w:tabs>
        <w:spacing w:before="0" w:after="240"/>
        <w:ind w:left="0" w:right="113"/>
        <w:jc w:val="center"/>
        <w:rPr>
          <w:rFonts w:ascii="Arial" w:hAnsi="Arial" w:cs="Arial"/>
          <w:b/>
        </w:rPr>
      </w:pPr>
      <w:r w:rsidRPr="001B71DA">
        <w:rPr>
          <w:rFonts w:ascii="Arial" w:hAnsi="Arial" w:cs="Arial"/>
          <w:b/>
        </w:rPr>
        <w:t>Predmet Zmluvy</w:t>
      </w:r>
    </w:p>
    <w:p w14:paraId="5F0ABCAB" w14:textId="3E061CE5" w:rsidR="0055436F" w:rsidRPr="001B71DA" w:rsidRDefault="009F2C08" w:rsidP="00D5735F">
      <w:pPr>
        <w:pStyle w:val="seNormalny2"/>
        <w:numPr>
          <w:ilvl w:val="0"/>
          <w:numId w:val="11"/>
        </w:numPr>
        <w:tabs>
          <w:tab w:val="left" w:pos="9356"/>
        </w:tabs>
        <w:spacing w:after="0"/>
        <w:ind w:left="567" w:hanging="567"/>
        <w:textAlignment w:val="auto"/>
        <w:rPr>
          <w:rFonts w:ascii="Arial" w:hAnsi="Arial" w:cs="Arial"/>
        </w:rPr>
      </w:pPr>
      <w:r w:rsidRPr="001B71DA">
        <w:rPr>
          <w:rFonts w:ascii="Arial" w:hAnsi="Arial" w:cs="Arial"/>
        </w:rPr>
        <w:t xml:space="preserve">Predmetom tejto Zmluvy je záväzok Zhotoviteľa vykonať pre Objednávateľa </w:t>
      </w:r>
      <w:r w:rsidR="00CA24C7" w:rsidRPr="001B71DA">
        <w:rPr>
          <w:rFonts w:ascii="Arial" w:hAnsi="Arial" w:cs="Arial"/>
        </w:rPr>
        <w:t>D</w:t>
      </w:r>
      <w:r w:rsidR="00BC14FC" w:rsidRPr="001B71DA">
        <w:rPr>
          <w:rFonts w:ascii="Arial" w:hAnsi="Arial" w:cs="Arial"/>
        </w:rPr>
        <w:t>ielo, ktorého špecifikácia je uvedená v nasledujúcich ustanoveniach tohto článku a v Prílohe č. 2</w:t>
      </w:r>
      <w:r w:rsidR="00CA24C7" w:rsidRPr="001B71DA">
        <w:rPr>
          <w:rFonts w:ascii="Arial" w:hAnsi="Arial" w:cs="Arial"/>
        </w:rPr>
        <w:t xml:space="preserve"> Zmluvy</w:t>
      </w:r>
      <w:r w:rsidR="005342AF" w:rsidRPr="001B71DA">
        <w:rPr>
          <w:rFonts w:ascii="Arial" w:hAnsi="Arial" w:cs="Arial"/>
        </w:rPr>
        <w:t xml:space="preserve">, </w:t>
      </w:r>
      <w:r w:rsidRPr="001B71DA">
        <w:rPr>
          <w:rFonts w:ascii="Arial" w:hAnsi="Arial" w:cs="Arial"/>
        </w:rPr>
        <w:t xml:space="preserve">v termíne a cene podľa Zmluvy a záväzok Objednávateľa vykonané Dielo prevziať a zaplatiť dohodnutú </w:t>
      </w:r>
      <w:r w:rsidR="00F95B62" w:rsidRPr="001B71DA">
        <w:rPr>
          <w:rFonts w:ascii="Arial" w:hAnsi="Arial" w:cs="Arial"/>
        </w:rPr>
        <w:t>C</w:t>
      </w:r>
      <w:r w:rsidRPr="001B71DA">
        <w:rPr>
          <w:rFonts w:ascii="Arial" w:hAnsi="Arial" w:cs="Arial"/>
        </w:rPr>
        <w:t>enu</w:t>
      </w:r>
      <w:r w:rsidR="00F95B62" w:rsidRPr="001B71DA">
        <w:rPr>
          <w:rFonts w:ascii="Arial" w:hAnsi="Arial" w:cs="Arial"/>
        </w:rPr>
        <w:t xml:space="preserve"> Diela</w:t>
      </w:r>
      <w:r w:rsidR="0055436F" w:rsidRPr="001B71DA">
        <w:rPr>
          <w:rFonts w:ascii="Arial" w:hAnsi="Arial" w:cs="Arial"/>
        </w:rPr>
        <w:t xml:space="preserve"> a zároveň je predmetom tejto Zmluvy aj udelenie súhlasu Zhotoviteľa Objednávateľovi na použitie Diela (licencia), za podmienok v nej uvedených.</w:t>
      </w:r>
    </w:p>
    <w:p w14:paraId="030F7880" w14:textId="24110EB8" w:rsidR="0055436F" w:rsidRPr="001B71DA" w:rsidRDefault="0055436F" w:rsidP="00E91D70">
      <w:pPr>
        <w:pStyle w:val="seNormalny2"/>
        <w:numPr>
          <w:ilvl w:val="0"/>
          <w:numId w:val="11"/>
        </w:numPr>
        <w:tabs>
          <w:tab w:val="left" w:pos="9356"/>
        </w:tabs>
        <w:spacing w:after="0"/>
        <w:ind w:left="567" w:hanging="567"/>
        <w:textAlignment w:val="auto"/>
        <w:rPr>
          <w:rFonts w:ascii="Arial" w:hAnsi="Arial" w:cs="Arial"/>
        </w:rPr>
      </w:pPr>
      <w:r w:rsidRPr="001B71DA">
        <w:rPr>
          <w:rFonts w:ascii="Arial" w:hAnsi="Arial" w:cs="Arial"/>
        </w:rPr>
        <w:t xml:space="preserve">Zhotoviteľ sa zaväzuje vykonať pre Objednávateľa Dielo – </w:t>
      </w:r>
      <w:r w:rsidRPr="001B71DA">
        <w:rPr>
          <w:rFonts w:ascii="Arial" w:hAnsi="Arial" w:cs="Arial"/>
          <w:b/>
        </w:rPr>
        <w:t>„Výmena SCADA</w:t>
      </w:r>
      <w:r w:rsidR="0073765C" w:rsidRPr="001B71DA">
        <w:rPr>
          <w:rFonts w:ascii="Arial" w:hAnsi="Arial" w:cs="Arial"/>
          <w:b/>
        </w:rPr>
        <w:t xml:space="preserve"> systému</w:t>
      </w:r>
      <w:r w:rsidR="00795431" w:rsidRPr="001B71DA">
        <w:rPr>
          <w:rFonts w:ascii="Arial" w:hAnsi="Arial" w:cs="Arial"/>
          <w:b/>
        </w:rPr>
        <w:t xml:space="preserve"> – </w:t>
      </w:r>
      <w:r w:rsidR="00947BE1" w:rsidRPr="001B71DA">
        <w:rPr>
          <w:rFonts w:ascii="Arial" w:hAnsi="Arial" w:cs="Arial"/>
          <w:b/>
        </w:rPr>
        <w:t xml:space="preserve">výmena </w:t>
      </w:r>
      <w:r w:rsidR="000C7C53" w:rsidRPr="001B71DA">
        <w:rPr>
          <w:rFonts w:ascii="Arial" w:hAnsi="Arial" w:cs="Arial"/>
          <w:b/>
        </w:rPr>
        <w:t>Hardware</w:t>
      </w:r>
      <w:r w:rsidR="002B619A" w:rsidRPr="001B71DA">
        <w:rPr>
          <w:rFonts w:ascii="Arial" w:hAnsi="Arial" w:cs="Arial"/>
          <w:b/>
        </w:rPr>
        <w:t xml:space="preserve">, </w:t>
      </w:r>
      <w:r w:rsidR="00795431" w:rsidRPr="001B71DA">
        <w:rPr>
          <w:rFonts w:ascii="Arial" w:hAnsi="Arial" w:cs="Arial"/>
          <w:b/>
        </w:rPr>
        <w:t>S</w:t>
      </w:r>
      <w:r w:rsidR="000C7C53" w:rsidRPr="001B71DA">
        <w:rPr>
          <w:rFonts w:ascii="Arial" w:hAnsi="Arial" w:cs="Arial"/>
          <w:b/>
        </w:rPr>
        <w:t>oftware</w:t>
      </w:r>
      <w:r w:rsidR="00795431" w:rsidRPr="001B71DA">
        <w:rPr>
          <w:rFonts w:ascii="Arial" w:hAnsi="Arial" w:cs="Arial"/>
          <w:b/>
        </w:rPr>
        <w:t xml:space="preserve"> a</w:t>
      </w:r>
      <w:r w:rsidR="007A112C" w:rsidRPr="001B71DA">
        <w:rPr>
          <w:rFonts w:ascii="Arial" w:hAnsi="Arial" w:cs="Arial"/>
          <w:b/>
        </w:rPr>
        <w:t xml:space="preserve"> aplikačného </w:t>
      </w:r>
      <w:r w:rsidR="00947BE1" w:rsidRPr="001B71DA">
        <w:rPr>
          <w:rFonts w:ascii="Arial" w:hAnsi="Arial" w:cs="Arial"/>
          <w:b/>
        </w:rPr>
        <w:t>vybavenia SCADA</w:t>
      </w:r>
      <w:r w:rsidRPr="001B71DA">
        <w:rPr>
          <w:rFonts w:ascii="Arial" w:hAnsi="Arial" w:cs="Arial"/>
          <w:b/>
        </w:rPr>
        <w:t>.</w:t>
      </w:r>
      <w:r w:rsidRPr="001B71DA">
        <w:rPr>
          <w:rFonts w:ascii="Arial" w:hAnsi="Arial" w:cs="Arial"/>
        </w:rPr>
        <w:t xml:space="preserve"> Bližšia špecifikácia Diela je</w:t>
      </w:r>
      <w:r w:rsidR="000A08F7" w:rsidRPr="001B71DA">
        <w:rPr>
          <w:rFonts w:ascii="Arial" w:hAnsi="Arial" w:cs="Arial"/>
        </w:rPr>
        <w:t xml:space="preserve"> uvedená v Prílohe č. 2 Zmluvy</w:t>
      </w:r>
      <w:r w:rsidRPr="001B71DA">
        <w:rPr>
          <w:rFonts w:ascii="Arial" w:hAnsi="Arial" w:cs="Arial"/>
        </w:rPr>
        <w:t>.</w:t>
      </w:r>
    </w:p>
    <w:p w14:paraId="36DE446E" w14:textId="037303B7" w:rsidR="00BC14FC" w:rsidRPr="001B71DA" w:rsidRDefault="00DE43B7" w:rsidP="0055436F">
      <w:pPr>
        <w:pStyle w:val="seNormalny2"/>
        <w:tabs>
          <w:tab w:val="left" w:pos="9356"/>
        </w:tabs>
        <w:spacing w:after="0"/>
        <w:ind w:left="567" w:right="113"/>
        <w:rPr>
          <w:rFonts w:ascii="Arial" w:hAnsi="Arial" w:cs="Arial"/>
        </w:rPr>
      </w:pPr>
      <w:r w:rsidRPr="001B71DA">
        <w:rPr>
          <w:rFonts w:ascii="Arial" w:hAnsi="Arial" w:cs="Arial"/>
          <w:b/>
        </w:rPr>
        <w:t>Práce</w:t>
      </w:r>
    </w:p>
    <w:p w14:paraId="5285C3FB" w14:textId="77777777" w:rsidR="000F55D3" w:rsidRPr="001B71DA" w:rsidRDefault="000F55D3" w:rsidP="00D5735F">
      <w:pPr>
        <w:pStyle w:val="seNormalny2"/>
        <w:numPr>
          <w:ilvl w:val="0"/>
          <w:numId w:val="11"/>
        </w:numPr>
        <w:tabs>
          <w:tab w:val="left" w:pos="9356"/>
        </w:tabs>
        <w:spacing w:after="0"/>
        <w:ind w:left="567" w:hanging="567"/>
        <w:rPr>
          <w:rFonts w:ascii="Arial" w:hAnsi="Arial" w:cs="Arial"/>
          <w:b/>
        </w:rPr>
      </w:pPr>
      <w:r w:rsidRPr="001B71DA">
        <w:rPr>
          <w:rFonts w:ascii="Arial" w:hAnsi="Arial" w:cs="Arial"/>
        </w:rPr>
        <w:lastRenderedPageBreak/>
        <w:t>Súčasťou Diela je realizácia Prác najmä, nie však výlučne v rozsahu podľa tohto bodu a/alebo Prílohy č. 2 Zmluvy, inak v rozsahu potrebnom na zabezpečenie splnenia účelu tejto Zmluvy, ktorých súčasťou je:</w:t>
      </w:r>
    </w:p>
    <w:p w14:paraId="70BC621A" w14:textId="77777777" w:rsidR="000F55D3" w:rsidRPr="001B71DA" w:rsidRDefault="000F55D3" w:rsidP="000F55D3">
      <w:pPr>
        <w:pStyle w:val="seNormalny2"/>
        <w:tabs>
          <w:tab w:val="left" w:pos="1134"/>
          <w:tab w:val="left" w:pos="9356"/>
        </w:tabs>
        <w:spacing w:after="0"/>
        <w:ind w:left="567"/>
        <w:textAlignment w:val="auto"/>
        <w:rPr>
          <w:rFonts w:ascii="Arial" w:hAnsi="Arial" w:cs="Arial"/>
          <w:b/>
        </w:rPr>
      </w:pPr>
      <w:r w:rsidRPr="001B71DA">
        <w:rPr>
          <w:rFonts w:ascii="Arial" w:hAnsi="Arial" w:cs="Arial"/>
          <w:b/>
        </w:rPr>
        <w:t>2.3.1</w:t>
      </w:r>
      <w:r w:rsidRPr="001B71DA">
        <w:rPr>
          <w:rFonts w:ascii="Arial" w:hAnsi="Arial" w:cs="Arial"/>
          <w:b/>
        </w:rPr>
        <w:tab/>
        <w:t>Analytická fáza:</w:t>
      </w:r>
    </w:p>
    <w:p w14:paraId="060C6B32" w14:textId="04288E26" w:rsidR="000F55D3" w:rsidRPr="001B71DA" w:rsidRDefault="000F55D3" w:rsidP="00D5735F">
      <w:pPr>
        <w:pStyle w:val="seNormalny2"/>
        <w:numPr>
          <w:ilvl w:val="0"/>
          <w:numId w:val="12"/>
        </w:numPr>
        <w:tabs>
          <w:tab w:val="left" w:pos="9356"/>
        </w:tabs>
        <w:spacing w:after="0"/>
        <w:ind w:left="1560" w:hanging="426"/>
        <w:textAlignment w:val="auto"/>
        <w:rPr>
          <w:rFonts w:ascii="Arial" w:hAnsi="Arial" w:cs="Arial"/>
        </w:rPr>
      </w:pPr>
      <w:r w:rsidRPr="001B71DA">
        <w:rPr>
          <w:rFonts w:ascii="Arial" w:hAnsi="Arial" w:cs="Arial"/>
        </w:rPr>
        <w:t xml:space="preserve">Analýza </w:t>
      </w:r>
      <w:r w:rsidR="000904F7" w:rsidRPr="001B71DA">
        <w:rPr>
          <w:rFonts w:ascii="Arial" w:hAnsi="Arial" w:cs="Arial"/>
        </w:rPr>
        <w:t xml:space="preserve">existujúceho prostredia, </w:t>
      </w:r>
      <w:r w:rsidRPr="001B71DA">
        <w:rPr>
          <w:rFonts w:ascii="Arial" w:hAnsi="Arial" w:cs="Arial"/>
        </w:rPr>
        <w:t>východísk pre zhotovenie Diela, požiadaviek a predstáv Objednávateľa o Diele uvedených najmä v Podkladoch, prílohách tejto Zmluvy a v Ďalších požiadavkách,</w:t>
      </w:r>
    </w:p>
    <w:p w14:paraId="27DDE964" w14:textId="30D3AD10" w:rsidR="00AB613E" w:rsidRPr="001B71DA" w:rsidRDefault="00412553" w:rsidP="00B637CF">
      <w:pPr>
        <w:pStyle w:val="seNormalny2"/>
        <w:numPr>
          <w:ilvl w:val="0"/>
          <w:numId w:val="12"/>
        </w:numPr>
        <w:tabs>
          <w:tab w:val="left" w:pos="9356"/>
        </w:tabs>
        <w:spacing w:after="0"/>
        <w:ind w:left="1560" w:hanging="426"/>
        <w:textAlignment w:val="auto"/>
        <w:rPr>
          <w:rFonts w:ascii="Arial" w:hAnsi="Arial" w:cs="Arial"/>
        </w:rPr>
      </w:pPr>
      <w:r w:rsidRPr="001B71DA">
        <w:rPr>
          <w:rFonts w:ascii="Arial" w:hAnsi="Arial" w:cs="Arial"/>
        </w:rPr>
        <w:t>Vypracovanie</w:t>
      </w:r>
      <w:r w:rsidR="001644BF" w:rsidRPr="001B71DA">
        <w:rPr>
          <w:rFonts w:ascii="Arial" w:hAnsi="Arial" w:cs="Arial"/>
        </w:rPr>
        <w:t xml:space="preserve"> </w:t>
      </w:r>
      <w:r w:rsidR="000F55D3" w:rsidRPr="001B71DA">
        <w:rPr>
          <w:rFonts w:ascii="Arial" w:hAnsi="Arial" w:cs="Arial"/>
        </w:rPr>
        <w:t>Koncepčného návrhu riešenia Diela s ohľadom na vykonanú analýzu a zistené skutočnosti a tak, aby tento zodpovedal požiadavkám a predstavám Objednávateľa v zmysle tejto Zmluvy (Podklady, prílohy Zmluvy, Ďalšie požiadavky)</w:t>
      </w:r>
      <w:r w:rsidR="0005687E" w:rsidRPr="001B71DA">
        <w:rPr>
          <w:rFonts w:ascii="Arial" w:hAnsi="Arial" w:cs="Arial"/>
        </w:rPr>
        <w:t>.</w:t>
      </w:r>
      <w:r w:rsidR="00900409" w:rsidRPr="001B71DA">
        <w:rPr>
          <w:rFonts w:ascii="Arial" w:hAnsi="Arial" w:cs="Arial"/>
        </w:rPr>
        <w:t xml:space="preserve"> KNR bude obsahovať </w:t>
      </w:r>
      <w:r w:rsidR="00FF2C09" w:rsidRPr="001B71DA">
        <w:rPr>
          <w:rFonts w:ascii="Arial" w:hAnsi="Arial" w:cs="Arial"/>
        </w:rPr>
        <w:t xml:space="preserve">najmä </w:t>
      </w:r>
      <w:r w:rsidR="001B71DA" w:rsidRPr="001B71DA">
        <w:rPr>
          <w:rFonts w:ascii="Arial" w:hAnsi="Arial" w:cs="Arial"/>
        </w:rPr>
        <w:t xml:space="preserve">Vyjadrenie, </w:t>
      </w:r>
      <w:r w:rsidR="00900409" w:rsidRPr="001B71DA">
        <w:rPr>
          <w:rFonts w:ascii="Arial" w:hAnsi="Arial" w:cs="Arial"/>
        </w:rPr>
        <w:t xml:space="preserve">Harmonogram, </w:t>
      </w:r>
      <w:r w:rsidR="00FF2C09" w:rsidRPr="001B71DA">
        <w:rPr>
          <w:rFonts w:ascii="Arial" w:hAnsi="Arial" w:cs="Arial"/>
        </w:rPr>
        <w:t xml:space="preserve">plán všetkých testov Diela, </w:t>
      </w:r>
      <w:r w:rsidR="000904F7" w:rsidRPr="001B71DA">
        <w:rPr>
          <w:rFonts w:ascii="Arial" w:hAnsi="Arial" w:cs="Arial"/>
        </w:rPr>
        <w:t>plá</w:t>
      </w:r>
      <w:r w:rsidR="006F00F1" w:rsidRPr="001B71DA">
        <w:rPr>
          <w:rFonts w:ascii="Arial" w:hAnsi="Arial" w:cs="Arial"/>
        </w:rPr>
        <w:t>n všetkých školení, architektúru</w:t>
      </w:r>
      <w:r w:rsidR="000904F7" w:rsidRPr="001B71DA">
        <w:rPr>
          <w:rFonts w:ascii="Arial" w:hAnsi="Arial" w:cs="Arial"/>
        </w:rPr>
        <w:t xml:space="preserve"> technick</w:t>
      </w:r>
      <w:r w:rsidR="006F00F1" w:rsidRPr="001B71DA">
        <w:rPr>
          <w:rFonts w:ascii="Arial" w:hAnsi="Arial" w:cs="Arial"/>
        </w:rPr>
        <w:t>ú</w:t>
      </w:r>
      <w:r w:rsidR="000904F7" w:rsidRPr="001B71DA">
        <w:rPr>
          <w:rFonts w:ascii="Arial" w:hAnsi="Arial" w:cs="Arial"/>
        </w:rPr>
        <w:t>, ap</w:t>
      </w:r>
      <w:r w:rsidR="006F00F1" w:rsidRPr="001B71DA">
        <w:rPr>
          <w:rFonts w:ascii="Arial" w:hAnsi="Arial" w:cs="Arial"/>
        </w:rPr>
        <w:t>likačnú</w:t>
      </w:r>
      <w:r w:rsidR="00AB613E" w:rsidRPr="001B71DA">
        <w:rPr>
          <w:rFonts w:ascii="Arial" w:hAnsi="Arial" w:cs="Arial"/>
        </w:rPr>
        <w:t>, bezpečnosti, ochrany</w:t>
      </w:r>
      <w:r w:rsidR="000904F7" w:rsidRPr="001B71DA">
        <w:rPr>
          <w:rFonts w:ascii="Arial" w:hAnsi="Arial" w:cs="Arial"/>
        </w:rPr>
        <w:t xml:space="preserve"> dát, </w:t>
      </w:r>
      <w:r w:rsidR="00320547">
        <w:rPr>
          <w:rFonts w:ascii="Arial" w:hAnsi="Arial" w:cs="Arial"/>
        </w:rPr>
        <w:t>špecifikácia</w:t>
      </w:r>
      <w:r w:rsidR="0095279C" w:rsidRPr="001B71DA">
        <w:rPr>
          <w:rFonts w:ascii="Arial" w:hAnsi="Arial" w:cs="Arial"/>
        </w:rPr>
        <w:t xml:space="preserve"> </w:t>
      </w:r>
      <w:r w:rsidR="00AB613E" w:rsidRPr="001B71DA">
        <w:rPr>
          <w:rFonts w:ascii="Arial" w:hAnsi="Arial" w:cs="Arial"/>
        </w:rPr>
        <w:t>Hardware</w:t>
      </w:r>
      <w:r w:rsidR="0044601A" w:rsidRPr="001B71DA">
        <w:rPr>
          <w:rFonts w:ascii="Arial" w:hAnsi="Arial" w:cs="Arial"/>
        </w:rPr>
        <w:t xml:space="preserve">, </w:t>
      </w:r>
      <w:r w:rsidR="00900409" w:rsidRPr="001B71DA">
        <w:rPr>
          <w:rFonts w:ascii="Arial" w:hAnsi="Arial" w:cs="Arial"/>
        </w:rPr>
        <w:t>S</w:t>
      </w:r>
      <w:r w:rsidR="00AB613E" w:rsidRPr="001B71DA">
        <w:rPr>
          <w:rFonts w:ascii="Arial" w:hAnsi="Arial" w:cs="Arial"/>
        </w:rPr>
        <w:t>oftware</w:t>
      </w:r>
      <w:r w:rsidR="00900409" w:rsidRPr="001B71DA">
        <w:rPr>
          <w:rFonts w:ascii="Arial" w:hAnsi="Arial" w:cs="Arial"/>
        </w:rPr>
        <w:t xml:space="preserve"> </w:t>
      </w:r>
      <w:r w:rsidR="0095279C" w:rsidRPr="001B71DA">
        <w:rPr>
          <w:rFonts w:ascii="Arial" w:hAnsi="Arial" w:cs="Arial"/>
        </w:rPr>
        <w:t xml:space="preserve">a aplikačného vybavenia </w:t>
      </w:r>
      <w:r w:rsidR="00900409" w:rsidRPr="001B71DA">
        <w:rPr>
          <w:rFonts w:ascii="Arial" w:hAnsi="Arial" w:cs="Arial"/>
        </w:rPr>
        <w:t>potr</w:t>
      </w:r>
      <w:r w:rsidR="00FB6BAC" w:rsidRPr="001B71DA">
        <w:rPr>
          <w:rFonts w:ascii="Arial" w:hAnsi="Arial" w:cs="Arial"/>
        </w:rPr>
        <w:t>ebného na výmenu SCADA</w:t>
      </w:r>
      <w:r w:rsidR="00E842F5" w:rsidRPr="001B71DA">
        <w:rPr>
          <w:rFonts w:ascii="Arial" w:hAnsi="Arial" w:cs="Arial"/>
        </w:rPr>
        <w:t>, rozhrania na ostatné IT systémy Objednávateľa v zmysle popisu v Technickej špecifikácii</w:t>
      </w:r>
      <w:r w:rsidR="001B71DA" w:rsidRPr="001B71DA">
        <w:rPr>
          <w:rFonts w:ascii="Arial" w:hAnsi="Arial" w:cs="Arial"/>
        </w:rPr>
        <w:t>,</w:t>
      </w:r>
      <w:r w:rsidR="00FB6BAC" w:rsidRPr="001B71DA">
        <w:rPr>
          <w:rFonts w:ascii="Arial" w:hAnsi="Arial" w:cs="Arial"/>
        </w:rPr>
        <w:t xml:space="preserve"> </w:t>
      </w:r>
      <w:r w:rsidR="00AB613E" w:rsidRPr="001B71DA">
        <w:rPr>
          <w:rFonts w:ascii="Arial" w:hAnsi="Arial" w:cs="Arial"/>
        </w:rPr>
        <w:t xml:space="preserve"> zoznam Sof</w:t>
      </w:r>
      <w:r w:rsidR="00CC2950" w:rsidRPr="001B71DA">
        <w:rPr>
          <w:rFonts w:ascii="Arial" w:hAnsi="Arial" w:cs="Arial"/>
        </w:rPr>
        <w:t>twa</w:t>
      </w:r>
      <w:r w:rsidR="00AB613E" w:rsidRPr="001B71DA">
        <w:rPr>
          <w:rFonts w:ascii="Arial" w:hAnsi="Arial" w:cs="Arial"/>
        </w:rPr>
        <w:t>r</w:t>
      </w:r>
      <w:r w:rsidR="00172FA5">
        <w:rPr>
          <w:rFonts w:ascii="Arial" w:hAnsi="Arial" w:cs="Arial"/>
        </w:rPr>
        <w:t>e</w:t>
      </w:r>
      <w:r w:rsidR="00AB613E" w:rsidRPr="001B71DA">
        <w:rPr>
          <w:rFonts w:ascii="Arial" w:hAnsi="Arial" w:cs="Arial"/>
        </w:rPr>
        <w:t xml:space="preserve"> tretích strán. </w:t>
      </w:r>
    </w:p>
    <w:p w14:paraId="31AB27CD" w14:textId="00CA888C" w:rsidR="000F55D3" w:rsidRPr="001B71DA" w:rsidRDefault="00AB613E" w:rsidP="00B637CF">
      <w:pPr>
        <w:pStyle w:val="seNormalny2"/>
        <w:numPr>
          <w:ilvl w:val="0"/>
          <w:numId w:val="12"/>
        </w:numPr>
        <w:tabs>
          <w:tab w:val="left" w:pos="9356"/>
        </w:tabs>
        <w:spacing w:after="0"/>
        <w:ind w:left="1560" w:hanging="426"/>
        <w:textAlignment w:val="auto"/>
        <w:rPr>
          <w:rFonts w:ascii="Arial" w:hAnsi="Arial" w:cs="Arial"/>
        </w:rPr>
      </w:pPr>
      <w:r w:rsidRPr="001B71DA">
        <w:rPr>
          <w:rFonts w:ascii="Arial" w:hAnsi="Arial" w:cs="Arial"/>
        </w:rPr>
        <w:t>o</w:t>
      </w:r>
      <w:r w:rsidR="000F55D3" w:rsidRPr="001B71DA">
        <w:rPr>
          <w:rFonts w:ascii="Arial" w:hAnsi="Arial" w:cs="Arial"/>
        </w:rPr>
        <w:t xml:space="preserve">peratívne stretnutia zmluvných strán a konzultácie </w:t>
      </w:r>
      <w:r w:rsidR="00D85B2B" w:rsidRPr="001B71DA">
        <w:rPr>
          <w:rFonts w:ascii="Arial" w:hAnsi="Arial" w:cs="Arial"/>
        </w:rPr>
        <w:t xml:space="preserve">(telefonicky, e-mailom, osobne) </w:t>
      </w:r>
      <w:r w:rsidR="000F55D3" w:rsidRPr="001B71DA">
        <w:rPr>
          <w:rFonts w:ascii="Arial" w:hAnsi="Arial" w:cs="Arial"/>
        </w:rPr>
        <w:t>na technickej úrovni podľa potreby,</w:t>
      </w:r>
    </w:p>
    <w:p w14:paraId="0E22B646" w14:textId="77777777" w:rsidR="000F55D3" w:rsidRPr="001B71DA" w:rsidRDefault="000F55D3" w:rsidP="00D5735F">
      <w:pPr>
        <w:pStyle w:val="seNormalny2"/>
        <w:numPr>
          <w:ilvl w:val="0"/>
          <w:numId w:val="12"/>
        </w:numPr>
        <w:tabs>
          <w:tab w:val="left" w:pos="9356"/>
        </w:tabs>
        <w:spacing w:after="0"/>
        <w:ind w:left="1560" w:hanging="426"/>
        <w:textAlignment w:val="auto"/>
        <w:rPr>
          <w:rFonts w:ascii="Arial" w:hAnsi="Arial" w:cs="Arial"/>
        </w:rPr>
      </w:pPr>
      <w:r w:rsidRPr="001B71DA">
        <w:rPr>
          <w:rFonts w:ascii="Arial" w:hAnsi="Arial" w:cs="Arial"/>
        </w:rPr>
        <w:t>Zapracovávanie pripomienok Objednávateľa, odstraňovanie nedostatkov Koncepčného návrhu riešenia Diela.</w:t>
      </w:r>
    </w:p>
    <w:p w14:paraId="64B743E4" w14:textId="02D75A56" w:rsidR="000F55D3" w:rsidRPr="001B71DA" w:rsidRDefault="000F55D3" w:rsidP="000F55D3">
      <w:pPr>
        <w:pStyle w:val="seNormalny2"/>
        <w:tabs>
          <w:tab w:val="left" w:pos="1134"/>
          <w:tab w:val="left" w:pos="9356"/>
        </w:tabs>
        <w:spacing w:after="0"/>
        <w:ind w:left="567"/>
        <w:textAlignment w:val="auto"/>
        <w:rPr>
          <w:rFonts w:ascii="Arial" w:hAnsi="Arial" w:cs="Arial"/>
          <w:b/>
        </w:rPr>
      </w:pPr>
      <w:r w:rsidRPr="001B71DA">
        <w:rPr>
          <w:rFonts w:ascii="Arial" w:hAnsi="Arial" w:cs="Arial"/>
          <w:b/>
        </w:rPr>
        <w:t>2.3.2</w:t>
      </w:r>
      <w:r w:rsidRPr="001B71DA">
        <w:rPr>
          <w:rFonts w:ascii="Arial" w:hAnsi="Arial" w:cs="Arial"/>
          <w:b/>
        </w:rPr>
        <w:tab/>
      </w:r>
      <w:r w:rsidR="006F00F1" w:rsidRPr="001B71DA">
        <w:rPr>
          <w:rFonts w:ascii="Arial" w:hAnsi="Arial" w:cs="Arial"/>
          <w:b/>
        </w:rPr>
        <w:t>Realizačná</w:t>
      </w:r>
      <w:r w:rsidRPr="001B71DA">
        <w:rPr>
          <w:rFonts w:ascii="Arial" w:hAnsi="Arial" w:cs="Arial"/>
          <w:b/>
        </w:rPr>
        <w:t xml:space="preserve"> fáza:</w:t>
      </w:r>
    </w:p>
    <w:p w14:paraId="6320DAB7" w14:textId="03BC936A" w:rsidR="00D9734C" w:rsidRPr="001B71DA" w:rsidRDefault="00D9734C" w:rsidP="00D5735F">
      <w:pPr>
        <w:pStyle w:val="seNormalny2"/>
        <w:numPr>
          <w:ilvl w:val="0"/>
          <w:numId w:val="13"/>
        </w:numPr>
        <w:tabs>
          <w:tab w:val="left" w:pos="9356"/>
        </w:tabs>
        <w:spacing w:after="0"/>
        <w:ind w:left="1560" w:hanging="426"/>
        <w:textAlignment w:val="auto"/>
        <w:rPr>
          <w:rFonts w:ascii="Arial" w:hAnsi="Arial" w:cs="Arial"/>
        </w:rPr>
      </w:pPr>
      <w:r w:rsidRPr="001B71DA">
        <w:rPr>
          <w:rFonts w:ascii="Arial" w:hAnsi="Arial" w:cs="Arial"/>
        </w:rPr>
        <w:t>Zriadenie prostredí (vývojové, testovacie),</w:t>
      </w:r>
    </w:p>
    <w:p w14:paraId="65B45EF6" w14:textId="4487F43D" w:rsidR="000F55D3" w:rsidRPr="001B71DA" w:rsidRDefault="00D9734C" w:rsidP="006F00F1">
      <w:pPr>
        <w:pStyle w:val="seNormalny2"/>
        <w:numPr>
          <w:ilvl w:val="0"/>
          <w:numId w:val="13"/>
        </w:numPr>
        <w:tabs>
          <w:tab w:val="left" w:pos="9356"/>
        </w:tabs>
        <w:spacing w:after="0"/>
        <w:ind w:left="1560" w:hanging="426"/>
        <w:textAlignment w:val="auto"/>
        <w:rPr>
          <w:rFonts w:ascii="Arial" w:hAnsi="Arial" w:cs="Arial"/>
        </w:rPr>
      </w:pPr>
      <w:r w:rsidRPr="001B71DA">
        <w:rPr>
          <w:rFonts w:ascii="Arial" w:hAnsi="Arial" w:cs="Arial"/>
        </w:rPr>
        <w:t xml:space="preserve">Vývoj, </w:t>
      </w:r>
      <w:r w:rsidR="000F55D3" w:rsidRPr="001B71DA">
        <w:rPr>
          <w:rFonts w:ascii="Arial" w:hAnsi="Arial" w:cs="Arial"/>
        </w:rPr>
        <w:t>implementácia</w:t>
      </w:r>
      <w:r w:rsidRPr="001B71DA">
        <w:rPr>
          <w:rFonts w:ascii="Arial" w:hAnsi="Arial" w:cs="Arial"/>
        </w:rPr>
        <w:t xml:space="preserve">, </w:t>
      </w:r>
      <w:proofErr w:type="spellStart"/>
      <w:r w:rsidRPr="001B71DA">
        <w:rPr>
          <w:rFonts w:ascii="Arial" w:hAnsi="Arial" w:cs="Arial"/>
        </w:rPr>
        <w:t>kastomizácia</w:t>
      </w:r>
      <w:proofErr w:type="spellEnd"/>
      <w:r w:rsidRPr="001B71DA">
        <w:rPr>
          <w:rFonts w:ascii="Arial" w:hAnsi="Arial" w:cs="Arial"/>
        </w:rPr>
        <w:t xml:space="preserve">, </w:t>
      </w:r>
    </w:p>
    <w:p w14:paraId="6C028015" w14:textId="1FEEFB96" w:rsidR="00D9734C" w:rsidRPr="008A6306" w:rsidRDefault="00320547" w:rsidP="00D5735F">
      <w:pPr>
        <w:pStyle w:val="seNormalny2"/>
        <w:numPr>
          <w:ilvl w:val="0"/>
          <w:numId w:val="13"/>
        </w:numPr>
        <w:tabs>
          <w:tab w:val="left" w:pos="9356"/>
        </w:tabs>
        <w:spacing w:after="0"/>
        <w:ind w:left="1560" w:hanging="426"/>
        <w:textAlignment w:val="auto"/>
        <w:rPr>
          <w:rFonts w:ascii="Arial" w:hAnsi="Arial" w:cs="Arial"/>
        </w:rPr>
      </w:pPr>
      <w:r w:rsidRPr="008A6306">
        <w:rPr>
          <w:rFonts w:ascii="Arial" w:hAnsi="Arial" w:cs="Arial"/>
        </w:rPr>
        <w:t>Čiastočná migrácia a t</w:t>
      </w:r>
      <w:r w:rsidR="00D9734C" w:rsidRPr="008A6306">
        <w:rPr>
          <w:rFonts w:ascii="Arial" w:hAnsi="Arial" w:cs="Arial"/>
        </w:rPr>
        <w:t>estovanie FAT u Zhotoviteľa,</w:t>
      </w:r>
    </w:p>
    <w:p w14:paraId="3E10A23F" w14:textId="53CF4157" w:rsidR="008A6306" w:rsidRPr="00354B17" w:rsidRDefault="00320547" w:rsidP="00D5735F">
      <w:pPr>
        <w:pStyle w:val="seNormalny2"/>
        <w:numPr>
          <w:ilvl w:val="0"/>
          <w:numId w:val="13"/>
        </w:numPr>
        <w:tabs>
          <w:tab w:val="left" w:pos="9356"/>
        </w:tabs>
        <w:spacing w:after="0"/>
        <w:ind w:left="1560" w:hanging="426"/>
        <w:textAlignment w:val="auto"/>
        <w:rPr>
          <w:rFonts w:ascii="Arial" w:hAnsi="Arial" w:cs="Arial"/>
        </w:rPr>
      </w:pPr>
      <w:r w:rsidRPr="008A6306">
        <w:rPr>
          <w:rFonts w:ascii="Arial" w:hAnsi="Arial" w:cs="Arial"/>
        </w:rPr>
        <w:t xml:space="preserve">Úplná migrácia </w:t>
      </w:r>
      <w:r w:rsidR="001644BF" w:rsidRPr="008A6306">
        <w:rPr>
          <w:rFonts w:ascii="Arial" w:hAnsi="Arial" w:cs="Arial"/>
        </w:rPr>
        <w:t>a testovanie SAT u</w:t>
      </w:r>
      <w:r w:rsidR="00B9779F" w:rsidRPr="008A6306">
        <w:rPr>
          <w:rFonts w:ascii="Arial" w:hAnsi="Arial" w:cs="Arial"/>
        </w:rPr>
        <w:t> </w:t>
      </w:r>
      <w:r w:rsidR="001644BF" w:rsidRPr="008A6306">
        <w:rPr>
          <w:rFonts w:ascii="Arial" w:hAnsi="Arial" w:cs="Arial"/>
        </w:rPr>
        <w:t>Objednávateľa</w:t>
      </w:r>
      <w:r w:rsidR="00B9779F" w:rsidRPr="008A6306">
        <w:rPr>
          <w:rFonts w:ascii="Arial" w:hAnsi="Arial" w:cs="Arial"/>
        </w:rPr>
        <w:t>,</w:t>
      </w:r>
    </w:p>
    <w:p w14:paraId="5886C82B" w14:textId="4EFD207D" w:rsidR="000E0B96" w:rsidRPr="008A6306" w:rsidRDefault="008A6306" w:rsidP="00D5735F">
      <w:pPr>
        <w:pStyle w:val="seNormalny2"/>
        <w:numPr>
          <w:ilvl w:val="0"/>
          <w:numId w:val="13"/>
        </w:numPr>
        <w:tabs>
          <w:tab w:val="left" w:pos="9356"/>
        </w:tabs>
        <w:spacing w:after="0"/>
        <w:ind w:left="1560" w:hanging="426"/>
        <w:textAlignment w:val="auto"/>
        <w:rPr>
          <w:rFonts w:ascii="Arial" w:hAnsi="Arial" w:cs="Arial"/>
        </w:rPr>
      </w:pPr>
      <w:r w:rsidRPr="008A6306">
        <w:rPr>
          <w:rFonts w:ascii="Arial" w:hAnsi="Arial" w:cs="Arial"/>
        </w:rPr>
        <w:t>Spustenie Skúšobnej prevádzky.</w:t>
      </w:r>
    </w:p>
    <w:p w14:paraId="2FF9F68A" w14:textId="77777777" w:rsidR="000F55D3" w:rsidRPr="008A6306" w:rsidRDefault="000F55D3" w:rsidP="000F55D3">
      <w:pPr>
        <w:pStyle w:val="seNormalny2"/>
        <w:tabs>
          <w:tab w:val="left" w:pos="1134"/>
          <w:tab w:val="left" w:pos="9356"/>
        </w:tabs>
        <w:spacing w:after="0"/>
        <w:ind w:left="567"/>
        <w:textAlignment w:val="auto"/>
        <w:rPr>
          <w:rFonts w:ascii="Arial" w:hAnsi="Arial" w:cs="Arial"/>
          <w:b/>
        </w:rPr>
      </w:pPr>
      <w:r w:rsidRPr="008A6306">
        <w:rPr>
          <w:rFonts w:ascii="Arial" w:hAnsi="Arial" w:cs="Arial"/>
          <w:b/>
        </w:rPr>
        <w:t>2.3.3</w:t>
      </w:r>
      <w:r w:rsidRPr="008A6306">
        <w:rPr>
          <w:rFonts w:ascii="Arial" w:hAnsi="Arial" w:cs="Arial"/>
          <w:b/>
        </w:rPr>
        <w:tab/>
        <w:t>Produktívna fáza:</w:t>
      </w:r>
    </w:p>
    <w:p w14:paraId="2373E633" w14:textId="72B9901D" w:rsidR="000F55D3" w:rsidRPr="001B71DA" w:rsidRDefault="001644BF" w:rsidP="00D5735F">
      <w:pPr>
        <w:pStyle w:val="seNormalny2"/>
        <w:numPr>
          <w:ilvl w:val="0"/>
          <w:numId w:val="14"/>
        </w:numPr>
        <w:tabs>
          <w:tab w:val="left" w:pos="9356"/>
        </w:tabs>
        <w:spacing w:after="0"/>
        <w:ind w:left="1560" w:hanging="426"/>
        <w:textAlignment w:val="auto"/>
        <w:rPr>
          <w:rFonts w:ascii="Arial" w:hAnsi="Arial" w:cs="Arial"/>
        </w:rPr>
      </w:pPr>
      <w:r w:rsidRPr="008A6306">
        <w:rPr>
          <w:rFonts w:ascii="Arial" w:hAnsi="Arial" w:cs="Arial"/>
        </w:rPr>
        <w:t>Skúšobn</w:t>
      </w:r>
      <w:r w:rsidR="008A6306" w:rsidRPr="008A6306">
        <w:rPr>
          <w:rFonts w:ascii="Arial" w:hAnsi="Arial" w:cs="Arial"/>
        </w:rPr>
        <w:t>á</w:t>
      </w:r>
      <w:r w:rsidRPr="008A6306">
        <w:rPr>
          <w:rFonts w:ascii="Arial" w:hAnsi="Arial" w:cs="Arial"/>
        </w:rPr>
        <w:t xml:space="preserve"> prevádzk</w:t>
      </w:r>
      <w:r w:rsidR="008A6306" w:rsidRPr="008A6306">
        <w:rPr>
          <w:rFonts w:ascii="Arial" w:hAnsi="Arial" w:cs="Arial"/>
        </w:rPr>
        <w:t>a</w:t>
      </w:r>
      <w:r w:rsidR="008A6306">
        <w:rPr>
          <w:rFonts w:ascii="Arial" w:hAnsi="Arial" w:cs="Arial"/>
        </w:rPr>
        <w:t xml:space="preserve"> - po dobu 3 mesiacov od jej spustenia,</w:t>
      </w:r>
    </w:p>
    <w:p w14:paraId="73716A03" w14:textId="37DE2DD8" w:rsidR="0057785C" w:rsidRDefault="008A6306" w:rsidP="00DC0875">
      <w:pPr>
        <w:pStyle w:val="seNormalny2"/>
        <w:numPr>
          <w:ilvl w:val="0"/>
          <w:numId w:val="14"/>
        </w:numPr>
        <w:tabs>
          <w:tab w:val="left" w:pos="9356"/>
        </w:tabs>
        <w:spacing w:after="0"/>
        <w:ind w:left="1560" w:hanging="426"/>
        <w:textAlignment w:val="auto"/>
        <w:rPr>
          <w:rFonts w:ascii="Arial" w:hAnsi="Arial" w:cs="Arial"/>
        </w:rPr>
      </w:pPr>
      <w:r>
        <w:rPr>
          <w:rFonts w:ascii="Arial" w:hAnsi="Arial" w:cs="Arial"/>
        </w:rPr>
        <w:t>P</w:t>
      </w:r>
      <w:r w:rsidR="00965CFB" w:rsidRPr="001B71DA">
        <w:rPr>
          <w:rFonts w:ascii="Arial" w:hAnsi="Arial" w:cs="Arial"/>
        </w:rPr>
        <w:t xml:space="preserve">odpora </w:t>
      </w:r>
      <w:r w:rsidR="00DC0875" w:rsidRPr="001B71DA">
        <w:rPr>
          <w:rFonts w:ascii="Arial" w:hAnsi="Arial" w:cs="Arial"/>
        </w:rPr>
        <w:t>spustenej Skúšobnej prevádzky –</w:t>
      </w:r>
      <w:r>
        <w:rPr>
          <w:rFonts w:ascii="Arial" w:hAnsi="Arial" w:cs="Arial"/>
        </w:rPr>
        <w:t xml:space="preserve"> </w:t>
      </w:r>
      <w:r w:rsidR="00DC0875" w:rsidRPr="001B71DA">
        <w:rPr>
          <w:rFonts w:ascii="Arial" w:hAnsi="Arial" w:cs="Arial"/>
        </w:rPr>
        <w:t>podľa potreby Objednávateľa</w:t>
      </w:r>
      <w:r w:rsidR="002D313F">
        <w:rPr>
          <w:rFonts w:ascii="Arial" w:hAnsi="Arial" w:cs="Arial"/>
        </w:rPr>
        <w:t>,</w:t>
      </w:r>
      <w:r w:rsidR="00DC0875" w:rsidRPr="001B71DA">
        <w:rPr>
          <w:rFonts w:ascii="Arial" w:hAnsi="Arial" w:cs="Arial"/>
        </w:rPr>
        <w:t xml:space="preserve"> najmä formou telefonických alebo osobných konzultácií</w:t>
      </w:r>
      <w:r>
        <w:rPr>
          <w:rFonts w:ascii="Arial" w:hAnsi="Arial" w:cs="Arial"/>
        </w:rPr>
        <w:t>,</w:t>
      </w:r>
    </w:p>
    <w:p w14:paraId="12418161" w14:textId="4CF75DDD" w:rsidR="00965CFB" w:rsidRPr="001B71DA" w:rsidRDefault="008A6306" w:rsidP="00DC0875">
      <w:pPr>
        <w:pStyle w:val="seNormalny2"/>
        <w:numPr>
          <w:ilvl w:val="0"/>
          <w:numId w:val="14"/>
        </w:numPr>
        <w:tabs>
          <w:tab w:val="left" w:pos="9356"/>
        </w:tabs>
        <w:spacing w:after="0"/>
        <w:ind w:left="1560" w:hanging="426"/>
        <w:textAlignment w:val="auto"/>
        <w:rPr>
          <w:rFonts w:ascii="Arial" w:hAnsi="Arial" w:cs="Arial"/>
        </w:rPr>
      </w:pPr>
      <w:r>
        <w:rPr>
          <w:rFonts w:ascii="Arial" w:hAnsi="Arial" w:cs="Arial"/>
        </w:rPr>
        <w:t>P</w:t>
      </w:r>
      <w:r w:rsidR="0057785C" w:rsidRPr="001B71DA">
        <w:rPr>
          <w:rFonts w:ascii="Arial" w:hAnsi="Arial" w:cs="Arial"/>
        </w:rPr>
        <w:t xml:space="preserve">ríprava a nasadenie do </w:t>
      </w:r>
      <w:r w:rsidR="00EE723B">
        <w:rPr>
          <w:rFonts w:ascii="Arial" w:hAnsi="Arial" w:cs="Arial"/>
        </w:rPr>
        <w:t>produkčnej prevádzky.</w:t>
      </w:r>
      <w:r w:rsidR="00DC0875" w:rsidRPr="001B71DA">
        <w:rPr>
          <w:rFonts w:ascii="Arial" w:hAnsi="Arial" w:cs="Arial"/>
        </w:rPr>
        <w:t xml:space="preserve"> </w:t>
      </w:r>
    </w:p>
    <w:p w14:paraId="6D116388" w14:textId="17DCF220" w:rsidR="00D9734C" w:rsidRPr="001B71DA" w:rsidRDefault="00D9734C" w:rsidP="00D9734C">
      <w:pPr>
        <w:pStyle w:val="seNormalny2"/>
        <w:tabs>
          <w:tab w:val="left" w:pos="9356"/>
        </w:tabs>
        <w:spacing w:after="0"/>
        <w:ind w:left="567"/>
        <w:rPr>
          <w:rFonts w:ascii="Arial" w:hAnsi="Arial" w:cs="Arial"/>
          <w:b/>
        </w:rPr>
      </w:pPr>
      <w:r w:rsidRPr="001B71DA">
        <w:rPr>
          <w:rFonts w:ascii="Arial" w:hAnsi="Arial" w:cs="Arial"/>
          <w:b/>
        </w:rPr>
        <w:t>Súvisiace činnosti</w:t>
      </w:r>
    </w:p>
    <w:p w14:paraId="4F2442CE" w14:textId="5795B67B" w:rsidR="00D9734C" w:rsidRPr="001B71DA" w:rsidRDefault="00D9734C" w:rsidP="00D5735F">
      <w:pPr>
        <w:pStyle w:val="seNormalny2"/>
        <w:numPr>
          <w:ilvl w:val="0"/>
          <w:numId w:val="11"/>
        </w:numPr>
        <w:tabs>
          <w:tab w:val="left" w:pos="9356"/>
        </w:tabs>
        <w:spacing w:after="0"/>
        <w:ind w:left="567" w:hanging="567"/>
        <w:rPr>
          <w:rFonts w:ascii="Arial" w:hAnsi="Arial" w:cs="Arial"/>
          <w:b/>
        </w:rPr>
      </w:pPr>
      <w:r w:rsidRPr="001B71DA">
        <w:rPr>
          <w:rFonts w:ascii="Arial" w:hAnsi="Arial" w:cs="Arial"/>
        </w:rPr>
        <w:t>Súčasťou Diela je aj realizácia Súvisiacich činností, najmä, nie však výlučne v rozsahu podľa tohto bodu a/alebo Prílohy č. 2 Zmluvy, inak v rozsahu potrebnom na zabezpečenie splnenia účelu tejto Zmluvy, ktorých súčasťou je:</w:t>
      </w:r>
    </w:p>
    <w:p w14:paraId="3D23AFFA" w14:textId="201A25E8" w:rsidR="00D9734C" w:rsidRPr="001B71DA" w:rsidRDefault="00D9734C"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Interné testovanie riešenia Zhotoviteľom,</w:t>
      </w:r>
    </w:p>
    <w:p w14:paraId="24A2A860" w14:textId="77777777" w:rsidR="00B9779F" w:rsidRPr="001B71DA" w:rsidRDefault="00D9734C"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Zapracovanie pripomienok a odstránenie nedostatkov Diela po testovaní,</w:t>
      </w:r>
    </w:p>
    <w:p w14:paraId="56B4CFBE" w14:textId="04200323" w:rsidR="00B9779F" w:rsidRPr="001B71DA" w:rsidRDefault="004E2FB8"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Poskytnutie Diela</w:t>
      </w:r>
      <w:r w:rsidR="00796721" w:rsidRPr="001B71DA">
        <w:rPr>
          <w:rFonts w:ascii="Arial" w:hAnsi="Arial" w:cs="Arial"/>
        </w:rPr>
        <w:t xml:space="preserve"> alebo jeho časti pred</w:t>
      </w:r>
      <w:r w:rsidRPr="001B71DA">
        <w:rPr>
          <w:rFonts w:ascii="Arial" w:hAnsi="Arial" w:cs="Arial"/>
        </w:rPr>
        <w:t xml:space="preserve"> </w:t>
      </w:r>
      <w:r w:rsidR="001E3269">
        <w:rPr>
          <w:rFonts w:ascii="Arial" w:hAnsi="Arial" w:cs="Arial"/>
        </w:rPr>
        <w:t>s</w:t>
      </w:r>
      <w:r w:rsidR="00796721" w:rsidRPr="001B71DA">
        <w:rPr>
          <w:rFonts w:ascii="Arial" w:hAnsi="Arial" w:cs="Arial"/>
        </w:rPr>
        <w:t xml:space="preserve">pustením </w:t>
      </w:r>
      <w:r w:rsidR="001E3269">
        <w:rPr>
          <w:rFonts w:ascii="Arial" w:hAnsi="Arial" w:cs="Arial"/>
        </w:rPr>
        <w:t>S</w:t>
      </w:r>
      <w:r w:rsidR="00796721" w:rsidRPr="001B71DA">
        <w:rPr>
          <w:rFonts w:ascii="Arial" w:hAnsi="Arial" w:cs="Arial"/>
        </w:rPr>
        <w:t xml:space="preserve">kúšobnej prevádzky </w:t>
      </w:r>
      <w:r w:rsidRPr="001B71DA">
        <w:rPr>
          <w:rFonts w:ascii="Arial" w:hAnsi="Arial" w:cs="Arial"/>
        </w:rPr>
        <w:t>na Penetračné testy zabezpečené Objednávateľom a z</w:t>
      </w:r>
      <w:r w:rsidR="00B9779F" w:rsidRPr="001B71DA">
        <w:rPr>
          <w:rFonts w:ascii="Arial" w:hAnsi="Arial" w:cs="Arial"/>
        </w:rPr>
        <w:t xml:space="preserve">apracovanie pripomienok a odstránenie nedostatkov Diela </w:t>
      </w:r>
      <w:r w:rsidRPr="001B71DA">
        <w:rPr>
          <w:rFonts w:ascii="Arial" w:hAnsi="Arial" w:cs="Arial"/>
        </w:rPr>
        <w:t>po vykonaní P</w:t>
      </w:r>
      <w:r w:rsidR="0062387D" w:rsidRPr="001B71DA">
        <w:rPr>
          <w:rFonts w:ascii="Arial" w:hAnsi="Arial" w:cs="Arial"/>
        </w:rPr>
        <w:t>enetračných testov</w:t>
      </w:r>
      <w:r w:rsidRPr="001B71DA">
        <w:rPr>
          <w:rFonts w:ascii="Arial" w:hAnsi="Arial" w:cs="Arial"/>
        </w:rPr>
        <w:t>,</w:t>
      </w:r>
      <w:r w:rsidR="00B9779F" w:rsidRPr="001B71DA">
        <w:rPr>
          <w:rFonts w:ascii="Arial" w:hAnsi="Arial" w:cs="Arial"/>
        </w:rPr>
        <w:t xml:space="preserve"> </w:t>
      </w:r>
    </w:p>
    <w:p w14:paraId="555299AE" w14:textId="0108EB61" w:rsidR="00D9734C" w:rsidRPr="001B71DA" w:rsidRDefault="00450356"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 xml:space="preserve">Príprava </w:t>
      </w:r>
      <w:r w:rsidR="006F00F1" w:rsidRPr="001B71DA">
        <w:rPr>
          <w:rFonts w:ascii="Arial" w:hAnsi="Arial" w:cs="Arial"/>
        </w:rPr>
        <w:t>prevádzkového prostredia</w:t>
      </w:r>
      <w:r w:rsidR="00D9734C" w:rsidRPr="001B71DA">
        <w:rPr>
          <w:rFonts w:ascii="Arial" w:hAnsi="Arial" w:cs="Arial"/>
        </w:rPr>
        <w:t xml:space="preserve"> v prostredí Objednávateľa,</w:t>
      </w:r>
    </w:p>
    <w:p w14:paraId="5CDE7FA7" w14:textId="756081A0" w:rsidR="00D9734C" w:rsidRPr="001B71DA" w:rsidRDefault="00D9734C"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Projektové riadenie,</w:t>
      </w:r>
    </w:p>
    <w:p w14:paraId="5743659C" w14:textId="1B46E5BD" w:rsidR="00450356" w:rsidRPr="001B71DA" w:rsidRDefault="00450356"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Dodanie vecí, materiálov</w:t>
      </w:r>
      <w:r w:rsidR="006918B8" w:rsidRPr="001B71DA">
        <w:rPr>
          <w:rFonts w:ascii="Arial" w:hAnsi="Arial" w:cs="Arial"/>
        </w:rPr>
        <w:t xml:space="preserve">, </w:t>
      </w:r>
      <w:r w:rsidRPr="001B71DA">
        <w:rPr>
          <w:rFonts w:ascii="Arial" w:hAnsi="Arial" w:cs="Arial"/>
        </w:rPr>
        <w:t>technologických zariadení, H</w:t>
      </w:r>
      <w:r w:rsidR="009E3474" w:rsidRPr="001B71DA">
        <w:rPr>
          <w:rFonts w:ascii="Arial" w:hAnsi="Arial" w:cs="Arial"/>
        </w:rPr>
        <w:t>ardware</w:t>
      </w:r>
      <w:r w:rsidRPr="001B71DA">
        <w:rPr>
          <w:rFonts w:ascii="Arial" w:hAnsi="Arial" w:cs="Arial"/>
        </w:rPr>
        <w:t xml:space="preserve"> a</w:t>
      </w:r>
      <w:r w:rsidR="006918B8" w:rsidRPr="001B71DA">
        <w:rPr>
          <w:rFonts w:ascii="Arial" w:hAnsi="Arial" w:cs="Arial"/>
        </w:rPr>
        <w:t> </w:t>
      </w:r>
      <w:r w:rsidRPr="001B71DA">
        <w:rPr>
          <w:rFonts w:ascii="Arial" w:hAnsi="Arial" w:cs="Arial"/>
        </w:rPr>
        <w:t>S</w:t>
      </w:r>
      <w:r w:rsidR="009E3474" w:rsidRPr="001B71DA">
        <w:rPr>
          <w:rFonts w:ascii="Arial" w:hAnsi="Arial" w:cs="Arial"/>
        </w:rPr>
        <w:t>oftware</w:t>
      </w:r>
      <w:r w:rsidR="006918B8" w:rsidRPr="001B71DA">
        <w:rPr>
          <w:rFonts w:ascii="Arial" w:hAnsi="Arial" w:cs="Arial"/>
        </w:rPr>
        <w:t xml:space="preserve"> (vrátane udelenia licencií na ich používanie)</w:t>
      </w:r>
      <w:r w:rsidR="009E3474" w:rsidRPr="001B71DA">
        <w:rPr>
          <w:rFonts w:ascii="Arial" w:hAnsi="Arial" w:cs="Arial"/>
        </w:rPr>
        <w:t>, p</w:t>
      </w:r>
      <w:r w:rsidRPr="001B71DA">
        <w:rPr>
          <w:rFonts w:ascii="Arial" w:hAnsi="Arial" w:cs="Arial"/>
        </w:rPr>
        <w:t xml:space="preserve">otrebných na vykonanie Diela a zariadení bližšie špecifikovaných v Prílohe č. 2 </w:t>
      </w:r>
      <w:r w:rsidR="0062387D" w:rsidRPr="001B71DA">
        <w:rPr>
          <w:rFonts w:ascii="Arial" w:hAnsi="Arial" w:cs="Arial"/>
        </w:rPr>
        <w:t xml:space="preserve">a č. 3 </w:t>
      </w:r>
      <w:r w:rsidRPr="001B71DA">
        <w:rPr>
          <w:rFonts w:ascii="Arial" w:hAnsi="Arial" w:cs="Arial"/>
        </w:rPr>
        <w:t>Zmluvy a ich montáž a/alebo inštalácia  na miesto podľa Podkladov a</w:t>
      </w:r>
      <w:r w:rsidR="00644E4D" w:rsidRPr="001B71DA">
        <w:rPr>
          <w:rFonts w:ascii="Arial" w:hAnsi="Arial" w:cs="Arial"/>
        </w:rPr>
        <w:t> </w:t>
      </w:r>
      <w:r w:rsidRPr="001B71DA">
        <w:rPr>
          <w:rFonts w:ascii="Arial" w:hAnsi="Arial" w:cs="Arial"/>
        </w:rPr>
        <w:t>Dokumentácie</w:t>
      </w:r>
      <w:r w:rsidR="00644E4D" w:rsidRPr="001B71DA">
        <w:rPr>
          <w:rFonts w:ascii="Arial" w:hAnsi="Arial" w:cs="Arial"/>
        </w:rPr>
        <w:t>,</w:t>
      </w:r>
      <w:r w:rsidRPr="001B71DA">
        <w:rPr>
          <w:rFonts w:ascii="Arial" w:hAnsi="Arial" w:cs="Arial"/>
        </w:rPr>
        <w:t xml:space="preserve"> </w:t>
      </w:r>
    </w:p>
    <w:p w14:paraId="58EB224F" w14:textId="619DBFAC" w:rsidR="00FA4497" w:rsidRPr="001B71DA" w:rsidRDefault="00FA4497"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 xml:space="preserve">Dodanie testovacieho prostredia, ktoré bude svojou architektúrou a funkciami kopírovať prevádzkové prostredie, kde bude možné testovať nasadzovanie nových funkcionalít, updaty, </w:t>
      </w:r>
      <w:proofErr w:type="spellStart"/>
      <w:r w:rsidRPr="001B71DA">
        <w:rPr>
          <w:rFonts w:ascii="Arial" w:hAnsi="Arial" w:cs="Arial"/>
        </w:rPr>
        <w:t>patchovanie</w:t>
      </w:r>
      <w:proofErr w:type="spellEnd"/>
      <w:r w:rsidRPr="001B71DA">
        <w:rPr>
          <w:rFonts w:ascii="Arial" w:hAnsi="Arial" w:cs="Arial"/>
        </w:rPr>
        <w:t xml:space="preserve"> systému</w:t>
      </w:r>
      <w:r w:rsidR="00DC6883" w:rsidRPr="001B71DA">
        <w:rPr>
          <w:rFonts w:ascii="Arial" w:hAnsi="Arial" w:cs="Arial"/>
        </w:rPr>
        <w:t xml:space="preserve">, </w:t>
      </w:r>
      <w:r w:rsidR="001E3269">
        <w:rPr>
          <w:rFonts w:ascii="Arial" w:hAnsi="Arial" w:cs="Arial"/>
        </w:rPr>
        <w:t xml:space="preserve">vykonávať </w:t>
      </w:r>
      <w:r w:rsidR="00DC6883" w:rsidRPr="001B71DA">
        <w:rPr>
          <w:rFonts w:ascii="Arial" w:hAnsi="Arial" w:cs="Arial"/>
        </w:rPr>
        <w:t>pravideln</w:t>
      </w:r>
      <w:r w:rsidR="001E3269">
        <w:rPr>
          <w:rFonts w:ascii="Arial" w:hAnsi="Arial" w:cs="Arial"/>
        </w:rPr>
        <w:t>é</w:t>
      </w:r>
      <w:r w:rsidR="00DC6883" w:rsidRPr="001B71DA">
        <w:rPr>
          <w:rFonts w:ascii="Arial" w:hAnsi="Arial" w:cs="Arial"/>
        </w:rPr>
        <w:t xml:space="preserve"> testovanie bezpečnostných zraniteľností,</w:t>
      </w:r>
      <w:r w:rsidRPr="001B71DA">
        <w:rPr>
          <w:rFonts w:ascii="Arial" w:hAnsi="Arial" w:cs="Arial"/>
        </w:rPr>
        <w:t xml:space="preserve"> ako aj prípadné školenia, ktoré si budú vyžadovať manipuláciu s dátami a systémovými nastaveniami (napr. administrátorské školenie)</w:t>
      </w:r>
      <w:r w:rsidR="00644E4D" w:rsidRPr="001B71DA">
        <w:rPr>
          <w:rFonts w:ascii="Arial" w:hAnsi="Arial" w:cs="Arial"/>
        </w:rPr>
        <w:t>,</w:t>
      </w:r>
    </w:p>
    <w:p w14:paraId="5ED40288" w14:textId="7A4FD6CD" w:rsidR="00D9734C" w:rsidRPr="001B71DA" w:rsidRDefault="00D9734C"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lastRenderedPageBreak/>
        <w:t>Koordinácia prác a dodávok pri vykonávaní Diela, najmä nie však výlučne v prípade, že Zhotoviteľ plní Dielo alebo jeho časť prostredníctvom subdodávateľa</w:t>
      </w:r>
      <w:r w:rsidR="00644E4D" w:rsidRPr="001B71DA">
        <w:rPr>
          <w:rFonts w:ascii="Arial" w:hAnsi="Arial" w:cs="Arial"/>
        </w:rPr>
        <w:t>,</w:t>
      </w:r>
    </w:p>
    <w:p w14:paraId="06720595" w14:textId="29B78571" w:rsidR="00D9734C" w:rsidRPr="001B71DA" w:rsidRDefault="00D9734C"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Poučenie</w:t>
      </w:r>
      <w:r w:rsidR="007239BE" w:rsidRPr="001B71DA">
        <w:rPr>
          <w:rFonts w:ascii="Arial" w:hAnsi="Arial" w:cs="Arial"/>
        </w:rPr>
        <w:t xml:space="preserve"> </w:t>
      </w:r>
      <w:r w:rsidRPr="001B71DA">
        <w:rPr>
          <w:rFonts w:ascii="Arial" w:hAnsi="Arial" w:cs="Arial"/>
        </w:rPr>
        <w:t>/</w:t>
      </w:r>
      <w:r w:rsidR="007239BE" w:rsidRPr="001B71DA">
        <w:rPr>
          <w:rFonts w:ascii="Arial" w:hAnsi="Arial" w:cs="Arial"/>
        </w:rPr>
        <w:t xml:space="preserve"> </w:t>
      </w:r>
      <w:r w:rsidRPr="001B71DA">
        <w:rPr>
          <w:rFonts w:ascii="Arial" w:hAnsi="Arial" w:cs="Arial"/>
        </w:rPr>
        <w:t>zaškolenie Objednávateľom určených osôb (</w:t>
      </w:r>
      <w:r w:rsidR="007239BE" w:rsidRPr="001B71DA">
        <w:rPr>
          <w:rFonts w:ascii="Arial" w:hAnsi="Arial" w:cs="Arial"/>
        </w:rPr>
        <w:t xml:space="preserve">administrátor </w:t>
      </w:r>
      <w:r w:rsidRPr="001B71DA">
        <w:rPr>
          <w:rFonts w:ascii="Arial" w:hAnsi="Arial" w:cs="Arial"/>
        </w:rPr>
        <w:t>/</w:t>
      </w:r>
      <w:r w:rsidR="007239BE" w:rsidRPr="001B71DA">
        <w:rPr>
          <w:rFonts w:ascii="Arial" w:hAnsi="Arial" w:cs="Arial"/>
        </w:rPr>
        <w:t xml:space="preserve"> používateľ / </w:t>
      </w:r>
      <w:r w:rsidRPr="001B71DA">
        <w:rPr>
          <w:rFonts w:ascii="Arial" w:hAnsi="Arial" w:cs="Arial"/>
        </w:rPr>
        <w:t>užívateľ)</w:t>
      </w:r>
      <w:r w:rsidR="007125FE">
        <w:rPr>
          <w:rFonts w:ascii="Arial" w:hAnsi="Arial" w:cs="Arial"/>
        </w:rPr>
        <w:t>,</w:t>
      </w:r>
      <w:r w:rsidRPr="001B71DA">
        <w:rPr>
          <w:rFonts w:ascii="Arial" w:hAnsi="Arial" w:cs="Arial"/>
        </w:rPr>
        <w:t xml:space="preserve"> </w:t>
      </w:r>
      <w:r w:rsidR="006918B8" w:rsidRPr="001B71DA">
        <w:rPr>
          <w:rFonts w:ascii="Arial" w:hAnsi="Arial" w:cs="Arial"/>
        </w:rPr>
        <w:t xml:space="preserve">tzv. administrátorské a používateľské školenia, </w:t>
      </w:r>
      <w:r w:rsidRPr="001B71DA">
        <w:rPr>
          <w:rFonts w:ascii="Arial" w:hAnsi="Arial" w:cs="Arial"/>
        </w:rPr>
        <w:t>na správu a používanie Diela, v rozsahu a za podmienok uvedených v Prílohe č. 2 Zmluvy, ktoré Dodávateľ vykoná pred spustením Diela</w:t>
      </w:r>
      <w:r w:rsidR="006918B8" w:rsidRPr="001B71DA">
        <w:rPr>
          <w:rFonts w:ascii="Arial" w:hAnsi="Arial" w:cs="Arial"/>
        </w:rPr>
        <w:t xml:space="preserve"> do </w:t>
      </w:r>
      <w:r w:rsidR="00172FA5">
        <w:rPr>
          <w:rFonts w:ascii="Arial" w:hAnsi="Arial" w:cs="Arial"/>
        </w:rPr>
        <w:t xml:space="preserve">Skúšobnej </w:t>
      </w:r>
      <w:r w:rsidR="006918B8" w:rsidRPr="001B71DA">
        <w:rPr>
          <w:rFonts w:ascii="Arial" w:hAnsi="Arial" w:cs="Arial"/>
        </w:rPr>
        <w:t>prevádzky</w:t>
      </w:r>
      <w:r w:rsidRPr="001B71DA">
        <w:rPr>
          <w:rFonts w:ascii="Arial" w:hAnsi="Arial" w:cs="Arial"/>
        </w:rPr>
        <w:t>, ak z Príloh tejto Zmluvy, alebo z</w:t>
      </w:r>
      <w:r w:rsidR="007125FE">
        <w:rPr>
          <w:rFonts w:ascii="Arial" w:hAnsi="Arial" w:cs="Arial"/>
        </w:rPr>
        <w:t xml:space="preserve"> osobitnej </w:t>
      </w:r>
      <w:r w:rsidRPr="001B71DA">
        <w:rPr>
          <w:rFonts w:ascii="Arial" w:hAnsi="Arial" w:cs="Arial"/>
        </w:rPr>
        <w:t>dohody zmluvných strán nevyplýva inak</w:t>
      </w:r>
      <w:r w:rsidR="00644E4D" w:rsidRPr="001B71DA">
        <w:rPr>
          <w:rFonts w:ascii="Arial" w:hAnsi="Arial" w:cs="Arial"/>
        </w:rPr>
        <w:t>,</w:t>
      </w:r>
      <w:r w:rsidR="007239BE" w:rsidRPr="001B71DA">
        <w:rPr>
          <w:rFonts w:ascii="Arial" w:hAnsi="Arial" w:cs="Arial"/>
        </w:rPr>
        <w:t xml:space="preserve"> dodanie všetkých materiálov a dokumentov potrebných pre riadne zaškolenie a zabezpečenie všetkých učebných a didaktických pomôcok</w:t>
      </w:r>
      <w:r w:rsidR="009E3474" w:rsidRPr="001B71DA">
        <w:rPr>
          <w:rFonts w:ascii="Arial" w:hAnsi="Arial" w:cs="Arial"/>
          <w:caps/>
        </w:rPr>
        <w:t>,</w:t>
      </w:r>
    </w:p>
    <w:p w14:paraId="5F4CE75D" w14:textId="08ECA587" w:rsidR="00D9734C" w:rsidRPr="001B71DA" w:rsidRDefault="00D9734C"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Vykonanie všetkých potrebných skúšok Diela v zmysle Právnych predpisov a technických noriem, obchodných zvyklostí a požiadaviek Zmluvy, ktoré musia byť vykonané pred odovzdaním Diela</w:t>
      </w:r>
      <w:r w:rsidR="00644E4D" w:rsidRPr="001B71DA">
        <w:rPr>
          <w:rFonts w:ascii="Arial" w:hAnsi="Arial" w:cs="Arial"/>
        </w:rPr>
        <w:t>,</w:t>
      </w:r>
    </w:p>
    <w:p w14:paraId="2454CA81" w14:textId="21DAB37B" w:rsidR="00D9734C" w:rsidRPr="001B71DA" w:rsidRDefault="00D9734C"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Vykonávanie ďalších činností v zmysle Prílohy č. 2 Zmluvy, resp. činností</w:t>
      </w:r>
      <w:r w:rsidR="007125FE">
        <w:rPr>
          <w:rFonts w:ascii="Arial" w:hAnsi="Arial" w:cs="Arial"/>
        </w:rPr>
        <w:t>,</w:t>
      </w:r>
      <w:r w:rsidRPr="001B71DA">
        <w:rPr>
          <w:rFonts w:ascii="Arial" w:hAnsi="Arial" w:cs="Arial"/>
        </w:rPr>
        <w:t xml:space="preserve"> ktoré nie sú výslovne uvedené v Zmluve, avšak vykonávanie ktorých mal Zhotoviteľ v čase uzavretia Zmluvy pri vynaložení odbornej starostlivosti predpokladať, resp. ktoré možno od neho ako Zhotoviteľa v kontexte vymedzenia predmetu plnenia dôvodne očakávať.</w:t>
      </w:r>
    </w:p>
    <w:p w14:paraId="63E98A08" w14:textId="77777777" w:rsidR="00D9734C" w:rsidRPr="001B71DA" w:rsidRDefault="00D9734C" w:rsidP="00D9734C">
      <w:pPr>
        <w:pStyle w:val="seNormalny2"/>
        <w:tabs>
          <w:tab w:val="left" w:pos="9356"/>
        </w:tabs>
        <w:spacing w:after="0"/>
        <w:ind w:left="567"/>
        <w:rPr>
          <w:rFonts w:ascii="Arial" w:hAnsi="Arial" w:cs="Arial"/>
          <w:b/>
        </w:rPr>
      </w:pPr>
      <w:r w:rsidRPr="001B71DA">
        <w:rPr>
          <w:rFonts w:ascii="Arial" w:hAnsi="Arial" w:cs="Arial"/>
          <w:b/>
        </w:rPr>
        <w:t>Dokumentácia</w:t>
      </w:r>
    </w:p>
    <w:p w14:paraId="7F88D283" w14:textId="0A9129F6" w:rsidR="008D1944" w:rsidRPr="001B71DA" w:rsidRDefault="008D1944" w:rsidP="006C2049">
      <w:pPr>
        <w:pStyle w:val="seNormalny2"/>
        <w:numPr>
          <w:ilvl w:val="0"/>
          <w:numId w:val="11"/>
        </w:numPr>
        <w:tabs>
          <w:tab w:val="left" w:pos="9356"/>
        </w:tabs>
        <w:spacing w:after="0"/>
        <w:ind w:left="567" w:hanging="567"/>
        <w:rPr>
          <w:rFonts w:ascii="Arial" w:hAnsi="Arial" w:cs="Arial"/>
          <w:b/>
        </w:rPr>
      </w:pPr>
      <w:bookmarkStart w:id="1" w:name="_Ref6398335"/>
      <w:r w:rsidRPr="001B71DA">
        <w:rPr>
          <w:rFonts w:ascii="Arial" w:hAnsi="Arial" w:cs="Arial"/>
        </w:rPr>
        <w:t xml:space="preserve">Súčasťou Diela je aj vypracovanie Dokumentácie, </w:t>
      </w:r>
      <w:r w:rsidR="006C2049" w:rsidRPr="001B71DA">
        <w:rPr>
          <w:rFonts w:ascii="Arial" w:hAnsi="Arial" w:cs="Arial"/>
        </w:rPr>
        <w:t>najmä nie však výlučne v rozsahu podľa tohto bodu a/alebo Prílohy č. 2 Zmluvy, inak v rozsahu potrebnom na zabezpečenie splnenia účelu tejto Zmluvy, ktorej súčasťou je</w:t>
      </w:r>
      <w:r w:rsidRPr="001B71DA">
        <w:rPr>
          <w:rFonts w:ascii="Arial" w:hAnsi="Arial" w:cs="Arial"/>
        </w:rPr>
        <w:t>:</w:t>
      </w:r>
    </w:p>
    <w:p w14:paraId="3F00E2CD" w14:textId="77777777" w:rsidR="008D1944" w:rsidRPr="001B71DA" w:rsidRDefault="008D1944" w:rsidP="008B0EDF">
      <w:pPr>
        <w:pStyle w:val="seNormalny2"/>
        <w:numPr>
          <w:ilvl w:val="0"/>
          <w:numId w:val="20"/>
        </w:numPr>
        <w:tabs>
          <w:tab w:val="left" w:pos="9356"/>
        </w:tabs>
        <w:spacing w:after="0"/>
        <w:ind w:left="1560" w:hanging="426"/>
        <w:rPr>
          <w:rFonts w:ascii="Arial" w:hAnsi="Arial" w:cs="Arial"/>
        </w:rPr>
      </w:pPr>
      <w:r w:rsidRPr="001B71DA">
        <w:rPr>
          <w:rFonts w:ascii="Arial" w:hAnsi="Arial" w:cs="Arial"/>
          <w:u w:val="single"/>
        </w:rPr>
        <w:t>Základná užívateľská dokumentácia Diela</w:t>
      </w:r>
      <w:r w:rsidRPr="001B71DA">
        <w:rPr>
          <w:rFonts w:ascii="Arial" w:hAnsi="Arial" w:cs="Arial"/>
        </w:rPr>
        <w:t xml:space="preserve"> s obsahom a v rozsahu potrebnom na zabezpečenie splnenia účelu tejto Zmluvy, vrátane:</w:t>
      </w:r>
    </w:p>
    <w:p w14:paraId="2009AC04" w14:textId="77777777" w:rsidR="008D1944" w:rsidRPr="001B71DA" w:rsidRDefault="008D1944" w:rsidP="008B0EDF">
      <w:pPr>
        <w:pStyle w:val="seNormalny2"/>
        <w:numPr>
          <w:ilvl w:val="0"/>
          <w:numId w:val="16"/>
        </w:numPr>
        <w:tabs>
          <w:tab w:val="left" w:pos="9356"/>
        </w:tabs>
        <w:spacing w:after="0"/>
        <w:rPr>
          <w:rFonts w:ascii="Arial" w:hAnsi="Arial" w:cs="Arial"/>
        </w:rPr>
      </w:pPr>
      <w:r w:rsidRPr="001B71DA">
        <w:rPr>
          <w:rFonts w:ascii="Arial" w:hAnsi="Arial" w:cs="Arial"/>
        </w:rPr>
        <w:t>Používateľskej príručky,</w:t>
      </w:r>
    </w:p>
    <w:p w14:paraId="2E18CB41" w14:textId="77777777" w:rsidR="008D1944" w:rsidRPr="001B71DA" w:rsidRDefault="008D1944" w:rsidP="008B0EDF">
      <w:pPr>
        <w:pStyle w:val="seNormalny2"/>
        <w:numPr>
          <w:ilvl w:val="0"/>
          <w:numId w:val="16"/>
        </w:numPr>
        <w:tabs>
          <w:tab w:val="left" w:pos="9356"/>
        </w:tabs>
        <w:spacing w:after="0"/>
        <w:rPr>
          <w:rFonts w:ascii="Arial" w:hAnsi="Arial" w:cs="Arial"/>
        </w:rPr>
      </w:pPr>
      <w:r w:rsidRPr="001B71DA">
        <w:rPr>
          <w:rFonts w:ascii="Arial" w:hAnsi="Arial" w:cs="Arial"/>
        </w:rPr>
        <w:t>Administrátorskej príručky,</w:t>
      </w:r>
    </w:p>
    <w:p w14:paraId="083A4021" w14:textId="77777777" w:rsidR="008D1944" w:rsidRPr="001B71DA" w:rsidRDefault="008D1944" w:rsidP="008B0EDF">
      <w:pPr>
        <w:pStyle w:val="seNormalny2"/>
        <w:numPr>
          <w:ilvl w:val="0"/>
          <w:numId w:val="16"/>
        </w:numPr>
        <w:tabs>
          <w:tab w:val="left" w:pos="9356"/>
        </w:tabs>
        <w:spacing w:after="0"/>
        <w:rPr>
          <w:rFonts w:ascii="Arial" w:hAnsi="Arial" w:cs="Arial"/>
        </w:rPr>
      </w:pPr>
      <w:r w:rsidRPr="001B71DA">
        <w:rPr>
          <w:rFonts w:ascii="Arial" w:hAnsi="Arial" w:cs="Arial"/>
        </w:rPr>
        <w:t>Inštalačnej a konfiguračnej príručky,</w:t>
      </w:r>
    </w:p>
    <w:p w14:paraId="3DBAD85A" w14:textId="77777777" w:rsidR="008D1944" w:rsidRPr="001B71DA" w:rsidRDefault="008D1944" w:rsidP="008B0EDF">
      <w:pPr>
        <w:pStyle w:val="seNormalny2"/>
        <w:numPr>
          <w:ilvl w:val="0"/>
          <w:numId w:val="16"/>
        </w:numPr>
        <w:tabs>
          <w:tab w:val="left" w:pos="9356"/>
        </w:tabs>
        <w:spacing w:after="0"/>
        <w:rPr>
          <w:rFonts w:ascii="Arial" w:hAnsi="Arial" w:cs="Arial"/>
        </w:rPr>
      </w:pPr>
      <w:r w:rsidRPr="001B71DA">
        <w:rPr>
          <w:rFonts w:ascii="Arial" w:hAnsi="Arial" w:cs="Arial"/>
        </w:rPr>
        <w:t>Aplikačnej príručky</w:t>
      </w:r>
    </w:p>
    <w:p w14:paraId="440ACE89" w14:textId="77777777" w:rsidR="008D1944" w:rsidRPr="001B71DA" w:rsidRDefault="008D1944" w:rsidP="008B0EDF">
      <w:pPr>
        <w:pStyle w:val="seNormalny2"/>
        <w:numPr>
          <w:ilvl w:val="0"/>
          <w:numId w:val="20"/>
        </w:numPr>
        <w:tabs>
          <w:tab w:val="left" w:pos="9356"/>
        </w:tabs>
        <w:spacing w:after="0"/>
        <w:ind w:left="1560" w:hanging="426"/>
        <w:rPr>
          <w:rFonts w:ascii="Arial" w:hAnsi="Arial" w:cs="Arial"/>
        </w:rPr>
      </w:pPr>
      <w:r w:rsidRPr="001B71DA">
        <w:rPr>
          <w:rFonts w:ascii="Arial" w:hAnsi="Arial" w:cs="Arial"/>
          <w:u w:val="single"/>
        </w:rPr>
        <w:t>Rozširujúca užívateľská dokumentácia Diela</w:t>
      </w:r>
      <w:r w:rsidRPr="001B71DA">
        <w:rPr>
          <w:rFonts w:ascii="Arial" w:hAnsi="Arial" w:cs="Arial"/>
        </w:rPr>
        <w:t xml:space="preserve"> s obsahom a v rozsahu potrebnom na zabezpečenie splnenia účelu tejto Zmluvy, vrátane:</w:t>
      </w:r>
    </w:p>
    <w:p w14:paraId="6DA22F70" w14:textId="77777777" w:rsidR="008D1944" w:rsidRPr="001B71DA" w:rsidRDefault="008D1944" w:rsidP="008B0EDF">
      <w:pPr>
        <w:pStyle w:val="seNormalny2"/>
        <w:numPr>
          <w:ilvl w:val="0"/>
          <w:numId w:val="15"/>
        </w:numPr>
        <w:tabs>
          <w:tab w:val="left" w:pos="9356"/>
        </w:tabs>
        <w:spacing w:after="0"/>
        <w:rPr>
          <w:rFonts w:ascii="Arial" w:hAnsi="Arial" w:cs="Arial"/>
        </w:rPr>
      </w:pPr>
      <w:r w:rsidRPr="001B71DA">
        <w:rPr>
          <w:rFonts w:ascii="Arial" w:hAnsi="Arial" w:cs="Arial"/>
        </w:rPr>
        <w:t>Prevádzkového predpisu,</w:t>
      </w:r>
    </w:p>
    <w:p w14:paraId="0202DB72" w14:textId="1BAC1E8E" w:rsidR="008D1944" w:rsidRPr="001B71DA" w:rsidRDefault="008D1944" w:rsidP="008B0EDF">
      <w:pPr>
        <w:pStyle w:val="seNormalny2"/>
        <w:numPr>
          <w:ilvl w:val="0"/>
          <w:numId w:val="15"/>
        </w:numPr>
        <w:tabs>
          <w:tab w:val="left" w:pos="9356"/>
        </w:tabs>
        <w:spacing w:after="0"/>
        <w:rPr>
          <w:rFonts w:ascii="Arial" w:hAnsi="Arial" w:cs="Arial"/>
        </w:rPr>
      </w:pPr>
      <w:proofErr w:type="spellStart"/>
      <w:r w:rsidRPr="001B71DA">
        <w:rPr>
          <w:rFonts w:ascii="Arial" w:hAnsi="Arial" w:cs="Arial"/>
        </w:rPr>
        <w:t>D</w:t>
      </w:r>
      <w:r w:rsidR="000C32F3" w:rsidRPr="001B71DA">
        <w:rPr>
          <w:rFonts w:ascii="Arial" w:hAnsi="Arial" w:cs="Arial"/>
        </w:rPr>
        <w:t>isaster</w:t>
      </w:r>
      <w:proofErr w:type="spellEnd"/>
      <w:r w:rsidR="000C32F3" w:rsidRPr="001B71DA">
        <w:rPr>
          <w:rFonts w:ascii="Arial" w:hAnsi="Arial" w:cs="Arial"/>
        </w:rPr>
        <w:t xml:space="preserve"> </w:t>
      </w:r>
      <w:proofErr w:type="spellStart"/>
      <w:r w:rsidR="000C32F3" w:rsidRPr="001B71DA">
        <w:rPr>
          <w:rFonts w:ascii="Arial" w:hAnsi="Arial" w:cs="Arial"/>
        </w:rPr>
        <w:t>recovery</w:t>
      </w:r>
      <w:proofErr w:type="spellEnd"/>
      <w:r w:rsidR="000C32F3" w:rsidRPr="001B71DA">
        <w:rPr>
          <w:rFonts w:ascii="Arial" w:hAnsi="Arial" w:cs="Arial"/>
        </w:rPr>
        <w:t xml:space="preserve"> </w:t>
      </w:r>
      <w:proofErr w:type="spellStart"/>
      <w:r w:rsidR="000C32F3" w:rsidRPr="001B71DA">
        <w:rPr>
          <w:rFonts w:ascii="Arial" w:hAnsi="Arial" w:cs="Arial"/>
        </w:rPr>
        <w:t>planu</w:t>
      </w:r>
      <w:proofErr w:type="spellEnd"/>
      <w:r w:rsidR="000C32F3" w:rsidRPr="001B71DA">
        <w:rPr>
          <w:rFonts w:ascii="Arial" w:hAnsi="Arial" w:cs="Arial"/>
        </w:rPr>
        <w:t xml:space="preserve"> </w:t>
      </w:r>
      <w:r w:rsidR="00796EA8" w:rsidRPr="001B71DA">
        <w:rPr>
          <w:rFonts w:ascii="Arial" w:hAnsi="Arial" w:cs="Arial"/>
        </w:rPr>
        <w:t xml:space="preserve">(DRP) </w:t>
      </w:r>
      <w:r w:rsidR="000C32F3" w:rsidRPr="001B71DA">
        <w:rPr>
          <w:rFonts w:ascii="Arial" w:hAnsi="Arial" w:cs="Arial"/>
        </w:rPr>
        <w:t xml:space="preserve">obsahujúceho </w:t>
      </w:r>
      <w:r w:rsidRPr="001B71DA">
        <w:rPr>
          <w:rFonts w:ascii="Arial" w:hAnsi="Arial" w:cs="Arial"/>
        </w:rPr>
        <w:t xml:space="preserve"> postupy a základné princípy uplatňované p</w:t>
      </w:r>
      <w:r w:rsidR="000C32F3" w:rsidRPr="001B71DA">
        <w:rPr>
          <w:rFonts w:ascii="Arial" w:hAnsi="Arial" w:cs="Arial"/>
        </w:rPr>
        <w:t xml:space="preserve">ri  obnove SCADA infraštruktúry </w:t>
      </w:r>
      <w:r w:rsidRPr="001B71DA">
        <w:rPr>
          <w:rFonts w:ascii="Arial" w:hAnsi="Arial" w:cs="Arial"/>
        </w:rPr>
        <w:t>(spo</w:t>
      </w:r>
      <w:r w:rsidR="000C32F3" w:rsidRPr="001B71DA">
        <w:rPr>
          <w:rFonts w:ascii="Arial" w:hAnsi="Arial" w:cs="Arial"/>
        </w:rPr>
        <w:t>lu s</w:t>
      </w:r>
      <w:r w:rsidR="007125FE">
        <w:rPr>
          <w:rFonts w:ascii="Arial" w:hAnsi="Arial" w:cs="Arial"/>
        </w:rPr>
        <w:t> </w:t>
      </w:r>
      <w:proofErr w:type="spellStart"/>
      <w:r w:rsidRPr="001B71DA">
        <w:rPr>
          <w:rFonts w:ascii="Arial" w:hAnsi="Arial" w:cs="Arial"/>
        </w:rPr>
        <w:t>bootovacími</w:t>
      </w:r>
      <w:proofErr w:type="spellEnd"/>
      <w:r w:rsidRPr="001B71DA">
        <w:rPr>
          <w:rFonts w:ascii="Arial" w:hAnsi="Arial" w:cs="Arial"/>
        </w:rPr>
        <w:t>/inštalačnými/zálohovacími médiami)</w:t>
      </w:r>
    </w:p>
    <w:p w14:paraId="352CC51D" w14:textId="351CDD2B" w:rsidR="00796EA8" w:rsidRPr="001B71DA" w:rsidRDefault="00796EA8" w:rsidP="00796EA8">
      <w:pPr>
        <w:pStyle w:val="seNormalny2"/>
        <w:numPr>
          <w:ilvl w:val="0"/>
          <w:numId w:val="33"/>
        </w:numPr>
        <w:tabs>
          <w:tab w:val="left" w:pos="9356"/>
        </w:tabs>
        <w:rPr>
          <w:rFonts w:ascii="Arial" w:hAnsi="Arial" w:cs="Arial"/>
        </w:rPr>
      </w:pPr>
      <w:r w:rsidRPr="001B71DA">
        <w:rPr>
          <w:rFonts w:ascii="Arial" w:hAnsi="Arial" w:cs="Arial"/>
        </w:rPr>
        <w:t>DRP plán –  popis aktivácie záložného systému (manuálne prepnutie z</w:t>
      </w:r>
      <w:r w:rsidR="007125FE">
        <w:rPr>
          <w:rFonts w:ascii="Arial" w:hAnsi="Arial" w:cs="Arial"/>
        </w:rPr>
        <w:t> </w:t>
      </w:r>
      <w:r w:rsidRPr="001B71DA">
        <w:rPr>
          <w:rFonts w:ascii="Arial" w:hAnsi="Arial" w:cs="Arial"/>
        </w:rPr>
        <w:t>hlavného na záložný SCADA systém),</w:t>
      </w:r>
    </w:p>
    <w:p w14:paraId="1192BD75" w14:textId="75BC9A3F" w:rsidR="00796EA8" w:rsidRPr="001B71DA" w:rsidRDefault="00796EA8" w:rsidP="00796EA8">
      <w:pPr>
        <w:pStyle w:val="seNormalny2"/>
        <w:numPr>
          <w:ilvl w:val="0"/>
          <w:numId w:val="33"/>
        </w:numPr>
        <w:tabs>
          <w:tab w:val="left" w:pos="9356"/>
        </w:tabs>
        <w:rPr>
          <w:rFonts w:ascii="Arial" w:hAnsi="Arial" w:cs="Arial"/>
        </w:rPr>
      </w:pPr>
      <w:r w:rsidRPr="001B71DA">
        <w:rPr>
          <w:rFonts w:ascii="Arial" w:hAnsi="Arial" w:cs="Arial"/>
        </w:rPr>
        <w:t>DRP plán – popis obnovy úplne zničeného SCADA systému,</w:t>
      </w:r>
    </w:p>
    <w:p w14:paraId="5A6221DE" w14:textId="322F7CF8" w:rsidR="00796EA8" w:rsidRPr="001B71DA" w:rsidRDefault="00796EA8" w:rsidP="00796EA8">
      <w:pPr>
        <w:pStyle w:val="seNormalny2"/>
        <w:numPr>
          <w:ilvl w:val="0"/>
          <w:numId w:val="33"/>
        </w:numPr>
        <w:tabs>
          <w:tab w:val="left" w:pos="9356"/>
        </w:tabs>
        <w:rPr>
          <w:rFonts w:ascii="Arial" w:hAnsi="Arial" w:cs="Arial"/>
        </w:rPr>
      </w:pPr>
      <w:r w:rsidRPr="001B71DA">
        <w:rPr>
          <w:rFonts w:ascii="Arial" w:hAnsi="Arial" w:cs="Arial"/>
        </w:rPr>
        <w:t>DRP plán – popis prevzatia funkcií zostávajúcim dispečingom v prípade nedostupnosti jedného alebo dvoch dispečingov.</w:t>
      </w:r>
    </w:p>
    <w:p w14:paraId="42A94C5A" w14:textId="304C9020" w:rsidR="008D1944" w:rsidRPr="001B71DA" w:rsidRDefault="008D1944" w:rsidP="008B0EDF">
      <w:pPr>
        <w:pStyle w:val="seNormalny2"/>
        <w:numPr>
          <w:ilvl w:val="0"/>
          <w:numId w:val="20"/>
        </w:numPr>
        <w:tabs>
          <w:tab w:val="left" w:pos="9356"/>
        </w:tabs>
        <w:spacing w:after="0"/>
        <w:ind w:left="1560" w:hanging="426"/>
        <w:rPr>
          <w:rFonts w:ascii="Arial" w:hAnsi="Arial" w:cs="Arial"/>
        </w:rPr>
      </w:pPr>
      <w:r w:rsidRPr="001B71DA">
        <w:rPr>
          <w:rFonts w:ascii="Arial" w:hAnsi="Arial" w:cs="Arial"/>
          <w:u w:val="single"/>
        </w:rPr>
        <w:t>Technická dokumentácia Diela</w:t>
      </w:r>
      <w:r w:rsidRPr="001B71DA">
        <w:rPr>
          <w:rFonts w:ascii="Arial" w:hAnsi="Arial" w:cs="Arial"/>
        </w:rPr>
        <w:t xml:space="preserve"> s obsahom a v rozsahu potrebnom na zabezpečenie splnenia účelu tejto Zmluvy, vrátane programovacích materiálov, popisu funkčností, ktoré boli zhotovené v rámci Diela najmä rozhrania (napr. popis </w:t>
      </w:r>
      <w:proofErr w:type="spellStart"/>
      <w:r w:rsidRPr="001B71DA">
        <w:rPr>
          <w:rFonts w:ascii="Arial" w:hAnsi="Arial" w:cs="Arial"/>
        </w:rPr>
        <w:t>scriptov</w:t>
      </w:r>
      <w:proofErr w:type="spellEnd"/>
      <w:r w:rsidRPr="001B71DA">
        <w:rPr>
          <w:rFonts w:ascii="Arial" w:hAnsi="Arial" w:cs="Arial"/>
        </w:rPr>
        <w:t xml:space="preserve">, </w:t>
      </w:r>
      <w:proofErr w:type="spellStart"/>
      <w:r w:rsidRPr="001B71DA">
        <w:rPr>
          <w:rFonts w:ascii="Arial" w:hAnsi="Arial" w:cs="Arial"/>
        </w:rPr>
        <w:t>jobov</w:t>
      </w:r>
      <w:proofErr w:type="spellEnd"/>
      <w:r w:rsidRPr="001B71DA">
        <w:rPr>
          <w:rFonts w:ascii="Arial" w:hAnsi="Arial" w:cs="Arial"/>
        </w:rPr>
        <w:t xml:space="preserve">, </w:t>
      </w:r>
      <w:proofErr w:type="spellStart"/>
      <w:r w:rsidRPr="001B71DA">
        <w:rPr>
          <w:rFonts w:ascii="Arial" w:hAnsi="Arial" w:cs="Arial"/>
        </w:rPr>
        <w:t>taskov</w:t>
      </w:r>
      <w:proofErr w:type="spellEnd"/>
      <w:r w:rsidRPr="001B71DA">
        <w:rPr>
          <w:rFonts w:ascii="Arial" w:hAnsi="Arial" w:cs="Arial"/>
        </w:rPr>
        <w:t>, atď.), validačné mechanizmy, konfigurácie, tiež popis implementácie novej dáto</w:t>
      </w:r>
      <w:r w:rsidR="000C32F3" w:rsidRPr="001B71DA">
        <w:rPr>
          <w:rFonts w:ascii="Arial" w:hAnsi="Arial" w:cs="Arial"/>
        </w:rPr>
        <w:t>vej vety, poskytnutia zdrojových</w:t>
      </w:r>
      <w:r w:rsidRPr="001B71DA">
        <w:rPr>
          <w:rFonts w:ascii="Arial" w:hAnsi="Arial" w:cs="Arial"/>
        </w:rPr>
        <w:t xml:space="preserve"> kód</w:t>
      </w:r>
      <w:r w:rsidR="000C32F3" w:rsidRPr="001B71DA">
        <w:rPr>
          <w:rFonts w:ascii="Arial" w:hAnsi="Arial" w:cs="Arial"/>
        </w:rPr>
        <w:t>ov vyvinutých pre Objednávateľa</w:t>
      </w:r>
      <w:r w:rsidRPr="001B71DA">
        <w:rPr>
          <w:rFonts w:ascii="Arial" w:hAnsi="Arial" w:cs="Arial"/>
        </w:rPr>
        <w:t xml:space="preserve"> spolu s</w:t>
      </w:r>
      <w:r w:rsidR="001A4DF2">
        <w:rPr>
          <w:rFonts w:ascii="Arial" w:hAnsi="Arial" w:cs="Arial"/>
        </w:rPr>
        <w:t> </w:t>
      </w:r>
      <w:r w:rsidRPr="001B71DA">
        <w:rPr>
          <w:rFonts w:ascii="Arial" w:hAnsi="Arial" w:cs="Arial"/>
        </w:rPr>
        <w:t>dokumentáciou potrebnou na akúkoľvek úpravu, podkladových materi</w:t>
      </w:r>
      <w:r w:rsidR="00E20F7E" w:rsidRPr="001B71DA">
        <w:rPr>
          <w:rFonts w:ascii="Arial" w:hAnsi="Arial" w:cs="Arial"/>
        </w:rPr>
        <w:t>álov, nastavení, obsahu databáz, komunikačné protokoly.</w:t>
      </w:r>
    </w:p>
    <w:p w14:paraId="700D42FF" w14:textId="43A2FC1B" w:rsidR="000A4FF5" w:rsidRPr="001B71DA" w:rsidRDefault="000A4FF5" w:rsidP="008B0EDF">
      <w:pPr>
        <w:pStyle w:val="seNormalny2"/>
        <w:numPr>
          <w:ilvl w:val="0"/>
          <w:numId w:val="20"/>
        </w:numPr>
        <w:tabs>
          <w:tab w:val="left" w:pos="9356"/>
        </w:tabs>
        <w:spacing w:after="0"/>
        <w:ind w:left="1560" w:hanging="426"/>
        <w:rPr>
          <w:rFonts w:ascii="Arial" w:hAnsi="Arial" w:cs="Arial"/>
        </w:rPr>
      </w:pPr>
      <w:r w:rsidRPr="001B71DA">
        <w:rPr>
          <w:rFonts w:ascii="Arial" w:hAnsi="Arial" w:cs="Arial"/>
          <w:u w:val="single"/>
        </w:rPr>
        <w:t>Licenčné podmienky Softw</w:t>
      </w:r>
      <w:r w:rsidR="006A3AFA" w:rsidRPr="001B71DA">
        <w:rPr>
          <w:rFonts w:ascii="Arial" w:hAnsi="Arial" w:cs="Arial"/>
          <w:u w:val="single"/>
        </w:rPr>
        <w:t>a</w:t>
      </w:r>
      <w:r w:rsidRPr="001B71DA">
        <w:rPr>
          <w:rFonts w:ascii="Arial" w:hAnsi="Arial" w:cs="Arial"/>
          <w:u w:val="single"/>
        </w:rPr>
        <w:t>r</w:t>
      </w:r>
      <w:r w:rsidR="00172FA5">
        <w:rPr>
          <w:rFonts w:ascii="Arial" w:hAnsi="Arial" w:cs="Arial"/>
          <w:u w:val="single"/>
        </w:rPr>
        <w:t>e</w:t>
      </w:r>
      <w:r w:rsidRPr="001B71DA">
        <w:rPr>
          <w:rFonts w:ascii="Arial" w:hAnsi="Arial" w:cs="Arial"/>
          <w:u w:val="single"/>
        </w:rPr>
        <w:t xml:space="preserve"> tretích strán</w:t>
      </w:r>
      <w:r w:rsidR="00625576" w:rsidRPr="001B71DA">
        <w:rPr>
          <w:rFonts w:ascii="Arial" w:hAnsi="Arial" w:cs="Arial"/>
          <w:u w:val="single"/>
        </w:rPr>
        <w:t>.</w:t>
      </w:r>
    </w:p>
    <w:p w14:paraId="73E2EB6A" w14:textId="5EAE619D" w:rsidR="008D1944" w:rsidRPr="001B71DA" w:rsidRDefault="008D1944" w:rsidP="008B0EDF">
      <w:pPr>
        <w:pStyle w:val="seNormalny2"/>
        <w:numPr>
          <w:ilvl w:val="0"/>
          <w:numId w:val="20"/>
        </w:numPr>
        <w:tabs>
          <w:tab w:val="left" w:pos="9356"/>
        </w:tabs>
        <w:spacing w:after="0"/>
        <w:ind w:left="1560" w:hanging="426"/>
        <w:rPr>
          <w:rFonts w:ascii="Arial" w:hAnsi="Arial" w:cs="Arial"/>
        </w:rPr>
      </w:pPr>
      <w:r w:rsidRPr="001B71DA">
        <w:rPr>
          <w:rFonts w:ascii="Arial" w:eastAsia="Arial" w:hAnsi="Arial" w:cs="Arial"/>
          <w:color w:val="000000"/>
          <w:u w:val="single"/>
        </w:rPr>
        <w:t>Ostatná Dokumentácia</w:t>
      </w:r>
      <w:r w:rsidRPr="001B71DA">
        <w:rPr>
          <w:rFonts w:ascii="Arial" w:eastAsia="Arial" w:hAnsi="Arial" w:cs="Arial"/>
          <w:color w:val="000000"/>
        </w:rPr>
        <w:t xml:space="preserve">, vzťahujúca sa k Dielu, rôzna od dokladov odovzdávaných v zmysle bodu </w:t>
      </w:r>
      <w:r w:rsidR="006C2049" w:rsidRPr="001B71DA">
        <w:rPr>
          <w:rFonts w:ascii="Arial" w:eastAsia="Arial" w:hAnsi="Arial" w:cs="Arial"/>
          <w:color w:val="000000"/>
        </w:rPr>
        <w:t>2.1</w:t>
      </w:r>
      <w:r w:rsidR="00172FA5">
        <w:rPr>
          <w:rFonts w:ascii="Arial" w:eastAsia="Arial" w:hAnsi="Arial" w:cs="Arial"/>
          <w:color w:val="000000"/>
        </w:rPr>
        <w:t>3</w:t>
      </w:r>
      <w:r w:rsidR="004E45F4" w:rsidRPr="001B71DA">
        <w:rPr>
          <w:rFonts w:ascii="Arial" w:eastAsia="Arial" w:hAnsi="Arial" w:cs="Arial"/>
          <w:color w:val="000000"/>
        </w:rPr>
        <w:t xml:space="preserve"> </w:t>
      </w:r>
      <w:r w:rsidRPr="001B71DA">
        <w:rPr>
          <w:rFonts w:ascii="Arial" w:eastAsia="Arial" w:hAnsi="Arial" w:cs="Arial"/>
          <w:color w:val="000000"/>
        </w:rPr>
        <w:t>Zmluvy, v rozsahu potrebnom na zabezpečenie splnenia účelu tejto Zmluvy; resp. vypracovanie a/alebo vedenie ostatnej Dokumentácie podľa príslušných Právnych predpisov.</w:t>
      </w:r>
    </w:p>
    <w:p w14:paraId="52AF9A85" w14:textId="77777777" w:rsidR="000C3702" w:rsidRPr="001B71DA" w:rsidRDefault="0073765C" w:rsidP="00D5735F">
      <w:pPr>
        <w:pStyle w:val="seNormalny2"/>
        <w:numPr>
          <w:ilvl w:val="0"/>
          <w:numId w:val="11"/>
        </w:numPr>
        <w:tabs>
          <w:tab w:val="left" w:pos="9356"/>
        </w:tabs>
        <w:spacing w:after="0"/>
        <w:ind w:left="567" w:hanging="567"/>
        <w:rPr>
          <w:rFonts w:ascii="Arial" w:hAnsi="Arial" w:cs="Arial"/>
          <w:b/>
        </w:rPr>
      </w:pPr>
      <w:bookmarkStart w:id="2" w:name="_Ref6398325"/>
      <w:bookmarkEnd w:id="1"/>
      <w:r w:rsidRPr="001B71DA">
        <w:rPr>
          <w:rFonts w:ascii="Arial" w:eastAsia="Arial" w:hAnsi="Arial" w:cs="Arial"/>
          <w:color w:val="000000"/>
        </w:rPr>
        <w:t>Predmet Zmluvy vymedzený v tomto článku, je vymedzený na základe aktuálnej znalosti požiadaviek Objednávateľa a tomu zodpovedajúcej miere detailnosti špecifikácie plnenia, pričom Objednávateľ si vyhradzuje právo vznášať v rámci analytickej fázy Ďalšie požiadavky.</w:t>
      </w:r>
    </w:p>
    <w:bookmarkEnd w:id="2"/>
    <w:p w14:paraId="0D6FE2DD" w14:textId="7F9AFAEC" w:rsidR="000C3702" w:rsidRPr="001B71DA" w:rsidRDefault="000C3702" w:rsidP="000C3702">
      <w:pPr>
        <w:pStyle w:val="seNormalny2"/>
        <w:numPr>
          <w:ilvl w:val="0"/>
          <w:numId w:val="11"/>
        </w:numPr>
        <w:tabs>
          <w:tab w:val="left" w:pos="9356"/>
        </w:tabs>
        <w:spacing w:after="0"/>
        <w:ind w:left="567" w:hanging="567"/>
        <w:rPr>
          <w:rFonts w:ascii="Arial" w:hAnsi="Arial" w:cs="Arial"/>
        </w:rPr>
      </w:pPr>
      <w:r w:rsidRPr="001B71DA">
        <w:rPr>
          <w:rFonts w:ascii="Arial" w:hAnsi="Arial" w:cs="Arial"/>
        </w:rPr>
        <w:lastRenderedPageBreak/>
        <w:t>Plán všetkých testov Diela, ktorý je súčasťou Koncepčného návrhu riešenia, musí obsahovať najmenej nasledovné:</w:t>
      </w:r>
    </w:p>
    <w:p w14:paraId="185EEE16" w14:textId="407152DE" w:rsidR="000C3702" w:rsidRPr="001B71DA" w:rsidRDefault="000C3702" w:rsidP="008B0EDF">
      <w:pPr>
        <w:pStyle w:val="seNormalny2"/>
        <w:numPr>
          <w:ilvl w:val="0"/>
          <w:numId w:val="18"/>
        </w:numPr>
        <w:tabs>
          <w:tab w:val="left" w:pos="9356"/>
        </w:tabs>
        <w:spacing w:after="0"/>
        <w:rPr>
          <w:rFonts w:ascii="Arial" w:hAnsi="Arial" w:cs="Arial"/>
        </w:rPr>
      </w:pPr>
      <w:r w:rsidRPr="001B71DA">
        <w:rPr>
          <w:rFonts w:ascii="Arial" w:hAnsi="Arial" w:cs="Arial"/>
        </w:rPr>
        <w:t>Zoznam zariadení uvádzaných do prevádzky,</w:t>
      </w:r>
    </w:p>
    <w:p w14:paraId="0CE08582" w14:textId="6733FF81" w:rsidR="000C3702" w:rsidRPr="001B71DA" w:rsidRDefault="000C3702" w:rsidP="008B0EDF">
      <w:pPr>
        <w:pStyle w:val="seNormalny2"/>
        <w:numPr>
          <w:ilvl w:val="0"/>
          <w:numId w:val="18"/>
        </w:numPr>
        <w:tabs>
          <w:tab w:val="left" w:pos="9356"/>
        </w:tabs>
        <w:spacing w:after="0"/>
        <w:rPr>
          <w:rFonts w:ascii="Arial" w:hAnsi="Arial" w:cs="Arial"/>
        </w:rPr>
      </w:pPr>
      <w:r w:rsidRPr="001B71DA">
        <w:rPr>
          <w:rFonts w:ascii="Arial" w:hAnsi="Arial" w:cs="Arial"/>
        </w:rPr>
        <w:t>Činnosti, ktoré sa majú vykonať pri uvedení Diela do prevádzky,</w:t>
      </w:r>
    </w:p>
    <w:p w14:paraId="1C6E7298" w14:textId="3F058344" w:rsidR="000C3702" w:rsidRPr="001B71DA" w:rsidRDefault="000C3702" w:rsidP="008B0EDF">
      <w:pPr>
        <w:pStyle w:val="seNormalny2"/>
        <w:numPr>
          <w:ilvl w:val="0"/>
          <w:numId w:val="18"/>
        </w:numPr>
        <w:tabs>
          <w:tab w:val="left" w:pos="9356"/>
        </w:tabs>
        <w:spacing w:after="0"/>
        <w:rPr>
          <w:rFonts w:ascii="Arial" w:hAnsi="Arial" w:cs="Arial"/>
        </w:rPr>
      </w:pPr>
      <w:r w:rsidRPr="001B71DA">
        <w:rPr>
          <w:rFonts w:ascii="Arial" w:hAnsi="Arial" w:cs="Arial"/>
        </w:rPr>
        <w:t>Špecifikácie a požiadavky na zloženie profesií Zhotoviteľa, potrebných pre uvedenie Diela do prevádzky,</w:t>
      </w:r>
    </w:p>
    <w:p w14:paraId="542EE4B2" w14:textId="2DCCDB0F" w:rsidR="000C3702" w:rsidRPr="001B71DA" w:rsidRDefault="000C3702" w:rsidP="008B0EDF">
      <w:pPr>
        <w:pStyle w:val="seNormalny2"/>
        <w:numPr>
          <w:ilvl w:val="0"/>
          <w:numId w:val="18"/>
        </w:numPr>
        <w:tabs>
          <w:tab w:val="left" w:pos="9356"/>
        </w:tabs>
        <w:spacing w:after="0"/>
        <w:rPr>
          <w:rFonts w:ascii="Arial" w:hAnsi="Arial" w:cs="Arial"/>
        </w:rPr>
      </w:pPr>
      <w:r w:rsidRPr="001B71DA">
        <w:rPr>
          <w:rFonts w:ascii="Arial" w:hAnsi="Arial" w:cs="Arial"/>
        </w:rPr>
        <w:t>Zoznam všetkých testov jednotlivých komponentov a celého systému Diela a jeho funkcionalít,</w:t>
      </w:r>
      <w:r w:rsidR="001E0F97" w:rsidRPr="001B71DA">
        <w:rPr>
          <w:rFonts w:ascii="Arial" w:hAnsi="Arial" w:cs="Arial"/>
        </w:rPr>
        <w:t xml:space="preserve"> testovacie scenáre,</w:t>
      </w:r>
      <w:r w:rsidR="00806D52" w:rsidRPr="001B71DA">
        <w:rPr>
          <w:rFonts w:ascii="Arial" w:hAnsi="Arial" w:cs="Arial"/>
        </w:rPr>
        <w:t xml:space="preserve"> pre vylúčenie pochybností sa uvádza, že vykonanie testov nezbavuje Zhotoviteľa zodpovednosti za vady zistené po vykonaní Diela,</w:t>
      </w:r>
    </w:p>
    <w:p w14:paraId="26085256" w14:textId="521F1B69" w:rsidR="000C3702" w:rsidRPr="001B71DA" w:rsidRDefault="00264606" w:rsidP="008B0EDF">
      <w:pPr>
        <w:pStyle w:val="seNormalny2"/>
        <w:numPr>
          <w:ilvl w:val="0"/>
          <w:numId w:val="18"/>
        </w:numPr>
        <w:tabs>
          <w:tab w:val="left" w:pos="9356"/>
        </w:tabs>
        <w:spacing w:after="0"/>
        <w:rPr>
          <w:rFonts w:ascii="Arial" w:hAnsi="Arial" w:cs="Arial"/>
        </w:rPr>
      </w:pPr>
      <w:r w:rsidRPr="001B71DA">
        <w:rPr>
          <w:rFonts w:ascii="Arial" w:hAnsi="Arial" w:cs="Arial"/>
        </w:rPr>
        <w:t>P</w:t>
      </w:r>
      <w:r w:rsidR="000C3702" w:rsidRPr="001B71DA">
        <w:rPr>
          <w:rFonts w:ascii="Arial" w:hAnsi="Arial" w:cs="Arial"/>
        </w:rPr>
        <w:t>ožiada</w:t>
      </w:r>
      <w:r w:rsidRPr="001B71DA">
        <w:rPr>
          <w:rFonts w:ascii="Arial" w:hAnsi="Arial" w:cs="Arial"/>
        </w:rPr>
        <w:t>vky na súčinnosť Objednávateľa</w:t>
      </w:r>
      <w:r w:rsidR="000C3702" w:rsidRPr="001B71DA">
        <w:rPr>
          <w:rFonts w:ascii="Arial" w:hAnsi="Arial" w:cs="Arial"/>
        </w:rPr>
        <w:t xml:space="preserve"> počas uvádzania Diela do prevádzky</w:t>
      </w:r>
      <w:r w:rsidRPr="001B71DA">
        <w:rPr>
          <w:rFonts w:ascii="Arial" w:hAnsi="Arial" w:cs="Arial"/>
        </w:rPr>
        <w:t>,</w:t>
      </w:r>
    </w:p>
    <w:p w14:paraId="284B86A2" w14:textId="2F25690D" w:rsidR="000C3702" w:rsidRPr="001B71DA" w:rsidRDefault="00264606" w:rsidP="008B0EDF">
      <w:pPr>
        <w:pStyle w:val="seNormalny2"/>
        <w:numPr>
          <w:ilvl w:val="0"/>
          <w:numId w:val="18"/>
        </w:numPr>
        <w:tabs>
          <w:tab w:val="left" w:pos="9356"/>
        </w:tabs>
        <w:spacing w:after="0"/>
        <w:rPr>
          <w:rFonts w:ascii="Arial" w:hAnsi="Arial" w:cs="Arial"/>
        </w:rPr>
      </w:pPr>
      <w:r w:rsidRPr="001B71DA">
        <w:rPr>
          <w:rFonts w:ascii="Arial" w:hAnsi="Arial" w:cs="Arial"/>
        </w:rPr>
        <w:t>Z</w:t>
      </w:r>
      <w:r w:rsidR="000C3702" w:rsidRPr="001B71DA">
        <w:rPr>
          <w:rFonts w:ascii="Arial" w:hAnsi="Arial" w:cs="Arial"/>
        </w:rPr>
        <w:t xml:space="preserve">loženie a popis požadovaných protokolov o vykonaní </w:t>
      </w:r>
      <w:r w:rsidRPr="001B71DA">
        <w:rPr>
          <w:rFonts w:ascii="Arial" w:hAnsi="Arial" w:cs="Arial"/>
        </w:rPr>
        <w:t>testov podľa objektovej skladby,</w:t>
      </w:r>
    </w:p>
    <w:p w14:paraId="655737B5" w14:textId="77993375" w:rsidR="00264606" w:rsidRPr="001B71DA" w:rsidRDefault="00264606" w:rsidP="008B0EDF">
      <w:pPr>
        <w:pStyle w:val="seNormalny2"/>
        <w:numPr>
          <w:ilvl w:val="0"/>
          <w:numId w:val="18"/>
        </w:numPr>
        <w:tabs>
          <w:tab w:val="left" w:pos="9356"/>
        </w:tabs>
        <w:spacing w:after="0"/>
        <w:rPr>
          <w:rFonts w:ascii="Arial" w:hAnsi="Arial" w:cs="Arial"/>
        </w:rPr>
      </w:pPr>
      <w:r w:rsidRPr="001B71DA">
        <w:rPr>
          <w:rFonts w:ascii="Arial" w:hAnsi="Arial" w:cs="Arial"/>
        </w:rPr>
        <w:t>Š</w:t>
      </w:r>
      <w:r w:rsidR="000C3702" w:rsidRPr="001B71DA">
        <w:rPr>
          <w:rFonts w:ascii="Arial" w:hAnsi="Arial" w:cs="Arial"/>
        </w:rPr>
        <w:t>pecifikácia školení pracovníkov údržby/prevádzky Objednávateľa, ktorá musí byť v</w:t>
      </w:r>
      <w:r w:rsidR="001A4DF2">
        <w:rPr>
          <w:rFonts w:ascii="Arial" w:hAnsi="Arial" w:cs="Arial"/>
        </w:rPr>
        <w:t> </w:t>
      </w:r>
      <w:r w:rsidR="000C3702" w:rsidRPr="001B71DA">
        <w:rPr>
          <w:rFonts w:ascii="Arial" w:hAnsi="Arial" w:cs="Arial"/>
        </w:rPr>
        <w:t>rozsahu potrebnom pre riadne uvedenie Diela do prevádzky</w:t>
      </w:r>
    </w:p>
    <w:p w14:paraId="57E0A204" w14:textId="112D4C46" w:rsidR="000C3702" w:rsidRPr="001B71DA" w:rsidRDefault="00264606" w:rsidP="008B0EDF">
      <w:pPr>
        <w:pStyle w:val="seNormalny2"/>
        <w:numPr>
          <w:ilvl w:val="0"/>
          <w:numId w:val="18"/>
        </w:numPr>
        <w:tabs>
          <w:tab w:val="left" w:pos="9356"/>
        </w:tabs>
        <w:spacing w:after="0"/>
        <w:rPr>
          <w:rFonts w:ascii="Arial" w:hAnsi="Arial" w:cs="Arial"/>
        </w:rPr>
      </w:pPr>
      <w:r w:rsidRPr="001B71DA">
        <w:rPr>
          <w:rFonts w:ascii="Arial" w:hAnsi="Arial" w:cs="Arial"/>
        </w:rPr>
        <w:t>Š</w:t>
      </w:r>
      <w:r w:rsidR="000C3702" w:rsidRPr="001B71DA">
        <w:rPr>
          <w:rFonts w:ascii="Arial" w:hAnsi="Arial" w:cs="Arial"/>
        </w:rPr>
        <w:t xml:space="preserve">pecifikácie dodávok komponentov a postupov </w:t>
      </w:r>
      <w:r w:rsidRPr="001B71DA">
        <w:rPr>
          <w:rFonts w:ascii="Arial" w:hAnsi="Arial" w:cs="Arial"/>
        </w:rPr>
        <w:t>pre uvedenie Diela do prevádzky,</w:t>
      </w:r>
    </w:p>
    <w:p w14:paraId="59609640" w14:textId="2055858C" w:rsidR="000C3702" w:rsidRPr="001B71DA" w:rsidRDefault="00264606" w:rsidP="008B0EDF">
      <w:pPr>
        <w:pStyle w:val="seNormalny2"/>
        <w:numPr>
          <w:ilvl w:val="0"/>
          <w:numId w:val="18"/>
        </w:numPr>
        <w:tabs>
          <w:tab w:val="left" w:pos="9356"/>
        </w:tabs>
        <w:spacing w:after="0"/>
        <w:rPr>
          <w:rFonts w:ascii="Arial" w:hAnsi="Arial" w:cs="Arial"/>
        </w:rPr>
      </w:pPr>
      <w:r w:rsidRPr="001B71DA">
        <w:rPr>
          <w:rFonts w:ascii="Arial" w:hAnsi="Arial" w:cs="Arial"/>
        </w:rPr>
        <w:t>Č</w:t>
      </w:r>
      <w:r w:rsidR="000C3702" w:rsidRPr="001B71DA">
        <w:rPr>
          <w:rFonts w:ascii="Arial" w:hAnsi="Arial" w:cs="Arial"/>
        </w:rPr>
        <w:t xml:space="preserve">asový harmonogram testov a uvedenia Diela do prevádzky. </w:t>
      </w:r>
    </w:p>
    <w:p w14:paraId="4C02ACA3" w14:textId="77777777" w:rsidR="00806D52" w:rsidRPr="001B71DA" w:rsidRDefault="00806D52" w:rsidP="00806D52">
      <w:pPr>
        <w:pStyle w:val="seNormalny2"/>
        <w:numPr>
          <w:ilvl w:val="0"/>
          <w:numId w:val="11"/>
        </w:numPr>
        <w:tabs>
          <w:tab w:val="left" w:pos="9356"/>
        </w:tabs>
        <w:spacing w:after="0"/>
        <w:ind w:left="567" w:hanging="567"/>
        <w:rPr>
          <w:rFonts w:ascii="Arial" w:hAnsi="Arial" w:cs="Arial"/>
          <w:b/>
        </w:rPr>
      </w:pPr>
      <w:r w:rsidRPr="001B71DA">
        <w:rPr>
          <w:rFonts w:ascii="Arial" w:hAnsi="Arial" w:cs="Arial"/>
        </w:rPr>
        <w:t xml:space="preserve">Dielom nie sú činnosti a/alebo priame dodávky, ktoré zabezpečuje Objednávateľ: </w:t>
      </w:r>
    </w:p>
    <w:p w14:paraId="1DA5C17C" w14:textId="088290FE" w:rsidR="00806D52" w:rsidRPr="001B71DA" w:rsidRDefault="00806D52" w:rsidP="00806D52">
      <w:pPr>
        <w:pStyle w:val="seNormalny2"/>
        <w:numPr>
          <w:ilvl w:val="0"/>
          <w:numId w:val="15"/>
        </w:numPr>
        <w:tabs>
          <w:tab w:val="left" w:pos="9356"/>
        </w:tabs>
        <w:spacing w:after="0"/>
        <w:ind w:left="1276" w:right="113" w:hanging="425"/>
        <w:rPr>
          <w:rFonts w:ascii="Arial" w:hAnsi="Arial" w:cs="Arial"/>
        </w:rPr>
      </w:pPr>
      <w:r w:rsidRPr="001B71DA">
        <w:rPr>
          <w:rFonts w:ascii="Arial" w:hAnsi="Arial" w:cs="Arial"/>
        </w:rPr>
        <w:t>Dodanie a inštalácia hardw</w:t>
      </w:r>
      <w:r w:rsidR="001A4DF2">
        <w:rPr>
          <w:rFonts w:ascii="Arial" w:hAnsi="Arial" w:cs="Arial"/>
        </w:rPr>
        <w:t>a</w:t>
      </w:r>
      <w:r w:rsidRPr="001B71DA">
        <w:rPr>
          <w:rFonts w:ascii="Arial" w:hAnsi="Arial" w:cs="Arial"/>
        </w:rPr>
        <w:t>rového a softw</w:t>
      </w:r>
      <w:r w:rsidR="001A4DF2">
        <w:rPr>
          <w:rFonts w:ascii="Arial" w:hAnsi="Arial" w:cs="Arial"/>
        </w:rPr>
        <w:t>a</w:t>
      </w:r>
      <w:r w:rsidRPr="001B71DA">
        <w:rPr>
          <w:rFonts w:ascii="Arial" w:hAnsi="Arial" w:cs="Arial"/>
        </w:rPr>
        <w:t xml:space="preserve">rového vybavenia, ktorým sa rozšíri interný </w:t>
      </w:r>
      <w:proofErr w:type="spellStart"/>
      <w:r w:rsidRPr="001B71DA">
        <w:rPr>
          <w:rFonts w:ascii="Arial" w:hAnsi="Arial" w:cs="Arial"/>
        </w:rPr>
        <w:t>cloud</w:t>
      </w:r>
      <w:proofErr w:type="spellEnd"/>
      <w:r w:rsidRPr="001B71DA">
        <w:rPr>
          <w:rFonts w:ascii="Arial" w:hAnsi="Arial" w:cs="Arial"/>
        </w:rPr>
        <w:t xml:space="preserve"> Objednávateľa, v ktorom bude umiestená SCADA,</w:t>
      </w:r>
    </w:p>
    <w:p w14:paraId="236855B7" w14:textId="10EEFD87" w:rsidR="002C7283" w:rsidRPr="001B71DA" w:rsidRDefault="002C7283" w:rsidP="00806D52">
      <w:pPr>
        <w:pStyle w:val="seNormalny2"/>
        <w:numPr>
          <w:ilvl w:val="0"/>
          <w:numId w:val="15"/>
        </w:numPr>
        <w:tabs>
          <w:tab w:val="left" w:pos="9356"/>
        </w:tabs>
        <w:spacing w:after="0"/>
        <w:ind w:left="1276" w:right="113" w:hanging="425"/>
        <w:rPr>
          <w:rFonts w:ascii="Arial" w:hAnsi="Arial" w:cs="Arial"/>
        </w:rPr>
      </w:pPr>
      <w:r w:rsidRPr="001B71DA">
        <w:rPr>
          <w:rFonts w:ascii="Arial" w:hAnsi="Arial" w:cs="Arial"/>
        </w:rPr>
        <w:t>Vykonanie P</w:t>
      </w:r>
      <w:r w:rsidR="00806D52" w:rsidRPr="001B71DA">
        <w:rPr>
          <w:rFonts w:ascii="Arial" w:hAnsi="Arial" w:cs="Arial"/>
        </w:rPr>
        <w:t>enetračných testov Diela</w:t>
      </w:r>
      <w:r w:rsidR="00EE723B">
        <w:rPr>
          <w:rFonts w:ascii="Arial" w:hAnsi="Arial" w:cs="Arial"/>
        </w:rPr>
        <w:t>.</w:t>
      </w:r>
      <w:r w:rsidR="00806D52" w:rsidRPr="001B71DA">
        <w:rPr>
          <w:rFonts w:ascii="Arial" w:hAnsi="Arial" w:cs="Arial"/>
        </w:rPr>
        <w:t xml:space="preserve"> </w:t>
      </w:r>
    </w:p>
    <w:p w14:paraId="139082D2" w14:textId="77777777" w:rsidR="001A2223" w:rsidRPr="004C6C27" w:rsidRDefault="00885A70" w:rsidP="00806D52">
      <w:pPr>
        <w:pStyle w:val="seNormalny2"/>
        <w:numPr>
          <w:ilvl w:val="0"/>
          <w:numId w:val="11"/>
        </w:numPr>
        <w:tabs>
          <w:tab w:val="left" w:pos="9356"/>
        </w:tabs>
        <w:spacing w:after="0"/>
        <w:ind w:left="567" w:hanging="567"/>
        <w:rPr>
          <w:rFonts w:ascii="Arial" w:hAnsi="Arial" w:cs="Arial"/>
          <w:b/>
        </w:rPr>
      </w:pPr>
      <w:r w:rsidRPr="001B71DA">
        <w:rPr>
          <w:rFonts w:ascii="Arial" w:hAnsi="Arial" w:cs="Arial"/>
        </w:rPr>
        <w:t xml:space="preserve">Objednávateľ </w:t>
      </w:r>
      <w:r w:rsidR="00D16572" w:rsidRPr="001B71DA">
        <w:rPr>
          <w:rFonts w:ascii="Arial" w:hAnsi="Arial" w:cs="Arial"/>
        </w:rPr>
        <w:t>nie je</w:t>
      </w:r>
      <w:r w:rsidR="00CF3ECD" w:rsidRPr="001B71DA">
        <w:rPr>
          <w:rFonts w:ascii="Arial" w:hAnsi="Arial" w:cs="Arial"/>
        </w:rPr>
        <w:t xml:space="preserve"> </w:t>
      </w:r>
      <w:r w:rsidRPr="001B71DA">
        <w:rPr>
          <w:rFonts w:ascii="Arial" w:hAnsi="Arial" w:cs="Arial"/>
        </w:rPr>
        <w:t xml:space="preserve">povinný dodať Zhotoviteľovi veci a materiály potrebné na </w:t>
      </w:r>
      <w:r w:rsidR="00E155B1" w:rsidRPr="001B71DA">
        <w:rPr>
          <w:rFonts w:ascii="Arial" w:hAnsi="Arial" w:cs="Arial"/>
        </w:rPr>
        <w:t>vykonanie</w:t>
      </w:r>
      <w:r w:rsidR="004E45F4" w:rsidRPr="001B71DA">
        <w:rPr>
          <w:rFonts w:ascii="Arial" w:hAnsi="Arial" w:cs="Arial"/>
        </w:rPr>
        <w:t xml:space="preserve"> Diela</w:t>
      </w:r>
      <w:r w:rsidR="00890F61">
        <w:rPr>
          <w:rFonts w:ascii="Arial" w:hAnsi="Arial" w:cs="Arial"/>
        </w:rPr>
        <w:t>.</w:t>
      </w:r>
    </w:p>
    <w:p w14:paraId="214ED9CE" w14:textId="496F1701" w:rsidR="00BA0BB7" w:rsidRPr="004C6C27" w:rsidRDefault="001A2223" w:rsidP="004C6C27">
      <w:pPr>
        <w:pStyle w:val="seNormalny2"/>
        <w:numPr>
          <w:ilvl w:val="0"/>
          <w:numId w:val="11"/>
        </w:numPr>
        <w:tabs>
          <w:tab w:val="left" w:pos="9356"/>
        </w:tabs>
        <w:spacing w:after="0"/>
        <w:ind w:left="567" w:hanging="567"/>
        <w:rPr>
          <w:rFonts w:ascii="Arial" w:hAnsi="Arial" w:cs="Arial"/>
          <w:b/>
        </w:rPr>
      </w:pPr>
      <w:r w:rsidRPr="001A2223">
        <w:rPr>
          <w:rFonts w:ascii="Arial" w:hAnsi="Arial" w:cs="Arial"/>
        </w:rPr>
        <w:t xml:space="preserve">Objednávateľ  je povinný poskytnúť Zhotoviteľovi súčinnosť potrebnú na vykonanie Diela, ak o to Zhotoviteľ požiada. Zmluvné strany po vzájomnom zodpovednom vyhodnotení a zohľadnení povahy Diela stanovili rozsah súčinnosti Objednávateľa  potrebnej na vykonanie Diela na 300 MD (1 MD znamená 8 </w:t>
      </w:r>
      <w:proofErr w:type="spellStart"/>
      <w:r w:rsidRPr="001A2223">
        <w:rPr>
          <w:rFonts w:ascii="Arial" w:hAnsi="Arial" w:cs="Arial"/>
        </w:rPr>
        <w:t>človekohodín</w:t>
      </w:r>
      <w:proofErr w:type="spellEnd"/>
      <w:r w:rsidRPr="001A2223">
        <w:rPr>
          <w:rFonts w:ascii="Arial" w:hAnsi="Arial" w:cs="Arial"/>
        </w:rPr>
        <w:t xml:space="preserve">) a tento považujú za postačujúci na riadne vykonanie Diela, zároveň sa dohodli, že v prípade požiadavky Zhotoviteľa na ďalšiu súčinnosť (nad rozsah 300 MD, </w:t>
      </w:r>
      <w:proofErr w:type="spellStart"/>
      <w:r w:rsidRPr="001A2223">
        <w:rPr>
          <w:rFonts w:ascii="Arial" w:hAnsi="Arial" w:cs="Arial"/>
        </w:rPr>
        <w:t>t.j</w:t>
      </w:r>
      <w:proofErr w:type="spellEnd"/>
      <w:r w:rsidRPr="001A2223">
        <w:rPr>
          <w:rFonts w:ascii="Arial" w:hAnsi="Arial" w:cs="Arial"/>
        </w:rPr>
        <w:t>. nad rozsah potrebnej súčinnosti) bude ďalšia súčinnosť Objednávateľa poskytovaná za odplatu vo výške 275 EUR bez DPH / 1 MD, nárok na odplatu si Objednávateľ uplatní  formou vystavenia faktúry splatnej do 14 dní od jej doručenia Zhotoviteľovi.</w:t>
      </w:r>
      <w:bookmarkStart w:id="3" w:name="_Ref177892451"/>
      <w:r w:rsidR="00E24748" w:rsidRPr="001A2223">
        <w:rPr>
          <w:rFonts w:ascii="Arial" w:hAnsi="Arial" w:cs="Arial"/>
        </w:rPr>
        <w:t xml:space="preserve"> </w:t>
      </w:r>
      <w:r w:rsidR="00B06A03" w:rsidRPr="001A2223">
        <w:rPr>
          <w:rFonts w:ascii="Arial" w:hAnsi="Arial" w:cs="Arial"/>
        </w:rPr>
        <w:t xml:space="preserve">Objednávateľ </w:t>
      </w:r>
      <w:r w:rsidR="006A6C35" w:rsidRPr="001A2223">
        <w:rPr>
          <w:rFonts w:ascii="Arial" w:hAnsi="Arial" w:cs="Arial"/>
        </w:rPr>
        <w:t xml:space="preserve">poskytne </w:t>
      </w:r>
      <w:r w:rsidR="00B06A03" w:rsidRPr="001A2223">
        <w:rPr>
          <w:rFonts w:ascii="Arial" w:hAnsi="Arial" w:cs="Arial"/>
        </w:rPr>
        <w:t xml:space="preserve">Zhotoviteľovi </w:t>
      </w:r>
      <w:r w:rsidR="006A6C35" w:rsidRPr="001A2223">
        <w:rPr>
          <w:rFonts w:ascii="Arial" w:hAnsi="Arial" w:cs="Arial"/>
        </w:rPr>
        <w:t xml:space="preserve">v súvislosti s plnením predmetu tejto Zmluvy externý prístup do </w:t>
      </w:r>
      <w:r w:rsidR="002B3EEC" w:rsidRPr="001A2223">
        <w:rPr>
          <w:rFonts w:ascii="Arial" w:hAnsi="Arial" w:cs="Arial"/>
        </w:rPr>
        <w:t xml:space="preserve">počítačovej siete </w:t>
      </w:r>
      <w:r w:rsidR="00ED2AC8">
        <w:rPr>
          <w:rFonts w:ascii="Arial" w:hAnsi="Arial" w:cs="Arial"/>
        </w:rPr>
        <w:t xml:space="preserve">Objednávateľa </w:t>
      </w:r>
      <w:r w:rsidR="002F4961">
        <w:rPr>
          <w:rFonts w:ascii="Arial" w:hAnsi="Arial" w:cs="Arial"/>
        </w:rPr>
        <w:t xml:space="preserve">za podmienok </w:t>
      </w:r>
      <w:r w:rsidR="00ED2AC8">
        <w:rPr>
          <w:rFonts w:ascii="Arial" w:hAnsi="Arial" w:cs="Arial"/>
        </w:rPr>
        <w:t xml:space="preserve">stanovených osobitnou Zmluvou o </w:t>
      </w:r>
      <w:r w:rsidR="00ED2AC8" w:rsidRPr="001A2223">
        <w:rPr>
          <w:rFonts w:ascii="Arial" w:hAnsi="Arial" w:cs="Arial"/>
        </w:rPr>
        <w:t> externom pripojení s tretími stranami</w:t>
      </w:r>
      <w:r w:rsidR="00ED2AC8">
        <w:rPr>
          <w:rFonts w:ascii="Arial" w:hAnsi="Arial" w:cs="Arial"/>
        </w:rPr>
        <w:t>, ktorá tvorí Prílohu č.</w:t>
      </w:r>
      <w:r w:rsidR="00527C9F">
        <w:rPr>
          <w:rFonts w:ascii="Arial" w:hAnsi="Arial" w:cs="Arial"/>
        </w:rPr>
        <w:t xml:space="preserve"> 8</w:t>
      </w:r>
      <w:r w:rsidR="00ED2AC8">
        <w:rPr>
          <w:rFonts w:ascii="Arial" w:hAnsi="Arial" w:cs="Arial"/>
        </w:rPr>
        <w:t xml:space="preserve"> tejto Zmluvy a</w:t>
      </w:r>
      <w:r w:rsidR="00527C9F">
        <w:rPr>
          <w:rFonts w:ascii="Arial" w:hAnsi="Arial" w:cs="Arial"/>
        </w:rPr>
        <w:t xml:space="preserve"> ktorá</w:t>
      </w:r>
      <w:r w:rsidR="00ED2AC8">
        <w:rPr>
          <w:rFonts w:ascii="Arial" w:hAnsi="Arial" w:cs="Arial"/>
        </w:rPr>
        <w:t xml:space="preserve"> určuje </w:t>
      </w:r>
      <w:r w:rsidR="00B06A03" w:rsidRPr="001A2223">
        <w:rPr>
          <w:rFonts w:ascii="Arial" w:hAnsi="Arial" w:cs="Arial"/>
        </w:rPr>
        <w:t>bližšie podmienky a pravidlá získania a</w:t>
      </w:r>
      <w:r w:rsidR="000E679A" w:rsidRPr="001A2223">
        <w:rPr>
          <w:rFonts w:ascii="Arial" w:hAnsi="Arial" w:cs="Arial"/>
        </w:rPr>
        <w:t> </w:t>
      </w:r>
      <w:r w:rsidR="00B06A03" w:rsidRPr="001A2223">
        <w:rPr>
          <w:rFonts w:ascii="Arial" w:hAnsi="Arial" w:cs="Arial"/>
        </w:rPr>
        <w:t>využívania prístupu</w:t>
      </w:r>
      <w:r w:rsidR="00ED2AC8">
        <w:rPr>
          <w:rFonts w:ascii="Arial" w:hAnsi="Arial" w:cs="Arial"/>
        </w:rPr>
        <w:t xml:space="preserve"> do počítačovej siete Objednávateľa. </w:t>
      </w:r>
      <w:r w:rsidR="002B3EEC" w:rsidRPr="001A2223">
        <w:rPr>
          <w:rFonts w:ascii="Arial" w:hAnsi="Arial" w:cs="Arial"/>
        </w:rPr>
        <w:t xml:space="preserve">Porušenie povinností a pravidiel získania </w:t>
      </w:r>
      <w:r w:rsidR="00ED2AC8">
        <w:rPr>
          <w:rFonts w:ascii="Arial" w:hAnsi="Arial" w:cs="Arial"/>
        </w:rPr>
        <w:t>a/</w:t>
      </w:r>
      <w:r w:rsidR="002B3EEC" w:rsidRPr="001A2223">
        <w:rPr>
          <w:rFonts w:ascii="Arial" w:hAnsi="Arial" w:cs="Arial"/>
        </w:rPr>
        <w:t xml:space="preserve">alebo využívania externého pripojenia stanovených </w:t>
      </w:r>
      <w:r w:rsidR="00ED2AC8">
        <w:rPr>
          <w:rFonts w:ascii="Arial" w:hAnsi="Arial" w:cs="Arial"/>
        </w:rPr>
        <w:t>Zmluvou</w:t>
      </w:r>
      <w:r w:rsidR="002B3EEC" w:rsidRPr="001A2223">
        <w:rPr>
          <w:rFonts w:ascii="Arial" w:hAnsi="Arial" w:cs="Arial"/>
        </w:rPr>
        <w:t xml:space="preserve"> o externom pripojení s tretími stranami a Predpisom pre externé pripojenie do počítačovej siete SPPD a/alebo porušenie povinnosti mlčanlivosti </w:t>
      </w:r>
      <w:r w:rsidR="008750B4">
        <w:rPr>
          <w:rFonts w:ascii="Arial" w:hAnsi="Arial" w:cs="Arial"/>
        </w:rPr>
        <w:t xml:space="preserve">a/alebo ochrany dôverných informácií </w:t>
      </w:r>
      <w:r w:rsidR="002B3EEC" w:rsidRPr="001A2223">
        <w:rPr>
          <w:rFonts w:ascii="Arial" w:hAnsi="Arial" w:cs="Arial"/>
        </w:rPr>
        <w:t xml:space="preserve">zo strany </w:t>
      </w:r>
      <w:r w:rsidR="002A4DD1">
        <w:rPr>
          <w:rFonts w:ascii="Arial" w:hAnsi="Arial" w:cs="Arial"/>
        </w:rPr>
        <w:t>Zhotoviteľa</w:t>
      </w:r>
      <w:r w:rsidR="002B3EEC" w:rsidRPr="001A2223">
        <w:rPr>
          <w:rFonts w:ascii="Arial" w:hAnsi="Arial" w:cs="Arial"/>
        </w:rPr>
        <w:t xml:space="preserve"> sa považuje za podstatné porušenie </w:t>
      </w:r>
      <w:r w:rsidR="00FA6B6C">
        <w:rPr>
          <w:rFonts w:ascii="Arial" w:hAnsi="Arial" w:cs="Arial"/>
        </w:rPr>
        <w:t>zmluvných povinností zo strany Zhotoviteľa</w:t>
      </w:r>
      <w:r w:rsidR="00B06A03" w:rsidRPr="001A2223">
        <w:rPr>
          <w:rFonts w:ascii="Arial" w:hAnsi="Arial" w:cs="Arial"/>
        </w:rPr>
        <w:t>.</w:t>
      </w:r>
      <w:bookmarkEnd w:id="3"/>
    </w:p>
    <w:p w14:paraId="2189A982" w14:textId="11479459" w:rsidR="00E91D70" w:rsidRPr="001B71DA" w:rsidRDefault="000C32F3" w:rsidP="000E679A">
      <w:pPr>
        <w:pStyle w:val="seNormalny2"/>
        <w:numPr>
          <w:ilvl w:val="0"/>
          <w:numId w:val="11"/>
        </w:numPr>
        <w:spacing w:after="0"/>
        <w:ind w:left="567" w:hanging="567"/>
        <w:rPr>
          <w:rFonts w:ascii="Arial" w:hAnsi="Arial" w:cs="Arial"/>
          <w:b/>
        </w:rPr>
      </w:pPr>
      <w:r w:rsidRPr="001B71DA">
        <w:rPr>
          <w:rFonts w:ascii="Arial" w:hAnsi="Arial" w:cs="Arial"/>
        </w:rPr>
        <w:t xml:space="preserve">Zhotoviteľ si je vedomý, že </w:t>
      </w:r>
      <w:r w:rsidR="00A33160" w:rsidRPr="001B71DA">
        <w:rPr>
          <w:rFonts w:ascii="Arial" w:hAnsi="Arial" w:cs="Arial"/>
        </w:rPr>
        <w:t xml:space="preserve">Objednávateľovi nie sú dostupné všetky parametre súčasného SCADA, ktorého výmena je predmetom tejto Zmluvy, a že </w:t>
      </w:r>
      <w:r w:rsidR="00571563" w:rsidRPr="001B71DA">
        <w:rPr>
          <w:rFonts w:ascii="Arial" w:hAnsi="Arial" w:cs="Arial"/>
        </w:rPr>
        <w:t xml:space="preserve">pre riadne vykonanie Diela </w:t>
      </w:r>
      <w:r w:rsidR="000E70DA" w:rsidRPr="001B71DA">
        <w:rPr>
          <w:rFonts w:ascii="Arial" w:hAnsi="Arial" w:cs="Arial"/>
        </w:rPr>
        <w:t xml:space="preserve">(najmä Úplnú migráciu) </w:t>
      </w:r>
      <w:r w:rsidR="00571563" w:rsidRPr="001B71DA">
        <w:rPr>
          <w:rFonts w:ascii="Arial" w:hAnsi="Arial" w:cs="Arial"/>
        </w:rPr>
        <w:t xml:space="preserve">je nevyhnutná spolupráca Zhotoviteľa s dodávateľom </w:t>
      </w:r>
      <w:r w:rsidR="00A33160" w:rsidRPr="001B71DA">
        <w:rPr>
          <w:rFonts w:ascii="Arial" w:hAnsi="Arial" w:cs="Arial"/>
        </w:rPr>
        <w:t xml:space="preserve">súčasného SCADA, </w:t>
      </w:r>
      <w:proofErr w:type="spellStart"/>
      <w:r w:rsidR="00A33160" w:rsidRPr="001B71DA">
        <w:rPr>
          <w:rFonts w:ascii="Arial" w:hAnsi="Arial" w:cs="Arial"/>
        </w:rPr>
        <w:t>t.j</w:t>
      </w:r>
      <w:proofErr w:type="spellEnd"/>
      <w:r w:rsidR="00A33160" w:rsidRPr="001B71DA">
        <w:rPr>
          <w:rFonts w:ascii="Arial" w:hAnsi="Arial" w:cs="Arial"/>
        </w:rPr>
        <w:t xml:space="preserve">. s pôvodným zhotoviteľom SCADA. Za týmto účelom </w:t>
      </w:r>
      <w:r w:rsidR="00E91D70" w:rsidRPr="001B71DA">
        <w:rPr>
          <w:rFonts w:ascii="Arial" w:hAnsi="Arial" w:cs="Arial"/>
        </w:rPr>
        <w:t xml:space="preserve">sa zmluvné strany dohodli, že </w:t>
      </w:r>
      <w:r w:rsidR="00A33160" w:rsidRPr="001B71DA">
        <w:rPr>
          <w:rFonts w:ascii="Arial" w:hAnsi="Arial" w:cs="Arial"/>
        </w:rPr>
        <w:t>Objednávateľ poskytne Zhotoviteľovi všetky informácie týkajúce sa pôvodného zhotoviteľa a Zhotovit</w:t>
      </w:r>
      <w:r w:rsidR="00965CFB" w:rsidRPr="001B71DA">
        <w:rPr>
          <w:rFonts w:ascii="Arial" w:hAnsi="Arial" w:cs="Arial"/>
        </w:rPr>
        <w:t xml:space="preserve">eľ osloví za účelom spolupráce a </w:t>
      </w:r>
      <w:r w:rsidR="00A33160" w:rsidRPr="001B71DA">
        <w:rPr>
          <w:rFonts w:ascii="Arial" w:hAnsi="Arial" w:cs="Arial"/>
        </w:rPr>
        <w:t xml:space="preserve">poskytnutia súčinnosti nevyhnutnej k riadnemu vykonaniu Diela pôvodného zhotoviteľa. </w:t>
      </w:r>
    </w:p>
    <w:p w14:paraId="5C383ED1" w14:textId="6CCB0A76" w:rsidR="00BC14FC" w:rsidRPr="001B71DA" w:rsidRDefault="00BC14FC" w:rsidP="000E679A">
      <w:pPr>
        <w:pStyle w:val="seNormalny2"/>
        <w:numPr>
          <w:ilvl w:val="0"/>
          <w:numId w:val="11"/>
        </w:numPr>
        <w:spacing w:after="0"/>
        <w:ind w:left="567" w:hanging="567"/>
        <w:rPr>
          <w:rFonts w:ascii="Arial" w:hAnsi="Arial" w:cs="Arial"/>
          <w:b/>
        </w:rPr>
      </w:pPr>
      <w:r w:rsidRPr="001B71DA">
        <w:rPr>
          <w:rFonts w:ascii="Arial" w:hAnsi="Arial" w:cs="Arial"/>
        </w:rPr>
        <w:t xml:space="preserve">Súčasťou Diela je aj vykonanie všetkých potrebných skúšok a/alebo technickej kontroly Diela </w:t>
      </w:r>
      <w:r w:rsidR="00430325" w:rsidRPr="001B71DA">
        <w:rPr>
          <w:rFonts w:ascii="Arial" w:hAnsi="Arial" w:cs="Arial"/>
        </w:rPr>
        <w:t>ako celku a všetkých jeho častí</w:t>
      </w:r>
      <w:r w:rsidRPr="001B71DA">
        <w:rPr>
          <w:rFonts w:ascii="Arial" w:hAnsi="Arial" w:cs="Arial"/>
        </w:rPr>
        <w:t xml:space="preserve"> </w:t>
      </w:r>
      <w:r w:rsidR="00D250EE" w:rsidRPr="001B71DA">
        <w:rPr>
          <w:rFonts w:ascii="Arial" w:hAnsi="Arial" w:cs="Arial"/>
        </w:rPr>
        <w:t>v zmysle P</w:t>
      </w:r>
      <w:r w:rsidR="00605455" w:rsidRPr="001B71DA">
        <w:rPr>
          <w:rFonts w:ascii="Arial" w:hAnsi="Arial" w:cs="Arial"/>
        </w:rPr>
        <w:t>rávnych predpisov,</w:t>
      </w:r>
      <w:r w:rsidRPr="001B71DA">
        <w:rPr>
          <w:rFonts w:ascii="Arial" w:hAnsi="Arial" w:cs="Arial"/>
        </w:rPr>
        <w:t xml:space="preserve"> technických noriem, </w:t>
      </w:r>
      <w:r w:rsidR="00606DF5" w:rsidRPr="001B71DA">
        <w:rPr>
          <w:rFonts w:ascii="Arial" w:hAnsi="Arial" w:cs="Arial"/>
        </w:rPr>
        <w:t xml:space="preserve"> </w:t>
      </w:r>
      <w:r w:rsidR="00605455" w:rsidRPr="001B71DA">
        <w:rPr>
          <w:rFonts w:ascii="Arial" w:hAnsi="Arial" w:cs="Arial"/>
        </w:rPr>
        <w:t xml:space="preserve">obchodných zvyklostí, </w:t>
      </w:r>
      <w:r w:rsidRPr="001B71DA">
        <w:rPr>
          <w:rFonts w:ascii="Arial" w:hAnsi="Arial" w:cs="Arial"/>
        </w:rPr>
        <w:t>požiadaviek Zmluvy</w:t>
      </w:r>
      <w:r w:rsidR="00605455" w:rsidRPr="001B71DA">
        <w:rPr>
          <w:rFonts w:ascii="Arial" w:hAnsi="Arial" w:cs="Arial"/>
        </w:rPr>
        <w:t xml:space="preserve"> a interných predpisov Objednávateľa</w:t>
      </w:r>
      <w:r w:rsidR="002E733B" w:rsidRPr="001B71DA">
        <w:rPr>
          <w:rFonts w:ascii="Arial" w:hAnsi="Arial" w:cs="Arial"/>
        </w:rPr>
        <w:t>,</w:t>
      </w:r>
      <w:r w:rsidR="00605455" w:rsidRPr="001B71DA">
        <w:rPr>
          <w:rFonts w:ascii="Arial" w:hAnsi="Arial" w:cs="Arial"/>
        </w:rPr>
        <w:t xml:space="preserve"> s ktorými bol Zhotoviteľ preukázateľne oboznámený</w:t>
      </w:r>
      <w:r w:rsidRPr="001B71DA">
        <w:rPr>
          <w:rFonts w:ascii="Arial" w:hAnsi="Arial" w:cs="Arial"/>
        </w:rPr>
        <w:t>, ktoré musia byť vykonané p</w:t>
      </w:r>
      <w:r w:rsidR="004D060A" w:rsidRPr="001B71DA">
        <w:rPr>
          <w:rFonts w:ascii="Arial" w:hAnsi="Arial" w:cs="Arial"/>
        </w:rPr>
        <w:t>red odovzdaním Diela. V</w:t>
      </w:r>
      <w:r w:rsidRPr="001B71DA">
        <w:rPr>
          <w:rFonts w:ascii="Arial" w:hAnsi="Arial" w:cs="Arial"/>
        </w:rPr>
        <w:t>ýsledok skúšok (napr. osvedčenie o preukázaní zhody technických vlastností výrobku, technická dokumentácia, karty bezpečnostných údajov, a pod.)</w:t>
      </w:r>
      <w:r w:rsidR="00172FA5">
        <w:rPr>
          <w:rFonts w:ascii="Arial" w:hAnsi="Arial" w:cs="Arial"/>
        </w:rPr>
        <w:t xml:space="preserve"> je Zhotoviteľ povinný Objednávateľovi oznámiť bez zbytočného odkladu po ich vykonaní</w:t>
      </w:r>
      <w:r w:rsidR="00755B91" w:rsidRPr="001B71DA">
        <w:rPr>
          <w:rFonts w:ascii="Arial" w:hAnsi="Arial" w:cs="Arial"/>
        </w:rPr>
        <w:t xml:space="preserve">. </w:t>
      </w:r>
      <w:r w:rsidRPr="001B71DA">
        <w:rPr>
          <w:rFonts w:ascii="Arial" w:hAnsi="Arial" w:cs="Arial"/>
        </w:rPr>
        <w:t xml:space="preserve">Pre vylúčenie pochybností sa uvádza, že vykonanie skúšok a/alebo technickej kontroly nezbavuje Zhotoviteľa zodpovednosti za vady zistené po vykonaní Diela a nenahrádza nezávislú výstupnú technickú kontrolu Zhotoviteľa. </w:t>
      </w:r>
    </w:p>
    <w:p w14:paraId="74CECB2A" w14:textId="45D2634B" w:rsidR="00755B91" w:rsidRPr="001B71DA" w:rsidRDefault="00BC14FC" w:rsidP="000E679A">
      <w:pPr>
        <w:pStyle w:val="seNormalny2"/>
        <w:numPr>
          <w:ilvl w:val="0"/>
          <w:numId w:val="11"/>
        </w:numPr>
        <w:spacing w:after="0"/>
        <w:ind w:left="567" w:hanging="567"/>
        <w:rPr>
          <w:rFonts w:ascii="Arial" w:hAnsi="Arial" w:cs="Arial"/>
          <w:b/>
        </w:rPr>
      </w:pPr>
      <w:r w:rsidRPr="001B71DA">
        <w:rPr>
          <w:rFonts w:ascii="Arial" w:hAnsi="Arial" w:cs="Arial"/>
        </w:rPr>
        <w:t xml:space="preserve">Súčasťou Diela je aj odovzdanie dokladov, ktoré sa na Dielo vzťahujú, a ktoré sú potrebné na jeho prevzatie a užívanie v zmysle </w:t>
      </w:r>
      <w:r w:rsidR="00051FEB" w:rsidRPr="001B71DA">
        <w:rPr>
          <w:rFonts w:ascii="Arial" w:hAnsi="Arial" w:cs="Arial"/>
        </w:rPr>
        <w:t>P</w:t>
      </w:r>
      <w:r w:rsidRPr="001B71DA">
        <w:rPr>
          <w:rFonts w:ascii="Arial" w:hAnsi="Arial" w:cs="Arial"/>
        </w:rPr>
        <w:t>rávnych predpisov, technických noriem,</w:t>
      </w:r>
      <w:r w:rsidR="00FE08C4" w:rsidRPr="001B71DA">
        <w:rPr>
          <w:rFonts w:ascii="Arial" w:hAnsi="Arial" w:cs="Arial"/>
        </w:rPr>
        <w:t xml:space="preserve"> </w:t>
      </w:r>
      <w:r w:rsidR="004D060A" w:rsidRPr="001B71DA">
        <w:rPr>
          <w:rFonts w:ascii="Arial" w:hAnsi="Arial" w:cs="Arial"/>
        </w:rPr>
        <w:t xml:space="preserve"> obchodných zvyklostí, </w:t>
      </w:r>
      <w:r w:rsidRPr="001B71DA">
        <w:rPr>
          <w:rFonts w:ascii="Arial" w:hAnsi="Arial" w:cs="Arial"/>
        </w:rPr>
        <w:t>požiadaviek Zmluvy</w:t>
      </w:r>
      <w:r w:rsidR="004D060A" w:rsidRPr="001B71DA">
        <w:rPr>
          <w:rFonts w:ascii="Arial" w:hAnsi="Arial" w:cs="Arial"/>
        </w:rPr>
        <w:t xml:space="preserve"> a interných predpisov Objednávateľa, s ktorými bol Zhotoviteľ preukázateľne oboznámený</w:t>
      </w:r>
      <w:r w:rsidRPr="001B71DA">
        <w:rPr>
          <w:rFonts w:ascii="Arial" w:hAnsi="Arial" w:cs="Arial"/>
        </w:rPr>
        <w:t xml:space="preserve"> (najmä návod na obsluhu a údržbu v slovenskom jazyku</w:t>
      </w:r>
      <w:r w:rsidR="00B22923" w:rsidRPr="001B71DA">
        <w:rPr>
          <w:rFonts w:ascii="Arial" w:hAnsi="Arial" w:cs="Arial"/>
        </w:rPr>
        <w:t xml:space="preserve"> (prípadne </w:t>
      </w:r>
      <w:r w:rsidR="00B22923" w:rsidRPr="001B71DA">
        <w:rPr>
          <w:rFonts w:ascii="Arial" w:hAnsi="Arial" w:cs="Arial"/>
        </w:rPr>
        <w:lastRenderedPageBreak/>
        <w:t>českom jazyku)</w:t>
      </w:r>
      <w:r w:rsidRPr="001B71DA">
        <w:rPr>
          <w:rFonts w:ascii="Arial" w:hAnsi="Arial" w:cs="Arial"/>
        </w:rPr>
        <w:t xml:space="preserve"> a riadne vyplnený záručný list dodávaných </w:t>
      </w:r>
      <w:r w:rsidR="00051FEB" w:rsidRPr="001B71DA">
        <w:rPr>
          <w:rFonts w:ascii="Arial" w:hAnsi="Arial" w:cs="Arial"/>
        </w:rPr>
        <w:t>vecí, materiálov a</w:t>
      </w:r>
      <w:r w:rsidR="00A32EFE">
        <w:rPr>
          <w:rFonts w:ascii="Arial" w:hAnsi="Arial" w:cs="Arial"/>
        </w:rPr>
        <w:t> </w:t>
      </w:r>
      <w:r w:rsidRPr="001B71DA">
        <w:rPr>
          <w:rFonts w:ascii="Arial" w:hAnsi="Arial" w:cs="Arial"/>
        </w:rPr>
        <w:t>zariadení, platné atesty a certifikáty, materiálové certifikáty, osvedčenie o vykonaných skúškach alebo iné obdobné doklady pre použitie v Slovenskej republike).</w:t>
      </w:r>
      <w:r w:rsidR="00EF0311" w:rsidRPr="001B71DA">
        <w:rPr>
          <w:rFonts w:ascii="Arial" w:hAnsi="Arial" w:cs="Arial"/>
        </w:rPr>
        <w:t xml:space="preserve"> </w:t>
      </w:r>
    </w:p>
    <w:p w14:paraId="30A11775" w14:textId="33381D99" w:rsidR="00E91D70" w:rsidRPr="001B71DA" w:rsidRDefault="00E91D70" w:rsidP="00A32EFE">
      <w:pPr>
        <w:pStyle w:val="seNormalny2"/>
        <w:numPr>
          <w:ilvl w:val="0"/>
          <w:numId w:val="11"/>
        </w:numPr>
        <w:spacing w:after="0"/>
        <w:ind w:left="567" w:hanging="567"/>
        <w:rPr>
          <w:rFonts w:ascii="Arial" w:hAnsi="Arial" w:cs="Arial"/>
          <w:b/>
        </w:rPr>
      </w:pPr>
      <w:r w:rsidRPr="001B71DA">
        <w:rPr>
          <w:rFonts w:ascii="Arial" w:hAnsi="Arial" w:cs="Arial"/>
        </w:rPr>
        <w:t>Zhotoviteľ je povinný odovzdať Dokumentáciu a doklady podľa bodu 2.1</w:t>
      </w:r>
      <w:r w:rsidR="00806D52" w:rsidRPr="001B71DA">
        <w:rPr>
          <w:rFonts w:ascii="Arial" w:hAnsi="Arial" w:cs="Arial"/>
        </w:rPr>
        <w:t>3</w:t>
      </w:r>
      <w:r w:rsidRPr="001B71DA">
        <w:rPr>
          <w:rFonts w:ascii="Arial" w:hAnsi="Arial" w:cs="Arial"/>
        </w:rPr>
        <w:t xml:space="preserve"> Zmluvy Objednávateľovi pred spustením Skúšobnej prevádzky Diela, na vyžiadanie Objednávateľa v</w:t>
      </w:r>
      <w:r w:rsidR="00A32EFE">
        <w:rPr>
          <w:rFonts w:ascii="Arial" w:hAnsi="Arial" w:cs="Arial"/>
        </w:rPr>
        <w:t> </w:t>
      </w:r>
      <w:r w:rsidRPr="001B71DA">
        <w:rPr>
          <w:rFonts w:ascii="Arial" w:hAnsi="Arial" w:cs="Arial"/>
        </w:rPr>
        <w:t xml:space="preserve">stave aktuálnom v okamihu odovzdania na vyžiadanie Objednávateľa, ako aj pri ukončení Zmluvy. Pre vylúčenie pochybností sa uvádza, že udelenie licencie, resp. ostatných súhlasov Dodávateľa v zmysle </w:t>
      </w:r>
      <w:r w:rsidR="005B3991" w:rsidRPr="001B71DA">
        <w:rPr>
          <w:rFonts w:ascii="Arial" w:hAnsi="Arial" w:cs="Arial"/>
        </w:rPr>
        <w:t>č</w:t>
      </w:r>
      <w:r w:rsidR="000E70DA" w:rsidRPr="001B71DA">
        <w:rPr>
          <w:rFonts w:ascii="Arial" w:hAnsi="Arial" w:cs="Arial"/>
        </w:rPr>
        <w:t>lánku 10</w:t>
      </w:r>
      <w:r w:rsidRPr="001B71DA">
        <w:rPr>
          <w:rFonts w:ascii="Arial" w:hAnsi="Arial" w:cs="Arial"/>
        </w:rPr>
        <w:t>. Zmluvy sa vzťahuje aj na použitie takýchto podkladových materiálov, obsahu databáz, príručiek</w:t>
      </w:r>
      <w:r w:rsidR="0075433D" w:rsidRPr="001B71DA">
        <w:rPr>
          <w:rFonts w:ascii="Arial" w:hAnsi="Arial" w:cs="Arial"/>
        </w:rPr>
        <w:t xml:space="preserve">, dokladov, </w:t>
      </w:r>
      <w:r w:rsidRPr="001B71DA">
        <w:rPr>
          <w:rFonts w:ascii="Arial" w:hAnsi="Arial" w:cs="Arial"/>
        </w:rPr>
        <w:t>Dokumentácie</w:t>
      </w:r>
      <w:r w:rsidR="0075433D" w:rsidRPr="001B71DA">
        <w:rPr>
          <w:rFonts w:ascii="Arial" w:hAnsi="Arial" w:cs="Arial"/>
        </w:rPr>
        <w:t xml:space="preserve"> a KNR</w:t>
      </w:r>
      <w:r w:rsidRPr="001B71DA">
        <w:rPr>
          <w:rFonts w:ascii="Arial" w:hAnsi="Arial" w:cs="Arial"/>
        </w:rPr>
        <w:t>.</w:t>
      </w:r>
    </w:p>
    <w:p w14:paraId="2B9F0A21" w14:textId="55FC053C" w:rsidR="00E91D70" w:rsidRPr="001B71DA" w:rsidRDefault="00E91D70" w:rsidP="00A32EFE">
      <w:pPr>
        <w:pStyle w:val="seNormalny2"/>
        <w:numPr>
          <w:ilvl w:val="0"/>
          <w:numId w:val="11"/>
        </w:numPr>
        <w:spacing w:after="0"/>
        <w:ind w:left="567" w:hanging="567"/>
        <w:rPr>
          <w:rFonts w:ascii="Arial" w:hAnsi="Arial" w:cs="Arial"/>
          <w:b/>
        </w:rPr>
      </w:pPr>
      <w:r w:rsidRPr="001B71DA">
        <w:rPr>
          <w:rFonts w:ascii="Arial" w:hAnsi="Arial" w:cs="Arial"/>
        </w:rPr>
        <w:t>Zhotoviteľ vyhlasuje, že v rámci Podkladov, ktoré boli Zhotoviteľovi odovzdané počas rokovaní o obsahu tejto Zmluvy, resp. pred podpisom tejto Zmluvy v písomnej forme a/alebo pri podpise tejto Zmluvy, mu boli poskytnuté informácie, ktoré môžu byť relevantné pre plnenie Zhotoviteľa podľa tejto Zmluvy a sú pre plnenie podľa tejto Zmluvy dostatočné ako východiskové údaje.</w:t>
      </w:r>
    </w:p>
    <w:p w14:paraId="33246015" w14:textId="0A977985" w:rsidR="00E91D70" w:rsidRPr="001B71DA" w:rsidRDefault="00E91D70" w:rsidP="00A32EFE">
      <w:pPr>
        <w:pStyle w:val="seNormalny2"/>
        <w:numPr>
          <w:ilvl w:val="0"/>
          <w:numId w:val="11"/>
        </w:numPr>
        <w:spacing w:after="0"/>
        <w:ind w:left="567" w:hanging="567"/>
        <w:rPr>
          <w:rFonts w:ascii="Arial" w:hAnsi="Arial" w:cs="Arial"/>
          <w:b/>
        </w:rPr>
      </w:pPr>
      <w:r w:rsidRPr="001B71DA">
        <w:rPr>
          <w:rFonts w:ascii="Arial" w:hAnsi="Arial" w:cs="Arial"/>
        </w:rPr>
        <w:t>Zhotoviteľ potvrdzuje, že Podklady preskúmal a detailne sa oboznámil s</w:t>
      </w:r>
      <w:r w:rsidR="00A32EFE">
        <w:rPr>
          <w:rFonts w:ascii="Arial" w:hAnsi="Arial" w:cs="Arial"/>
        </w:rPr>
        <w:t> </w:t>
      </w:r>
      <w:r w:rsidRPr="001B71DA">
        <w:rPr>
          <w:rFonts w:ascii="Arial" w:hAnsi="Arial" w:cs="Arial"/>
        </w:rPr>
        <w:t xml:space="preserve">požiadavkami Objednávateľa uvedenými v Podkladoch a v Zmluve. V súvislosti s uvedeným Zhotoviteľ </w:t>
      </w:r>
      <w:r w:rsidR="00A32EFE">
        <w:rPr>
          <w:rFonts w:ascii="Arial" w:hAnsi="Arial" w:cs="Arial"/>
        </w:rPr>
        <w:t>vy</w:t>
      </w:r>
      <w:r w:rsidRPr="001B71DA">
        <w:rPr>
          <w:rFonts w:ascii="Arial" w:hAnsi="Arial" w:cs="Arial"/>
        </w:rPr>
        <w:t>hlasuje, že neidentifikoval žiadne okolnosti majúce svoj priamy alebo nepriamy pôvod v Podkladoch, ktoré by mohli ovplyvniť vykonanie Diela riadne a včas v súlade so Zmluvou.</w:t>
      </w:r>
    </w:p>
    <w:p w14:paraId="1586CD7D" w14:textId="24D12F87" w:rsidR="00E91D70" w:rsidRPr="001B71DA" w:rsidRDefault="00E91D70" w:rsidP="00A32EFE">
      <w:pPr>
        <w:pStyle w:val="seNormalny2"/>
        <w:numPr>
          <w:ilvl w:val="0"/>
          <w:numId w:val="11"/>
        </w:numPr>
        <w:spacing w:after="0"/>
        <w:ind w:left="567" w:hanging="567"/>
        <w:rPr>
          <w:rFonts w:ascii="Arial" w:hAnsi="Arial" w:cs="Arial"/>
          <w:b/>
        </w:rPr>
      </w:pPr>
      <w:r w:rsidRPr="001B71DA">
        <w:rPr>
          <w:rFonts w:ascii="Arial" w:hAnsi="Arial" w:cs="Arial"/>
        </w:rPr>
        <w:t xml:space="preserve">Akékoľvek informácie a dáta, ktoré Zhotoviteľ </w:t>
      </w:r>
      <w:proofErr w:type="spellStart"/>
      <w:r w:rsidRPr="001B71DA">
        <w:rPr>
          <w:rFonts w:ascii="Arial" w:hAnsi="Arial" w:cs="Arial"/>
        </w:rPr>
        <w:t>obdrží</w:t>
      </w:r>
      <w:proofErr w:type="spellEnd"/>
      <w:r w:rsidRPr="001B71DA">
        <w:rPr>
          <w:rFonts w:ascii="Arial" w:hAnsi="Arial" w:cs="Arial"/>
        </w:rPr>
        <w:t xml:space="preserve"> od Objednávateľa alebo získa inak, nezbavujú Zhotoviteľa zodpovednosti za riadne plnenie Zmluvy. Zhotoviteľ je povinný Objednávateľa upozorniť na akékoľvek chyby, nepresnosti a/alebo nedostatky a neúplnosti v Podkladoch, ak Zhotoviteľ mohol túto nevhodnosť zistiť pri vynaložení odbornej starostlivosti. Ustanovenia Zmluvy týkajúce sa Pokynov Objednávateľa sa použijú primerane.</w:t>
      </w:r>
    </w:p>
    <w:p w14:paraId="6F85EF4D" w14:textId="701D8C00" w:rsidR="00E91D70" w:rsidRPr="001B71DA" w:rsidRDefault="00E91D70" w:rsidP="00A32EFE">
      <w:pPr>
        <w:pStyle w:val="seNormalny2"/>
        <w:numPr>
          <w:ilvl w:val="0"/>
          <w:numId w:val="11"/>
        </w:numPr>
        <w:spacing w:after="0"/>
        <w:ind w:left="567" w:hanging="567"/>
        <w:rPr>
          <w:rFonts w:ascii="Arial" w:hAnsi="Arial" w:cs="Arial"/>
          <w:b/>
        </w:rPr>
      </w:pPr>
      <w:r w:rsidRPr="001B71DA">
        <w:rPr>
          <w:rFonts w:ascii="Arial" w:hAnsi="Arial" w:cs="Arial"/>
        </w:rPr>
        <w:t>Objednávateľ týmto vyhlasuje, že s použitím Podkladov spôsobom, ktorý zodpovedá plneniu Zhotoviteľa podľa tejto Zmluvy, avšak výlučne len za účelom plnenia Zhotoviteľa v</w:t>
      </w:r>
      <w:r w:rsidR="00A32EFE">
        <w:rPr>
          <w:rFonts w:ascii="Arial" w:hAnsi="Arial" w:cs="Arial"/>
        </w:rPr>
        <w:t> </w:t>
      </w:r>
      <w:r w:rsidRPr="001B71DA">
        <w:rPr>
          <w:rFonts w:ascii="Arial" w:hAnsi="Arial" w:cs="Arial"/>
        </w:rPr>
        <w:t>zmysle tejto Zmluvy, súhlasí.</w:t>
      </w:r>
    </w:p>
    <w:p w14:paraId="3C54F209" w14:textId="3890CE0B" w:rsidR="00CC3F29" w:rsidRPr="00F3213D" w:rsidRDefault="00CC3F29" w:rsidP="00A32EFE">
      <w:pPr>
        <w:pStyle w:val="seNormalny2"/>
        <w:numPr>
          <w:ilvl w:val="0"/>
          <w:numId w:val="11"/>
        </w:numPr>
        <w:spacing w:after="0"/>
        <w:ind w:left="567" w:hanging="567"/>
        <w:rPr>
          <w:rFonts w:ascii="Arial" w:hAnsi="Arial" w:cs="Arial"/>
          <w:b/>
        </w:rPr>
      </w:pPr>
      <w:r w:rsidRPr="001B71DA">
        <w:rPr>
          <w:rFonts w:ascii="Arial" w:hAnsi="Arial" w:cs="Arial"/>
        </w:rPr>
        <w:t>Zmluvné strany sa dohodli, že Dielo musí okrem vlastností výslovne dohodnutých v</w:t>
      </w:r>
      <w:r w:rsidR="00274DCC" w:rsidRPr="001B71DA">
        <w:rPr>
          <w:rFonts w:ascii="Arial" w:hAnsi="Arial" w:cs="Arial"/>
        </w:rPr>
        <w:t> </w:t>
      </w:r>
      <w:r w:rsidRPr="001B71DA">
        <w:rPr>
          <w:rFonts w:ascii="Arial" w:hAnsi="Arial" w:cs="Arial"/>
        </w:rPr>
        <w:t>Zmluve</w:t>
      </w:r>
      <w:r w:rsidR="00274DCC" w:rsidRPr="001B71DA">
        <w:rPr>
          <w:rFonts w:ascii="Arial" w:hAnsi="Arial" w:cs="Arial"/>
        </w:rPr>
        <w:t xml:space="preserve"> najmä v jej prílohách, vrátane vlastnosti Kybernetická bezpečnosť Diela</w:t>
      </w:r>
      <w:r w:rsidRPr="001B71DA">
        <w:rPr>
          <w:rFonts w:ascii="Arial" w:hAnsi="Arial" w:cs="Arial"/>
        </w:rPr>
        <w:t xml:space="preserve"> spĺňať požiadavky v zmysle </w:t>
      </w:r>
      <w:r w:rsidR="00347EEA" w:rsidRPr="001B71DA">
        <w:rPr>
          <w:rFonts w:ascii="Arial" w:hAnsi="Arial" w:cs="Arial"/>
        </w:rPr>
        <w:t>technických podmienok výrobcov</w:t>
      </w:r>
      <w:r w:rsidR="00263113" w:rsidRPr="001B71DA">
        <w:rPr>
          <w:rFonts w:ascii="Arial" w:hAnsi="Arial" w:cs="Arial"/>
        </w:rPr>
        <w:t xml:space="preserve"> </w:t>
      </w:r>
      <w:r w:rsidR="00755B91" w:rsidRPr="001B71DA">
        <w:rPr>
          <w:rFonts w:ascii="Arial" w:hAnsi="Arial" w:cs="Arial"/>
        </w:rPr>
        <w:t>dodávaných zariadení</w:t>
      </w:r>
      <w:r w:rsidR="00347EEA" w:rsidRPr="001B71DA">
        <w:rPr>
          <w:rFonts w:ascii="Arial" w:hAnsi="Arial" w:cs="Arial"/>
        </w:rPr>
        <w:t xml:space="preserve">, </w:t>
      </w:r>
      <w:r w:rsidRPr="001B71DA">
        <w:rPr>
          <w:rFonts w:ascii="Arial" w:hAnsi="Arial" w:cs="Arial"/>
        </w:rPr>
        <w:t>požiadaviek Podkladov</w:t>
      </w:r>
      <w:r w:rsidR="007F0127" w:rsidRPr="001B71DA">
        <w:rPr>
          <w:rFonts w:ascii="Arial" w:hAnsi="Arial" w:cs="Arial"/>
        </w:rPr>
        <w:t xml:space="preserve"> a</w:t>
      </w:r>
      <w:r w:rsidR="00A32EFE">
        <w:rPr>
          <w:rFonts w:ascii="Arial" w:hAnsi="Arial" w:cs="Arial"/>
        </w:rPr>
        <w:t> </w:t>
      </w:r>
      <w:r w:rsidR="007F0127" w:rsidRPr="001B71DA">
        <w:rPr>
          <w:rFonts w:ascii="Arial" w:hAnsi="Arial" w:cs="Arial"/>
        </w:rPr>
        <w:t>Pokynov</w:t>
      </w:r>
      <w:r w:rsidRPr="001B71DA">
        <w:rPr>
          <w:rFonts w:ascii="Arial" w:hAnsi="Arial" w:cs="Arial"/>
        </w:rPr>
        <w:t xml:space="preserve">, ak Zhotoviteľ Objednávateľa neupozornil na ich nevhodnosť, </w:t>
      </w:r>
      <w:r w:rsidR="00D250EE" w:rsidRPr="001B71DA">
        <w:rPr>
          <w:rFonts w:ascii="Arial" w:hAnsi="Arial" w:cs="Arial"/>
        </w:rPr>
        <w:t>P</w:t>
      </w:r>
      <w:r w:rsidRPr="001B71DA">
        <w:rPr>
          <w:rFonts w:ascii="Arial" w:hAnsi="Arial" w:cs="Arial"/>
        </w:rPr>
        <w:t>rávnych predp</w:t>
      </w:r>
      <w:r w:rsidR="00FE08C4" w:rsidRPr="001B71DA">
        <w:rPr>
          <w:rFonts w:ascii="Arial" w:hAnsi="Arial" w:cs="Arial"/>
        </w:rPr>
        <w:t>is</w:t>
      </w:r>
      <w:r w:rsidR="007F0127" w:rsidRPr="001B71DA">
        <w:rPr>
          <w:rFonts w:ascii="Arial" w:hAnsi="Arial" w:cs="Arial"/>
        </w:rPr>
        <w:t xml:space="preserve">ov, ako aj technických noriem, </w:t>
      </w:r>
      <w:r w:rsidR="004D060A" w:rsidRPr="001B71DA">
        <w:rPr>
          <w:rFonts w:ascii="Arial" w:hAnsi="Arial" w:cs="Arial"/>
        </w:rPr>
        <w:t xml:space="preserve">obchodných zvyklostí </w:t>
      </w:r>
      <w:r w:rsidR="007F0127" w:rsidRPr="001B71DA">
        <w:rPr>
          <w:rFonts w:ascii="Arial" w:hAnsi="Arial" w:cs="Arial"/>
        </w:rPr>
        <w:t>a interných predpisov Objednávateľa</w:t>
      </w:r>
      <w:r w:rsidR="00DC5440" w:rsidRPr="001B71DA">
        <w:rPr>
          <w:rFonts w:ascii="Arial" w:hAnsi="Arial" w:cs="Arial"/>
        </w:rPr>
        <w:t>,</w:t>
      </w:r>
      <w:r w:rsidR="00274DCC" w:rsidRPr="001B71DA">
        <w:rPr>
          <w:rFonts w:ascii="Arial" w:hAnsi="Arial" w:cs="Arial"/>
        </w:rPr>
        <w:t xml:space="preserve"> s</w:t>
      </w:r>
      <w:r w:rsidR="007F0127" w:rsidRPr="001B71DA">
        <w:rPr>
          <w:rFonts w:ascii="Arial" w:hAnsi="Arial" w:cs="Arial"/>
        </w:rPr>
        <w:t> ktorými bol Zhotoviteľ preukázateľne oboznámený</w:t>
      </w:r>
      <w:r w:rsidR="004D060A" w:rsidRPr="001B71DA">
        <w:rPr>
          <w:rFonts w:ascii="Arial" w:hAnsi="Arial" w:cs="Arial"/>
        </w:rPr>
        <w:t>,</w:t>
      </w:r>
      <w:r w:rsidRPr="001B71DA">
        <w:rPr>
          <w:rFonts w:ascii="Arial" w:hAnsi="Arial" w:cs="Arial"/>
        </w:rPr>
        <w:t>  ktoré sa vzťahujú jednak na vykonávanie Diela, ako aj na samotný predmet Diela.</w:t>
      </w:r>
    </w:p>
    <w:p w14:paraId="0CD9C241" w14:textId="16F9681C" w:rsidR="004E60AF" w:rsidRDefault="004E60AF" w:rsidP="00A32EFE">
      <w:pPr>
        <w:pStyle w:val="seNormalny2"/>
        <w:numPr>
          <w:ilvl w:val="0"/>
          <w:numId w:val="11"/>
        </w:numPr>
        <w:spacing w:after="0"/>
        <w:ind w:left="567" w:hanging="567"/>
        <w:rPr>
          <w:rFonts w:ascii="Arial" w:hAnsi="Arial" w:cs="Arial"/>
        </w:rPr>
      </w:pPr>
      <w:r w:rsidRPr="00F3213D">
        <w:rPr>
          <w:rFonts w:ascii="Arial" w:hAnsi="Arial" w:cs="Arial"/>
        </w:rPr>
        <w:t xml:space="preserve">Zhotoviteľ je povinný poskytnúť Vyjadrenie tak, aby interný </w:t>
      </w:r>
      <w:proofErr w:type="spellStart"/>
      <w:r w:rsidRPr="00F3213D">
        <w:rPr>
          <w:rFonts w:ascii="Arial" w:hAnsi="Arial" w:cs="Arial"/>
        </w:rPr>
        <w:t>cloud</w:t>
      </w:r>
      <w:proofErr w:type="spellEnd"/>
      <w:r w:rsidRPr="00F3213D">
        <w:rPr>
          <w:rFonts w:ascii="Arial" w:hAnsi="Arial" w:cs="Arial"/>
        </w:rPr>
        <w:t xml:space="preserve"> rozšírený o hardvérové a softvérové vybavenie v zmysle Vyjadrenia Zhotoviteľa umožnil riadne umiestnenie a prevádzkovanie SCADA, bez potreby jeho dodatočného rozšírenia alebo zmeny navrhnutého a Objednávateľom zakúpeného hardvérové</w:t>
      </w:r>
      <w:r w:rsidR="00A32EFE">
        <w:rPr>
          <w:rFonts w:ascii="Arial" w:hAnsi="Arial" w:cs="Arial"/>
        </w:rPr>
        <w:t>ho</w:t>
      </w:r>
      <w:r w:rsidRPr="00F3213D">
        <w:rPr>
          <w:rFonts w:ascii="Arial" w:hAnsi="Arial" w:cs="Arial"/>
        </w:rPr>
        <w:t xml:space="preserve"> a softvérové</w:t>
      </w:r>
      <w:r w:rsidR="00A32EFE">
        <w:rPr>
          <w:rFonts w:ascii="Arial" w:hAnsi="Arial" w:cs="Arial"/>
        </w:rPr>
        <w:t>ho</w:t>
      </w:r>
      <w:r w:rsidRPr="00F3213D">
        <w:rPr>
          <w:rFonts w:ascii="Arial" w:hAnsi="Arial" w:cs="Arial"/>
        </w:rPr>
        <w:t xml:space="preserve"> vybaveni</w:t>
      </w:r>
      <w:r w:rsidR="00A32EFE">
        <w:rPr>
          <w:rFonts w:ascii="Arial" w:hAnsi="Arial" w:cs="Arial"/>
        </w:rPr>
        <w:t>a</w:t>
      </w:r>
      <w:r w:rsidRPr="00F3213D">
        <w:rPr>
          <w:rFonts w:ascii="Arial" w:hAnsi="Arial" w:cs="Arial"/>
        </w:rPr>
        <w:t>. V opačnom prípade pôjde o vadu Diela a Zhotoviteľ bude povinný na vlastné náklady túto odstrániť.</w:t>
      </w:r>
    </w:p>
    <w:p w14:paraId="3D22F5BB" w14:textId="791BC612" w:rsidR="009B36EB" w:rsidRPr="004C6C27" w:rsidRDefault="005F6B1F" w:rsidP="00F3213D">
      <w:pPr>
        <w:pStyle w:val="seNormalny2"/>
        <w:numPr>
          <w:ilvl w:val="0"/>
          <w:numId w:val="11"/>
        </w:numPr>
        <w:tabs>
          <w:tab w:val="left" w:pos="9356"/>
        </w:tabs>
        <w:spacing w:after="0"/>
        <w:ind w:left="567" w:hanging="567"/>
        <w:rPr>
          <w:rFonts w:ascii="Arial" w:hAnsi="Arial" w:cs="Arial"/>
          <w:highlight w:val="green"/>
        </w:rPr>
      </w:pPr>
      <w:r w:rsidRPr="004C6C27">
        <w:rPr>
          <w:rFonts w:ascii="Arial" w:hAnsi="Arial" w:cs="Arial"/>
          <w:highlight w:val="green"/>
        </w:rPr>
        <w:t xml:space="preserve">Zhotoviteľ je povinný vykonať Dielo tak, </w:t>
      </w:r>
      <w:r w:rsidR="009B36EB" w:rsidRPr="004C6C27">
        <w:rPr>
          <w:rFonts w:ascii="Arial" w:hAnsi="Arial" w:cs="Arial"/>
          <w:highlight w:val="green"/>
        </w:rPr>
        <w:t>aby systém SCADA bolo možné minimálne po dobu 12 rokov od vykonania Diela (od prevzatia Diela Objednávateľom) upgradovať na vyššie verzie bez potreby/nutnosti výmeny H</w:t>
      </w:r>
      <w:r w:rsidR="00C33FFD" w:rsidRPr="004C6C27">
        <w:rPr>
          <w:rFonts w:ascii="Arial" w:hAnsi="Arial" w:cs="Arial"/>
          <w:highlight w:val="green"/>
        </w:rPr>
        <w:t xml:space="preserve">ardware, alebo </w:t>
      </w:r>
      <w:r w:rsidR="009B36EB" w:rsidRPr="004C6C27">
        <w:rPr>
          <w:rFonts w:ascii="Arial" w:hAnsi="Arial" w:cs="Arial"/>
          <w:highlight w:val="green"/>
        </w:rPr>
        <w:t xml:space="preserve">jeho časti a/alebo bez </w:t>
      </w:r>
      <w:r w:rsidR="00FA7BA1" w:rsidRPr="004C6C27">
        <w:rPr>
          <w:rFonts w:ascii="Arial" w:hAnsi="Arial" w:cs="Arial"/>
          <w:highlight w:val="green"/>
        </w:rPr>
        <w:t>potreby</w:t>
      </w:r>
      <w:r w:rsidR="009B36EB" w:rsidRPr="004C6C27">
        <w:rPr>
          <w:rFonts w:ascii="Arial" w:hAnsi="Arial" w:cs="Arial"/>
          <w:highlight w:val="green"/>
        </w:rPr>
        <w:t>/nutnosti  nahradeni</w:t>
      </w:r>
      <w:r w:rsidR="002B2AF4" w:rsidRPr="004C6C27">
        <w:rPr>
          <w:rFonts w:ascii="Arial" w:hAnsi="Arial" w:cs="Arial"/>
          <w:highlight w:val="green"/>
        </w:rPr>
        <w:t>a</w:t>
      </w:r>
      <w:r w:rsidR="00C33FFD" w:rsidRPr="004C6C27">
        <w:rPr>
          <w:rFonts w:ascii="Arial" w:hAnsi="Arial" w:cs="Arial"/>
          <w:highlight w:val="green"/>
        </w:rPr>
        <w:t>/výmeny</w:t>
      </w:r>
      <w:r w:rsidR="009B36EB" w:rsidRPr="004C6C27">
        <w:rPr>
          <w:rFonts w:ascii="Arial" w:hAnsi="Arial" w:cs="Arial"/>
          <w:highlight w:val="green"/>
        </w:rPr>
        <w:t xml:space="preserve"> SCADA systému</w:t>
      </w:r>
      <w:r w:rsidR="00C33FFD" w:rsidRPr="004C6C27">
        <w:rPr>
          <w:rFonts w:ascii="Arial" w:hAnsi="Arial" w:cs="Arial"/>
          <w:highlight w:val="green"/>
        </w:rPr>
        <w:t>, alebo jeho časti</w:t>
      </w:r>
      <w:r w:rsidR="009B36EB" w:rsidRPr="004C6C27">
        <w:rPr>
          <w:rFonts w:ascii="Arial" w:hAnsi="Arial" w:cs="Arial"/>
          <w:highlight w:val="green"/>
        </w:rPr>
        <w:t>.</w:t>
      </w:r>
    </w:p>
    <w:p w14:paraId="007B1B69" w14:textId="77777777" w:rsidR="0075433D" w:rsidRPr="001B71DA" w:rsidRDefault="0075433D" w:rsidP="00CD30AA">
      <w:pPr>
        <w:pStyle w:val="seNormalny2"/>
        <w:numPr>
          <w:ilvl w:val="0"/>
          <w:numId w:val="11"/>
        </w:numPr>
        <w:spacing w:after="0"/>
        <w:ind w:left="567" w:hanging="567"/>
        <w:textAlignment w:val="auto"/>
        <w:rPr>
          <w:rFonts w:ascii="Arial" w:hAnsi="Arial" w:cs="Arial"/>
          <w:b/>
        </w:rPr>
      </w:pPr>
      <w:r w:rsidRPr="001B71DA">
        <w:rPr>
          <w:rFonts w:ascii="Arial" w:hAnsi="Arial" w:cs="Arial"/>
        </w:rPr>
        <w:t xml:space="preserve">Pre vylúčenie pochybností sa uvádza, že Dielom sa rozumie každá činnosť Zhotoviteľa vykonávaná na základe tejto Zmluvy, a to bez ohľadu na to, či má výsledok tejto činnosti Zhotoviteľa charakter diela v zmysle § 536 ods. 2 Obchodného zákonníka, alebo diela v zmysle Autorského zákona alebo či výsledkom tejto činnosti je alebo nie je hmotný substrát. </w:t>
      </w:r>
    </w:p>
    <w:p w14:paraId="7CB836E1" w14:textId="77777777" w:rsidR="0075433D" w:rsidRPr="001B71DA" w:rsidRDefault="0075433D" w:rsidP="0075433D">
      <w:pPr>
        <w:pStyle w:val="seNormalny2"/>
        <w:tabs>
          <w:tab w:val="left" w:pos="9356"/>
        </w:tabs>
        <w:spacing w:after="0"/>
        <w:ind w:left="567"/>
        <w:rPr>
          <w:rFonts w:ascii="Arial" w:hAnsi="Arial" w:cs="Arial"/>
          <w:b/>
        </w:rPr>
      </w:pPr>
    </w:p>
    <w:p w14:paraId="565CE7B1" w14:textId="77777777" w:rsidR="009919C0" w:rsidRPr="001B71DA" w:rsidRDefault="009919C0" w:rsidP="00E430CC">
      <w:pPr>
        <w:pStyle w:val="seNormalny2"/>
        <w:numPr>
          <w:ilvl w:val="0"/>
          <w:numId w:val="4"/>
        </w:numPr>
        <w:tabs>
          <w:tab w:val="left" w:pos="9356"/>
        </w:tabs>
        <w:spacing w:before="0" w:after="0"/>
        <w:ind w:right="113"/>
        <w:jc w:val="center"/>
        <w:rPr>
          <w:rFonts w:ascii="Arial" w:hAnsi="Arial" w:cs="Arial"/>
          <w:b/>
        </w:rPr>
      </w:pPr>
    </w:p>
    <w:p w14:paraId="453160F2" w14:textId="77777777" w:rsidR="009919C0" w:rsidRPr="001B71DA" w:rsidRDefault="009919C0" w:rsidP="00E430CC">
      <w:pPr>
        <w:pStyle w:val="seNormalny2"/>
        <w:tabs>
          <w:tab w:val="left" w:pos="9356"/>
        </w:tabs>
        <w:spacing w:before="0" w:after="240"/>
        <w:ind w:left="0" w:right="113"/>
        <w:jc w:val="center"/>
        <w:rPr>
          <w:rFonts w:ascii="Arial" w:hAnsi="Arial" w:cs="Arial"/>
          <w:b/>
        </w:rPr>
      </w:pPr>
      <w:r w:rsidRPr="001B71DA">
        <w:rPr>
          <w:rFonts w:ascii="Arial" w:hAnsi="Arial" w:cs="Arial"/>
          <w:b/>
        </w:rPr>
        <w:t>Vykonávanie Diela</w:t>
      </w:r>
    </w:p>
    <w:p w14:paraId="7FF2FD13" w14:textId="7C0CABFF" w:rsidR="00D31B98" w:rsidRPr="001B71DA" w:rsidRDefault="0075433D" w:rsidP="00D31B98">
      <w:pPr>
        <w:pStyle w:val="seNormalny2"/>
        <w:tabs>
          <w:tab w:val="left" w:pos="9356"/>
        </w:tabs>
        <w:spacing w:before="0" w:after="0"/>
        <w:ind w:left="567" w:right="113"/>
        <w:rPr>
          <w:rFonts w:ascii="Arial" w:hAnsi="Arial" w:cs="Arial"/>
          <w:b/>
        </w:rPr>
      </w:pPr>
      <w:r w:rsidRPr="001B71DA">
        <w:rPr>
          <w:rFonts w:ascii="Arial" w:hAnsi="Arial" w:cs="Arial"/>
          <w:b/>
        </w:rPr>
        <w:t>Lehoty na vykonanie Diela</w:t>
      </w:r>
    </w:p>
    <w:p w14:paraId="0F3E2A75" w14:textId="77777777" w:rsidR="00D31B98" w:rsidRPr="001B71DA" w:rsidRDefault="00D31B98" w:rsidP="00D31B98">
      <w:pPr>
        <w:pStyle w:val="seNormalny2"/>
        <w:tabs>
          <w:tab w:val="left" w:pos="9356"/>
        </w:tabs>
        <w:spacing w:before="0" w:after="0"/>
        <w:ind w:left="567" w:right="113"/>
        <w:rPr>
          <w:rFonts w:ascii="Arial" w:hAnsi="Arial" w:cs="Arial"/>
          <w:b/>
        </w:rPr>
      </w:pPr>
    </w:p>
    <w:p w14:paraId="4D43DB4F" w14:textId="384B6FAE" w:rsidR="004E7E8F" w:rsidRPr="001B71DA" w:rsidRDefault="004E7E8F" w:rsidP="008B0EDF">
      <w:pPr>
        <w:pStyle w:val="Odsekzoznamu"/>
        <w:numPr>
          <w:ilvl w:val="0"/>
          <w:numId w:val="17"/>
        </w:numPr>
        <w:spacing w:after="200"/>
        <w:ind w:left="567" w:hanging="567"/>
        <w:jc w:val="both"/>
        <w:rPr>
          <w:rFonts w:ascii="Arial" w:hAnsi="Arial" w:cs="Arial"/>
          <w:sz w:val="20"/>
          <w:szCs w:val="20"/>
        </w:rPr>
      </w:pPr>
      <w:bookmarkStart w:id="4" w:name="_Ref6316795"/>
      <w:r w:rsidRPr="001B71DA">
        <w:rPr>
          <w:rFonts w:ascii="Arial" w:hAnsi="Arial" w:cs="Arial"/>
          <w:sz w:val="20"/>
          <w:szCs w:val="20"/>
        </w:rPr>
        <w:t>Zhotoviteľ sa zaväzuje začať vykonávať Dielo bezodkladne po uzavretí Zmluvy a</w:t>
      </w:r>
      <w:r w:rsidR="00CD30AA">
        <w:rPr>
          <w:rFonts w:ascii="Arial" w:hAnsi="Arial" w:cs="Arial"/>
          <w:sz w:val="20"/>
          <w:szCs w:val="20"/>
        </w:rPr>
        <w:t xml:space="preserve"> to </w:t>
      </w:r>
      <w:r w:rsidRPr="001B71DA">
        <w:rPr>
          <w:rFonts w:ascii="Arial" w:hAnsi="Arial" w:cs="Arial"/>
          <w:sz w:val="20"/>
          <w:szCs w:val="20"/>
        </w:rPr>
        <w:t>tak, aby Dielo vykonal do</w:t>
      </w:r>
      <w:r w:rsidR="00C90404">
        <w:rPr>
          <w:rFonts w:ascii="Arial" w:hAnsi="Arial" w:cs="Arial"/>
          <w:b/>
          <w:sz w:val="20"/>
          <w:szCs w:val="20"/>
        </w:rPr>
        <w:t xml:space="preserve"> 15 mesiacov od podpísania tejto Zmluvy</w:t>
      </w:r>
      <w:r w:rsidR="006A3AFA" w:rsidRPr="001B71DA">
        <w:rPr>
          <w:rFonts w:ascii="Arial" w:hAnsi="Arial" w:cs="Arial"/>
          <w:b/>
          <w:sz w:val="20"/>
          <w:szCs w:val="20"/>
        </w:rPr>
        <w:t>.</w:t>
      </w:r>
      <w:r w:rsidR="00E7632B" w:rsidRPr="001B71DA">
        <w:rPr>
          <w:rFonts w:ascii="Arial" w:hAnsi="Arial" w:cs="Arial"/>
          <w:b/>
          <w:sz w:val="20"/>
          <w:szCs w:val="20"/>
        </w:rPr>
        <w:t xml:space="preserve"> </w:t>
      </w:r>
      <w:r w:rsidRPr="001B71DA">
        <w:rPr>
          <w:rFonts w:ascii="Arial" w:hAnsi="Arial" w:cs="Arial"/>
          <w:sz w:val="20"/>
          <w:szCs w:val="20"/>
        </w:rPr>
        <w:t>Zhotoviteľ je povinný vykonávať Dielo v nasledujúcich termínoch:</w:t>
      </w:r>
    </w:p>
    <w:p w14:paraId="3F41489B" w14:textId="77777777" w:rsidR="004E7E8F" w:rsidRPr="001B71DA" w:rsidRDefault="004E7E8F" w:rsidP="004E7E8F">
      <w:pPr>
        <w:pStyle w:val="Odsekzoznamu"/>
        <w:ind w:left="567"/>
        <w:jc w:val="both"/>
        <w:rPr>
          <w:rFonts w:ascii="Arial" w:hAnsi="Arial" w:cs="Arial"/>
          <w:sz w:val="20"/>
          <w:szCs w:val="20"/>
        </w:rPr>
      </w:pPr>
    </w:p>
    <w:p w14:paraId="468B3328" w14:textId="1FDDDFA8" w:rsidR="004E7E8F" w:rsidRPr="001B71DA" w:rsidRDefault="004E7E8F" w:rsidP="004E7E8F">
      <w:pPr>
        <w:pStyle w:val="Odsekzoznamu"/>
        <w:ind w:left="567"/>
        <w:jc w:val="both"/>
        <w:rPr>
          <w:rFonts w:ascii="Arial" w:hAnsi="Arial" w:cs="Arial"/>
          <w:b/>
          <w:sz w:val="20"/>
          <w:szCs w:val="20"/>
        </w:rPr>
      </w:pPr>
      <w:r w:rsidRPr="001B71DA">
        <w:rPr>
          <w:rFonts w:ascii="Arial" w:hAnsi="Arial" w:cs="Arial"/>
          <w:b/>
          <w:sz w:val="20"/>
          <w:szCs w:val="20"/>
        </w:rPr>
        <w:t>1. Analytická fáza</w:t>
      </w:r>
      <w:r w:rsidRPr="001B71DA">
        <w:rPr>
          <w:rFonts w:ascii="Arial" w:hAnsi="Arial" w:cs="Arial"/>
          <w:sz w:val="20"/>
          <w:szCs w:val="20"/>
        </w:rPr>
        <w:t xml:space="preserve"> -</w:t>
      </w:r>
      <w:r w:rsidR="00EF4891" w:rsidRPr="001B71DA">
        <w:rPr>
          <w:rFonts w:ascii="Arial" w:hAnsi="Arial" w:cs="Arial"/>
          <w:sz w:val="20"/>
          <w:szCs w:val="20"/>
        </w:rPr>
        <w:t xml:space="preserve"> </w:t>
      </w:r>
      <w:r w:rsidR="00DC0875" w:rsidRPr="001B71DA">
        <w:rPr>
          <w:rFonts w:ascii="Arial" w:hAnsi="Arial" w:cs="Arial"/>
          <w:sz w:val="20"/>
          <w:szCs w:val="20"/>
        </w:rPr>
        <w:t xml:space="preserve"> </w:t>
      </w:r>
      <w:r w:rsidR="00DC0875" w:rsidRPr="004C6C27">
        <w:rPr>
          <w:rFonts w:ascii="Arial" w:hAnsi="Arial" w:cs="Arial"/>
          <w:b/>
          <w:sz w:val="20"/>
          <w:szCs w:val="20"/>
        </w:rPr>
        <w:t xml:space="preserve">do  </w:t>
      </w:r>
      <w:r w:rsidRPr="004A638B">
        <w:rPr>
          <w:rFonts w:ascii="Arial" w:hAnsi="Arial" w:cs="Arial"/>
          <w:b/>
          <w:sz w:val="20"/>
          <w:szCs w:val="20"/>
        </w:rPr>
        <w:t>.</w:t>
      </w:r>
      <w:r w:rsidR="00EF4891" w:rsidRPr="004A638B">
        <w:rPr>
          <w:rFonts w:ascii="Arial" w:hAnsi="Arial" w:cs="Arial"/>
          <w:b/>
          <w:sz w:val="20"/>
          <w:szCs w:val="20"/>
        </w:rPr>
        <w:t>.....................</w:t>
      </w:r>
      <w:r w:rsidR="00E9244C">
        <w:rPr>
          <w:rFonts w:ascii="Arial" w:hAnsi="Arial" w:cs="Arial"/>
          <w:b/>
          <w:sz w:val="20"/>
          <w:szCs w:val="20"/>
        </w:rPr>
        <w:t xml:space="preserve"> mesiacov od podpísania </w:t>
      </w:r>
      <w:r w:rsidR="00C90404">
        <w:rPr>
          <w:rFonts w:ascii="Arial" w:hAnsi="Arial" w:cs="Arial"/>
          <w:b/>
          <w:sz w:val="20"/>
          <w:szCs w:val="20"/>
        </w:rPr>
        <w:t xml:space="preserve">tejto </w:t>
      </w:r>
      <w:r w:rsidR="00E9244C">
        <w:rPr>
          <w:rFonts w:ascii="Arial" w:hAnsi="Arial" w:cs="Arial"/>
          <w:b/>
          <w:sz w:val="20"/>
          <w:szCs w:val="20"/>
        </w:rPr>
        <w:t>Zmluvy</w:t>
      </w:r>
    </w:p>
    <w:p w14:paraId="65365EFE" w14:textId="77777777" w:rsidR="004E7E8F" w:rsidRPr="001B71DA" w:rsidRDefault="004E7E8F" w:rsidP="004E7E8F">
      <w:pPr>
        <w:pStyle w:val="Odsekzoznamu"/>
        <w:ind w:left="567"/>
        <w:jc w:val="both"/>
        <w:rPr>
          <w:rFonts w:ascii="Arial" w:hAnsi="Arial" w:cs="Arial"/>
          <w:b/>
          <w:sz w:val="20"/>
          <w:szCs w:val="20"/>
        </w:rPr>
      </w:pPr>
    </w:p>
    <w:p w14:paraId="71E731D4" w14:textId="77777777" w:rsidR="004E7E8F" w:rsidRPr="001B71DA" w:rsidRDefault="004E7E8F" w:rsidP="004E7E8F">
      <w:pPr>
        <w:pStyle w:val="Odsekzoznamu"/>
        <w:ind w:left="1418"/>
        <w:jc w:val="both"/>
        <w:rPr>
          <w:rFonts w:ascii="Arial" w:hAnsi="Arial" w:cs="Arial"/>
          <w:sz w:val="20"/>
          <w:szCs w:val="20"/>
        </w:rPr>
      </w:pPr>
      <w:r w:rsidRPr="001B71DA">
        <w:rPr>
          <w:rFonts w:ascii="Arial" w:hAnsi="Arial" w:cs="Arial"/>
          <w:sz w:val="20"/>
          <w:szCs w:val="20"/>
        </w:rPr>
        <w:t>Analytická fáza je úspešne ukončená dňom podpísania zápisu o schválení Koncepčného návrhu riešenia Diela zo strany Objednávateľa.</w:t>
      </w:r>
    </w:p>
    <w:p w14:paraId="4D6F8003" w14:textId="77777777" w:rsidR="004E7E8F" w:rsidRPr="001B71DA" w:rsidRDefault="004E7E8F" w:rsidP="004E7E8F">
      <w:pPr>
        <w:pStyle w:val="Odsekzoznamu"/>
        <w:ind w:left="567"/>
        <w:jc w:val="both"/>
        <w:rPr>
          <w:rFonts w:ascii="Arial" w:hAnsi="Arial" w:cs="Arial"/>
          <w:sz w:val="20"/>
          <w:szCs w:val="20"/>
        </w:rPr>
      </w:pPr>
    </w:p>
    <w:p w14:paraId="498EBF71" w14:textId="410844D8" w:rsidR="004E7E8F" w:rsidRPr="001B71DA" w:rsidRDefault="004E7E8F" w:rsidP="004E7E8F">
      <w:pPr>
        <w:pStyle w:val="Odsekzoznamu"/>
        <w:ind w:left="567"/>
        <w:jc w:val="both"/>
        <w:rPr>
          <w:rFonts w:ascii="Arial" w:hAnsi="Arial" w:cs="Arial"/>
          <w:sz w:val="20"/>
          <w:szCs w:val="20"/>
        </w:rPr>
      </w:pPr>
      <w:r w:rsidRPr="001B71DA">
        <w:rPr>
          <w:rFonts w:ascii="Arial" w:hAnsi="Arial" w:cs="Arial"/>
          <w:b/>
          <w:sz w:val="20"/>
          <w:szCs w:val="20"/>
        </w:rPr>
        <w:t>2. Realizačná fáza</w:t>
      </w:r>
      <w:r w:rsidR="00D96848" w:rsidRPr="001B71DA">
        <w:rPr>
          <w:rFonts w:ascii="Arial" w:hAnsi="Arial" w:cs="Arial"/>
          <w:b/>
          <w:sz w:val="20"/>
          <w:szCs w:val="20"/>
        </w:rPr>
        <w:t xml:space="preserve"> </w:t>
      </w:r>
      <w:r w:rsidR="008A6306">
        <w:rPr>
          <w:rFonts w:ascii="Arial" w:hAnsi="Arial" w:cs="Arial"/>
          <w:b/>
          <w:sz w:val="20"/>
          <w:szCs w:val="20"/>
        </w:rPr>
        <w:t xml:space="preserve">a spustenie Skúšobnej prevádzky </w:t>
      </w:r>
      <w:r w:rsidRPr="001B71DA">
        <w:rPr>
          <w:rFonts w:ascii="Arial" w:hAnsi="Arial" w:cs="Arial"/>
          <w:sz w:val="20"/>
          <w:szCs w:val="20"/>
        </w:rPr>
        <w:t>–</w:t>
      </w:r>
      <w:r w:rsidR="00EF4891" w:rsidRPr="001B71DA">
        <w:rPr>
          <w:rFonts w:ascii="Arial" w:hAnsi="Arial" w:cs="Arial"/>
          <w:sz w:val="20"/>
          <w:szCs w:val="20"/>
        </w:rPr>
        <w:t xml:space="preserve"> </w:t>
      </w:r>
      <w:r w:rsidR="00DC0875" w:rsidRPr="001B71DA">
        <w:rPr>
          <w:rFonts w:ascii="Arial" w:hAnsi="Arial" w:cs="Arial"/>
          <w:sz w:val="20"/>
          <w:szCs w:val="20"/>
        </w:rPr>
        <w:t xml:space="preserve"> </w:t>
      </w:r>
      <w:r w:rsidR="00DC0875" w:rsidRPr="007C7EDF">
        <w:rPr>
          <w:rFonts w:ascii="Arial" w:hAnsi="Arial" w:cs="Arial"/>
          <w:b/>
          <w:sz w:val="20"/>
          <w:szCs w:val="20"/>
        </w:rPr>
        <w:t>do</w:t>
      </w:r>
      <w:r w:rsidR="00DC0875" w:rsidRPr="001B71DA">
        <w:rPr>
          <w:rFonts w:ascii="Arial" w:hAnsi="Arial" w:cs="Arial"/>
          <w:sz w:val="20"/>
          <w:szCs w:val="20"/>
        </w:rPr>
        <w:t xml:space="preserve"> </w:t>
      </w:r>
      <w:r w:rsidR="00E9244C">
        <w:rPr>
          <w:rFonts w:ascii="Arial" w:hAnsi="Arial" w:cs="Arial"/>
          <w:b/>
          <w:sz w:val="20"/>
          <w:szCs w:val="20"/>
        </w:rPr>
        <w:t>12 mesiacov od podpísania</w:t>
      </w:r>
      <w:r w:rsidR="00C90404">
        <w:rPr>
          <w:rFonts w:ascii="Arial" w:hAnsi="Arial" w:cs="Arial"/>
          <w:b/>
          <w:sz w:val="20"/>
          <w:szCs w:val="20"/>
        </w:rPr>
        <w:t xml:space="preserve"> tejto </w:t>
      </w:r>
      <w:r w:rsidR="00E9244C">
        <w:rPr>
          <w:rFonts w:ascii="Arial" w:hAnsi="Arial" w:cs="Arial"/>
          <w:b/>
          <w:sz w:val="20"/>
          <w:szCs w:val="20"/>
        </w:rPr>
        <w:t>Zmluvy</w:t>
      </w:r>
    </w:p>
    <w:p w14:paraId="04532F6A" w14:textId="77777777" w:rsidR="004E7E8F" w:rsidRPr="001B71DA" w:rsidRDefault="004E7E8F" w:rsidP="004E7E8F">
      <w:pPr>
        <w:pStyle w:val="Odsekzoznamu"/>
        <w:ind w:left="567"/>
        <w:jc w:val="both"/>
        <w:rPr>
          <w:rFonts w:ascii="Arial" w:hAnsi="Arial" w:cs="Arial"/>
          <w:sz w:val="20"/>
          <w:szCs w:val="20"/>
        </w:rPr>
      </w:pPr>
    </w:p>
    <w:p w14:paraId="064EB56D" w14:textId="201D9CC3" w:rsidR="004E7E8F" w:rsidRPr="001B71DA" w:rsidRDefault="004E7E8F" w:rsidP="004E7E8F">
      <w:pPr>
        <w:pStyle w:val="Odsekzoznamu"/>
        <w:ind w:left="1418"/>
        <w:jc w:val="both"/>
        <w:rPr>
          <w:rFonts w:ascii="Arial" w:hAnsi="Arial" w:cs="Arial"/>
          <w:sz w:val="20"/>
          <w:szCs w:val="20"/>
        </w:rPr>
      </w:pPr>
      <w:r w:rsidRPr="001B71DA">
        <w:rPr>
          <w:rFonts w:ascii="Arial" w:hAnsi="Arial" w:cs="Arial"/>
          <w:sz w:val="20"/>
          <w:szCs w:val="20"/>
        </w:rPr>
        <w:t>Realizačná fáza je úspešne ukončená dňom vystavenia a po</w:t>
      </w:r>
      <w:r w:rsidR="00E73F42" w:rsidRPr="001B71DA">
        <w:rPr>
          <w:rFonts w:ascii="Arial" w:hAnsi="Arial" w:cs="Arial"/>
          <w:sz w:val="20"/>
          <w:szCs w:val="20"/>
        </w:rPr>
        <w:t>dpísania a</w:t>
      </w:r>
      <w:r w:rsidRPr="001B71DA">
        <w:rPr>
          <w:rFonts w:ascii="Arial" w:hAnsi="Arial" w:cs="Arial"/>
          <w:sz w:val="20"/>
          <w:szCs w:val="20"/>
        </w:rPr>
        <w:t xml:space="preserve">kceptačného protokolu so stavom </w:t>
      </w:r>
      <w:r w:rsidRPr="001B71DA">
        <w:rPr>
          <w:rFonts w:ascii="Arial" w:hAnsi="Arial" w:cs="Arial"/>
          <w:i/>
          <w:sz w:val="20"/>
          <w:szCs w:val="20"/>
        </w:rPr>
        <w:t>„Akceptované“</w:t>
      </w:r>
      <w:r w:rsidRPr="001B71DA">
        <w:rPr>
          <w:rFonts w:ascii="Arial" w:hAnsi="Arial" w:cs="Arial"/>
          <w:sz w:val="20"/>
          <w:szCs w:val="20"/>
        </w:rPr>
        <w:t xml:space="preserve"> alebo </w:t>
      </w:r>
      <w:r w:rsidRPr="001B71DA">
        <w:rPr>
          <w:rFonts w:ascii="Arial" w:hAnsi="Arial" w:cs="Arial"/>
          <w:i/>
          <w:sz w:val="20"/>
          <w:szCs w:val="20"/>
        </w:rPr>
        <w:t xml:space="preserve">„Akceptované s výhradou“ </w:t>
      </w:r>
      <w:r w:rsidRPr="001B71DA">
        <w:rPr>
          <w:rFonts w:ascii="Arial" w:hAnsi="Arial" w:cs="Arial"/>
          <w:sz w:val="20"/>
          <w:szCs w:val="20"/>
        </w:rPr>
        <w:t>zo strany Objednávateľa</w:t>
      </w:r>
      <w:r w:rsidR="008A6306">
        <w:rPr>
          <w:rFonts w:ascii="Arial" w:hAnsi="Arial" w:cs="Arial"/>
          <w:sz w:val="20"/>
          <w:szCs w:val="20"/>
        </w:rPr>
        <w:t xml:space="preserve"> a spustením Skúšobnej prevádzky Diela</w:t>
      </w:r>
      <w:r w:rsidRPr="001B71DA">
        <w:rPr>
          <w:rFonts w:ascii="Arial" w:hAnsi="Arial" w:cs="Arial"/>
          <w:sz w:val="20"/>
          <w:szCs w:val="20"/>
        </w:rPr>
        <w:t>.</w:t>
      </w:r>
    </w:p>
    <w:bookmarkEnd w:id="4"/>
    <w:p w14:paraId="5B80B443" w14:textId="77777777" w:rsidR="004E7E8F" w:rsidRPr="001B71DA" w:rsidRDefault="004E7E8F" w:rsidP="004E7E8F">
      <w:pPr>
        <w:pStyle w:val="Odsekzoznamu"/>
        <w:spacing w:after="200"/>
        <w:ind w:left="567"/>
        <w:jc w:val="both"/>
        <w:rPr>
          <w:rFonts w:ascii="Arial" w:hAnsi="Arial" w:cs="Arial"/>
          <w:sz w:val="20"/>
          <w:szCs w:val="20"/>
        </w:rPr>
      </w:pPr>
    </w:p>
    <w:p w14:paraId="55072854" w14:textId="561C34B1" w:rsidR="00C32DEF" w:rsidRPr="001B71DA" w:rsidRDefault="00F079E8" w:rsidP="00FE392B">
      <w:pPr>
        <w:pStyle w:val="Odsekzoznamu"/>
        <w:numPr>
          <w:ilvl w:val="0"/>
          <w:numId w:val="17"/>
        </w:numPr>
        <w:spacing w:after="200"/>
        <w:ind w:left="567" w:hanging="567"/>
        <w:jc w:val="both"/>
        <w:rPr>
          <w:rFonts w:ascii="Arial" w:hAnsi="Arial" w:cs="Arial"/>
          <w:sz w:val="20"/>
          <w:szCs w:val="20"/>
        </w:rPr>
      </w:pPr>
      <w:r w:rsidRPr="001B71DA">
        <w:rPr>
          <w:rFonts w:ascii="Arial" w:hAnsi="Arial" w:cs="Arial"/>
          <w:sz w:val="20"/>
          <w:szCs w:val="20"/>
        </w:rPr>
        <w:t xml:space="preserve">Zhotoviteľ sa zaväzuje vykonávať Dielo v lehotách podľa </w:t>
      </w:r>
      <w:r w:rsidR="00E7632B" w:rsidRPr="001B71DA">
        <w:rPr>
          <w:rFonts w:ascii="Arial" w:hAnsi="Arial" w:cs="Arial"/>
          <w:sz w:val="20"/>
          <w:szCs w:val="20"/>
        </w:rPr>
        <w:t xml:space="preserve">Objednávateľom </w:t>
      </w:r>
      <w:r w:rsidRPr="001B71DA">
        <w:rPr>
          <w:rFonts w:ascii="Arial" w:hAnsi="Arial" w:cs="Arial"/>
          <w:sz w:val="20"/>
          <w:szCs w:val="20"/>
        </w:rPr>
        <w:t>schváleného Harmonogramu</w:t>
      </w:r>
      <w:r w:rsidR="004E7E8F" w:rsidRPr="001B71DA">
        <w:rPr>
          <w:rFonts w:ascii="Arial" w:hAnsi="Arial" w:cs="Arial"/>
          <w:sz w:val="20"/>
          <w:szCs w:val="20"/>
        </w:rPr>
        <w:t xml:space="preserve"> vypracovaného </w:t>
      </w:r>
      <w:r w:rsidR="00E7632B" w:rsidRPr="001B71DA">
        <w:rPr>
          <w:rFonts w:ascii="Arial" w:hAnsi="Arial" w:cs="Arial"/>
          <w:sz w:val="20"/>
          <w:szCs w:val="20"/>
        </w:rPr>
        <w:t xml:space="preserve">Zhotoviteľom </w:t>
      </w:r>
      <w:r w:rsidR="004E7E8F" w:rsidRPr="001B71DA">
        <w:rPr>
          <w:rFonts w:ascii="Arial" w:hAnsi="Arial" w:cs="Arial"/>
          <w:sz w:val="20"/>
          <w:szCs w:val="20"/>
        </w:rPr>
        <w:t xml:space="preserve">v súlade s termínmi v zmysle toho článku Zmluvy. </w:t>
      </w:r>
      <w:r w:rsidR="00FE392B" w:rsidRPr="001B71DA">
        <w:rPr>
          <w:rFonts w:ascii="Arial" w:hAnsi="Arial" w:cs="Arial"/>
          <w:sz w:val="20"/>
          <w:szCs w:val="20"/>
        </w:rPr>
        <w:t>Zhotoviteľ je povinný upraviť Harmonogram v súlade s pripomienkami Objednávateľa. Zhotoviteľ je povinný bez zbytočného odkladu upraviť Objednávateľom už schválený Harmonogram a predložiť ho opätovne na schválenie Objednávateľovi aj vtedy,  ak o to Objednávateľ požiada.</w:t>
      </w:r>
    </w:p>
    <w:p w14:paraId="41E01F62" w14:textId="77777777" w:rsidR="0016772A" w:rsidRPr="001B71DA" w:rsidRDefault="0016772A" w:rsidP="0016772A">
      <w:pPr>
        <w:pStyle w:val="Odsekzoznamu"/>
        <w:spacing w:after="200"/>
        <w:ind w:left="567"/>
        <w:jc w:val="both"/>
        <w:rPr>
          <w:rFonts w:ascii="Arial" w:hAnsi="Arial" w:cs="Arial"/>
          <w:sz w:val="20"/>
          <w:szCs w:val="20"/>
        </w:rPr>
      </w:pPr>
    </w:p>
    <w:p w14:paraId="3A4F9EA2" w14:textId="1DA79A88" w:rsidR="00F079E8" w:rsidRPr="001B71DA" w:rsidRDefault="00F079E8" w:rsidP="0016772A">
      <w:pPr>
        <w:pStyle w:val="Odsekzoznamu"/>
        <w:numPr>
          <w:ilvl w:val="0"/>
          <w:numId w:val="17"/>
        </w:numPr>
        <w:spacing w:after="200"/>
        <w:ind w:left="567" w:hanging="567"/>
        <w:jc w:val="both"/>
        <w:rPr>
          <w:rFonts w:ascii="Arial" w:hAnsi="Arial" w:cs="Arial"/>
          <w:sz w:val="20"/>
          <w:szCs w:val="20"/>
        </w:rPr>
      </w:pPr>
      <w:r w:rsidRPr="001B71DA">
        <w:rPr>
          <w:rFonts w:ascii="Arial" w:hAnsi="Arial" w:cs="Arial"/>
          <w:sz w:val="20"/>
          <w:szCs w:val="20"/>
        </w:rPr>
        <w:t xml:space="preserve">V prípade že hrozí, že Zhotoviteľ nevykoná Dielo včas, Zhotoviteľ bude o tejto skutočnosti písomne informovať Objednávateľa bez zbytočného odkladu po tom, čo sa o tejto skutočnosti dozvie. Toto oznámenie bude obsahovať dôvody omeškania a predpokladaný deň vykonania Diela. </w:t>
      </w:r>
    </w:p>
    <w:p w14:paraId="1B857CE1" w14:textId="77777777" w:rsidR="00F079E8" w:rsidRPr="001B71DA" w:rsidRDefault="00F079E8" w:rsidP="00F079E8">
      <w:pPr>
        <w:pStyle w:val="Odsekzoznamu"/>
        <w:tabs>
          <w:tab w:val="left" w:pos="9356"/>
        </w:tabs>
        <w:ind w:left="567"/>
        <w:jc w:val="both"/>
        <w:rPr>
          <w:rFonts w:ascii="Arial" w:hAnsi="Arial" w:cs="Arial"/>
          <w:sz w:val="20"/>
          <w:szCs w:val="20"/>
          <w:highlight w:val="yellow"/>
        </w:rPr>
      </w:pPr>
    </w:p>
    <w:p w14:paraId="6B1476E9" w14:textId="77981C7F" w:rsidR="00F079E8" w:rsidRPr="001B71DA" w:rsidRDefault="00F079E8" w:rsidP="00FE392B">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Splnením oznamovacej povinnosti Zhotoviteľa podľa bodu 3.</w:t>
      </w:r>
      <w:r w:rsidR="004E7E8F" w:rsidRPr="001B71DA">
        <w:rPr>
          <w:rFonts w:ascii="Arial" w:hAnsi="Arial" w:cs="Arial"/>
          <w:sz w:val="20"/>
          <w:szCs w:val="20"/>
        </w:rPr>
        <w:t>3</w:t>
      </w:r>
      <w:r w:rsidRPr="001B71DA">
        <w:rPr>
          <w:rFonts w:ascii="Arial" w:hAnsi="Arial" w:cs="Arial"/>
          <w:sz w:val="20"/>
          <w:szCs w:val="20"/>
        </w:rPr>
        <w:t xml:space="preserve"> Zmluvy nie sú dotknuté ostatné nároky Objednávateľa vyplývajúce z porušenia záväzku Zhotoviteľa vykonať Dielo včas, predovšetkým nárok na zmluvnú pokutu a na náhradu škody.</w:t>
      </w:r>
    </w:p>
    <w:p w14:paraId="0F72251C" w14:textId="77777777" w:rsidR="0016772A" w:rsidRPr="001B71DA" w:rsidRDefault="0016772A" w:rsidP="0016772A">
      <w:pPr>
        <w:pStyle w:val="Odsekzoznamu"/>
        <w:tabs>
          <w:tab w:val="left" w:pos="9356"/>
        </w:tabs>
        <w:ind w:left="567"/>
        <w:jc w:val="both"/>
        <w:rPr>
          <w:rFonts w:ascii="Arial" w:hAnsi="Arial" w:cs="Arial"/>
          <w:sz w:val="20"/>
          <w:szCs w:val="20"/>
        </w:rPr>
      </w:pPr>
    </w:p>
    <w:p w14:paraId="1799665E" w14:textId="722E8BCB" w:rsidR="00CA11A6" w:rsidRPr="001B71DA" w:rsidRDefault="00CA11A6" w:rsidP="0016772A">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Zhotoviteľovi vzniká nárok na predĺženie lehôt na vykonanie Diela za podmienok a postupom v</w:t>
      </w:r>
      <w:r w:rsidR="00140F8E">
        <w:rPr>
          <w:rFonts w:ascii="Arial" w:hAnsi="Arial" w:cs="Arial"/>
          <w:sz w:val="20"/>
          <w:szCs w:val="20"/>
        </w:rPr>
        <w:t> </w:t>
      </w:r>
      <w:r w:rsidRPr="001B71DA">
        <w:rPr>
          <w:rFonts w:ascii="Arial" w:hAnsi="Arial" w:cs="Arial"/>
          <w:sz w:val="20"/>
          <w:szCs w:val="20"/>
        </w:rPr>
        <w:t xml:space="preserve">zmysle bodu 4.21. a </w:t>
      </w:r>
      <w:proofErr w:type="spellStart"/>
      <w:r w:rsidRPr="001B71DA">
        <w:rPr>
          <w:rFonts w:ascii="Arial" w:hAnsi="Arial" w:cs="Arial"/>
          <w:sz w:val="20"/>
          <w:szCs w:val="20"/>
        </w:rPr>
        <w:t>nasl</w:t>
      </w:r>
      <w:proofErr w:type="spellEnd"/>
      <w:r w:rsidRPr="001B71DA">
        <w:rPr>
          <w:rFonts w:ascii="Arial" w:hAnsi="Arial" w:cs="Arial"/>
          <w:sz w:val="20"/>
          <w:szCs w:val="20"/>
        </w:rPr>
        <w:t>. VOP Objednávateľa.</w:t>
      </w:r>
    </w:p>
    <w:p w14:paraId="053DD3CC" w14:textId="77777777" w:rsidR="0016772A" w:rsidRPr="001B71DA" w:rsidRDefault="0016772A" w:rsidP="0016772A">
      <w:pPr>
        <w:pStyle w:val="Odsekzoznamu"/>
        <w:tabs>
          <w:tab w:val="left" w:pos="9356"/>
        </w:tabs>
        <w:ind w:left="567"/>
        <w:jc w:val="both"/>
        <w:rPr>
          <w:rFonts w:ascii="Arial" w:hAnsi="Arial" w:cs="Arial"/>
          <w:sz w:val="20"/>
          <w:szCs w:val="20"/>
        </w:rPr>
      </w:pPr>
    </w:p>
    <w:p w14:paraId="061FB6C0" w14:textId="53051685" w:rsidR="00BC3634" w:rsidRPr="001B71DA" w:rsidRDefault="00BC3634" w:rsidP="0016772A">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Pre počítanie lehoty</w:t>
      </w:r>
      <w:r w:rsidR="00DC0875" w:rsidRPr="001B71DA">
        <w:rPr>
          <w:rFonts w:ascii="Arial" w:hAnsi="Arial" w:cs="Arial"/>
          <w:sz w:val="20"/>
          <w:szCs w:val="20"/>
        </w:rPr>
        <w:t xml:space="preserve"> na vykonanie Diela podľa bodu 3</w:t>
      </w:r>
      <w:r w:rsidRPr="001B71DA">
        <w:rPr>
          <w:rFonts w:ascii="Arial" w:hAnsi="Arial" w:cs="Arial"/>
          <w:sz w:val="20"/>
          <w:szCs w:val="20"/>
        </w:rPr>
        <w:t>.1 tejto Zmluvy platí že, do tejto lehoty sa započítavajú aj víkendy a dni pracovného pokoja a pokiaľ koniec lehoty pripadne na víkend alebo deň pracovného pokoja, tento sa neposúva na najbližší pracovný deň.</w:t>
      </w:r>
    </w:p>
    <w:p w14:paraId="6552B791" w14:textId="77777777" w:rsidR="00EF4891" w:rsidRPr="001B71DA" w:rsidRDefault="00EF4891" w:rsidP="00EF4891">
      <w:pPr>
        <w:pStyle w:val="Odsekzoznamu"/>
        <w:tabs>
          <w:tab w:val="left" w:pos="9356"/>
        </w:tabs>
        <w:ind w:left="567"/>
        <w:jc w:val="both"/>
        <w:rPr>
          <w:rFonts w:ascii="Arial" w:hAnsi="Arial" w:cs="Arial"/>
          <w:sz w:val="20"/>
          <w:szCs w:val="20"/>
        </w:rPr>
      </w:pPr>
    </w:p>
    <w:p w14:paraId="72DFB85C" w14:textId="3E94CCFD" w:rsidR="00DC0875" w:rsidRPr="001B71DA" w:rsidRDefault="00DC0875" w:rsidP="00DC0875">
      <w:pPr>
        <w:pStyle w:val="Odsekzoznamu"/>
        <w:tabs>
          <w:tab w:val="left" w:pos="9356"/>
        </w:tabs>
        <w:ind w:left="567"/>
        <w:jc w:val="both"/>
        <w:rPr>
          <w:rFonts w:ascii="Arial" w:hAnsi="Arial" w:cs="Arial"/>
          <w:b/>
          <w:sz w:val="20"/>
          <w:szCs w:val="20"/>
        </w:rPr>
      </w:pPr>
      <w:r w:rsidRPr="001B71DA">
        <w:rPr>
          <w:rFonts w:ascii="Arial" w:hAnsi="Arial" w:cs="Arial"/>
          <w:b/>
          <w:sz w:val="20"/>
          <w:szCs w:val="20"/>
        </w:rPr>
        <w:t xml:space="preserve">Analytická fáza </w:t>
      </w:r>
    </w:p>
    <w:p w14:paraId="7540C8DB" w14:textId="77777777" w:rsidR="00DC0875" w:rsidRPr="001B71DA" w:rsidRDefault="00DC0875" w:rsidP="00DC0875">
      <w:pPr>
        <w:pStyle w:val="Odsekzoznamu"/>
        <w:tabs>
          <w:tab w:val="left" w:pos="9356"/>
        </w:tabs>
        <w:ind w:left="567"/>
        <w:jc w:val="both"/>
        <w:rPr>
          <w:rFonts w:ascii="Arial" w:hAnsi="Arial" w:cs="Arial"/>
          <w:sz w:val="20"/>
          <w:szCs w:val="20"/>
        </w:rPr>
      </w:pPr>
    </w:p>
    <w:p w14:paraId="23D5C18A" w14:textId="7EB5F0F0" w:rsidR="00EF4891" w:rsidRPr="001B71DA" w:rsidRDefault="005A640D" w:rsidP="0016772A">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Zhotoviteľ môže pristúpiť k </w:t>
      </w:r>
      <w:r w:rsidR="00D85B2B" w:rsidRPr="001B71DA">
        <w:rPr>
          <w:rFonts w:ascii="Arial" w:hAnsi="Arial" w:cs="Arial"/>
          <w:sz w:val="20"/>
          <w:szCs w:val="20"/>
        </w:rPr>
        <w:t>Realizačnej</w:t>
      </w:r>
      <w:r w:rsidRPr="001B71DA">
        <w:rPr>
          <w:rFonts w:ascii="Arial" w:hAnsi="Arial" w:cs="Arial"/>
          <w:sz w:val="20"/>
          <w:szCs w:val="20"/>
        </w:rPr>
        <w:t xml:space="preserve"> fáze Diela až po písomnom odsúhlasení detailného Koncepčného návrhu riešenia Diela zo strany Objednávateľa. Zhotoviteľ je povinný detailný Koncepčný návrh riešenia Diela predložiť Objednávateľovi na schválenie </w:t>
      </w:r>
      <w:r w:rsidR="00EF4891" w:rsidRPr="001B71DA">
        <w:rPr>
          <w:rFonts w:ascii="Arial" w:hAnsi="Arial" w:cs="Arial"/>
          <w:sz w:val="20"/>
          <w:szCs w:val="20"/>
        </w:rPr>
        <w:t>v primeranom predstihu tak, aby jej detailným preskúmaním zo strany Objednávateľa</w:t>
      </w:r>
      <w:r w:rsidR="00816004">
        <w:rPr>
          <w:rFonts w:ascii="Arial" w:hAnsi="Arial" w:cs="Arial"/>
          <w:sz w:val="20"/>
          <w:szCs w:val="20"/>
        </w:rPr>
        <w:t xml:space="preserve">, ktoré musí </w:t>
      </w:r>
      <w:r w:rsidR="00B236B0">
        <w:rPr>
          <w:rFonts w:ascii="Arial" w:hAnsi="Arial" w:cs="Arial"/>
          <w:sz w:val="20"/>
          <w:szCs w:val="20"/>
        </w:rPr>
        <w:t>trvať</w:t>
      </w:r>
      <w:r w:rsidR="007C7EDF">
        <w:rPr>
          <w:rFonts w:ascii="Arial" w:hAnsi="Arial" w:cs="Arial"/>
          <w:sz w:val="20"/>
          <w:szCs w:val="20"/>
        </w:rPr>
        <w:t xml:space="preserve"> </w:t>
      </w:r>
      <w:r w:rsidR="00816004">
        <w:rPr>
          <w:rFonts w:ascii="Arial" w:hAnsi="Arial" w:cs="Arial"/>
          <w:sz w:val="20"/>
          <w:szCs w:val="20"/>
        </w:rPr>
        <w:t xml:space="preserve">minimálne po dobu </w:t>
      </w:r>
      <w:r w:rsidR="00B236B0">
        <w:rPr>
          <w:rFonts w:ascii="Arial" w:hAnsi="Arial" w:cs="Arial"/>
          <w:sz w:val="20"/>
          <w:szCs w:val="20"/>
        </w:rPr>
        <w:t>15</w:t>
      </w:r>
      <w:r w:rsidR="00816004">
        <w:rPr>
          <w:rFonts w:ascii="Arial" w:hAnsi="Arial" w:cs="Arial"/>
          <w:sz w:val="20"/>
          <w:szCs w:val="20"/>
        </w:rPr>
        <w:t xml:space="preserve"> pracovných dní </w:t>
      </w:r>
      <w:r w:rsidR="00EF4891" w:rsidRPr="001B71DA">
        <w:rPr>
          <w:rFonts w:ascii="Arial" w:hAnsi="Arial" w:cs="Arial"/>
          <w:sz w:val="20"/>
          <w:szCs w:val="20"/>
        </w:rPr>
        <w:t>a následným zapracovaním pripomienok Objednávateľa Zhotoviteľom nebola dotknutá lehota vykonania Diela.</w:t>
      </w:r>
    </w:p>
    <w:p w14:paraId="403D44A5" w14:textId="5A0C4591" w:rsidR="005A640D" w:rsidRPr="001B71DA" w:rsidRDefault="005A640D" w:rsidP="00EF4891">
      <w:pPr>
        <w:pStyle w:val="Odsekzoznamu"/>
        <w:spacing w:after="200"/>
        <w:ind w:left="567"/>
        <w:jc w:val="both"/>
        <w:rPr>
          <w:rFonts w:ascii="Arial" w:hAnsi="Arial" w:cs="Arial"/>
          <w:sz w:val="20"/>
          <w:szCs w:val="20"/>
        </w:rPr>
      </w:pPr>
    </w:p>
    <w:p w14:paraId="0D313CEA" w14:textId="2662AC17" w:rsidR="00D85B2B" w:rsidRPr="001B71DA" w:rsidRDefault="005A640D" w:rsidP="008B0EDF">
      <w:pPr>
        <w:pStyle w:val="Odsekzoznamu"/>
        <w:numPr>
          <w:ilvl w:val="0"/>
          <w:numId w:val="17"/>
        </w:numPr>
        <w:spacing w:after="120"/>
        <w:ind w:left="567" w:hanging="567"/>
        <w:jc w:val="both"/>
        <w:rPr>
          <w:rFonts w:ascii="Arial" w:hAnsi="Arial" w:cs="Arial"/>
          <w:sz w:val="20"/>
          <w:szCs w:val="20"/>
        </w:rPr>
      </w:pPr>
      <w:r w:rsidRPr="001B71DA">
        <w:rPr>
          <w:rFonts w:ascii="Arial" w:hAnsi="Arial" w:cs="Arial"/>
          <w:sz w:val="20"/>
          <w:szCs w:val="20"/>
        </w:rPr>
        <w:t>V prípade, ak Koncepčný návrh riešenia Diela zodpovedá požiadavkám Objednávateľa v zmysle Zmluvy (</w:t>
      </w:r>
      <w:r w:rsidR="00E86BDA" w:rsidRPr="001B71DA">
        <w:rPr>
          <w:rFonts w:ascii="Arial" w:hAnsi="Arial" w:cs="Arial"/>
          <w:sz w:val="20"/>
          <w:szCs w:val="20"/>
        </w:rPr>
        <w:t xml:space="preserve">najmä </w:t>
      </w:r>
      <w:r w:rsidRPr="001B71DA">
        <w:rPr>
          <w:rFonts w:ascii="Arial" w:hAnsi="Arial" w:cs="Arial"/>
          <w:sz w:val="20"/>
          <w:szCs w:val="20"/>
        </w:rPr>
        <w:t xml:space="preserve">Podklady, Pokyny, </w:t>
      </w:r>
      <w:r w:rsidR="00E86BDA" w:rsidRPr="001B71DA">
        <w:rPr>
          <w:rFonts w:ascii="Arial" w:hAnsi="Arial" w:cs="Arial"/>
          <w:sz w:val="20"/>
          <w:szCs w:val="20"/>
        </w:rPr>
        <w:t xml:space="preserve">Technická špecifikácia, </w:t>
      </w:r>
      <w:r w:rsidRPr="001B71DA">
        <w:rPr>
          <w:rFonts w:ascii="Arial" w:hAnsi="Arial" w:cs="Arial"/>
          <w:sz w:val="20"/>
          <w:szCs w:val="20"/>
        </w:rPr>
        <w:t xml:space="preserve">prílohy Zmluvy, Ďalšie požiadavky), Objednávateľ odsúhlasí Koncepčný návrh riešenia Diela </w:t>
      </w:r>
      <w:r w:rsidR="00D85B2B" w:rsidRPr="001B71DA">
        <w:rPr>
          <w:rFonts w:ascii="Arial" w:hAnsi="Arial" w:cs="Arial"/>
          <w:sz w:val="20"/>
          <w:szCs w:val="20"/>
        </w:rPr>
        <w:t>podpisom z</w:t>
      </w:r>
      <w:r w:rsidRPr="001B71DA">
        <w:rPr>
          <w:rFonts w:ascii="Arial" w:hAnsi="Arial" w:cs="Arial"/>
          <w:sz w:val="20"/>
          <w:szCs w:val="20"/>
        </w:rPr>
        <w:t>ápis</w:t>
      </w:r>
      <w:r w:rsidR="00D85B2B" w:rsidRPr="001B71DA">
        <w:rPr>
          <w:rFonts w:ascii="Arial" w:hAnsi="Arial" w:cs="Arial"/>
          <w:sz w:val="20"/>
          <w:szCs w:val="20"/>
        </w:rPr>
        <w:t>u</w:t>
      </w:r>
      <w:r w:rsidRPr="001B71DA">
        <w:rPr>
          <w:rFonts w:ascii="Arial" w:hAnsi="Arial" w:cs="Arial"/>
          <w:sz w:val="20"/>
          <w:szCs w:val="20"/>
        </w:rPr>
        <w:t xml:space="preserve">, ktorý vypracuje Zhotoviteľ, a z ktorého bude vyplývať súhlas Objednávateľa s predloženým návrhom a súhlas so začatím </w:t>
      </w:r>
      <w:r w:rsidR="00D85B2B" w:rsidRPr="001B71DA">
        <w:rPr>
          <w:rFonts w:ascii="Arial" w:hAnsi="Arial" w:cs="Arial"/>
          <w:sz w:val="20"/>
          <w:szCs w:val="20"/>
        </w:rPr>
        <w:t>Realizačnej</w:t>
      </w:r>
      <w:r w:rsidRPr="001B71DA">
        <w:rPr>
          <w:rFonts w:ascii="Arial" w:hAnsi="Arial" w:cs="Arial"/>
          <w:sz w:val="20"/>
          <w:szCs w:val="20"/>
        </w:rPr>
        <w:t xml:space="preserve"> fázy Diela. Podpísaním tohto </w:t>
      </w:r>
      <w:r w:rsidR="00D85B2B" w:rsidRPr="001B71DA">
        <w:rPr>
          <w:rFonts w:ascii="Arial" w:hAnsi="Arial" w:cs="Arial"/>
          <w:sz w:val="20"/>
          <w:szCs w:val="20"/>
        </w:rPr>
        <w:t>z</w:t>
      </w:r>
      <w:r w:rsidRPr="001B71DA">
        <w:rPr>
          <w:rFonts w:ascii="Arial" w:hAnsi="Arial" w:cs="Arial"/>
          <w:sz w:val="20"/>
          <w:szCs w:val="20"/>
        </w:rPr>
        <w:t xml:space="preserve">ápisu Objednávateľom sa Koncepčný návrh riešenia Diela stane súčasťou Prílohy č. 2 Zmluvy. </w:t>
      </w:r>
    </w:p>
    <w:p w14:paraId="2E8B55F9" w14:textId="77777777" w:rsidR="006F0082" w:rsidRPr="001B71DA" w:rsidRDefault="006F0082" w:rsidP="006F0082">
      <w:pPr>
        <w:pStyle w:val="Odsekzoznamu"/>
        <w:spacing w:after="120"/>
        <w:ind w:left="567"/>
        <w:jc w:val="both"/>
        <w:rPr>
          <w:rFonts w:ascii="Arial" w:hAnsi="Arial" w:cs="Arial"/>
          <w:sz w:val="20"/>
          <w:szCs w:val="20"/>
        </w:rPr>
      </w:pPr>
    </w:p>
    <w:p w14:paraId="5001E2DE" w14:textId="082F7FED" w:rsidR="00D85B2B" w:rsidRPr="001B71DA" w:rsidRDefault="00D85B2B" w:rsidP="008B0EDF">
      <w:pPr>
        <w:pStyle w:val="Odsekzoznamu"/>
        <w:numPr>
          <w:ilvl w:val="0"/>
          <w:numId w:val="17"/>
        </w:numPr>
        <w:spacing w:after="120"/>
        <w:ind w:left="567" w:hanging="567"/>
        <w:jc w:val="both"/>
        <w:rPr>
          <w:rFonts w:ascii="Arial" w:hAnsi="Arial" w:cs="Arial"/>
          <w:sz w:val="20"/>
          <w:szCs w:val="20"/>
        </w:rPr>
      </w:pPr>
      <w:r w:rsidRPr="001B71DA">
        <w:rPr>
          <w:rFonts w:ascii="Arial" w:hAnsi="Arial" w:cs="Arial"/>
          <w:sz w:val="20"/>
          <w:szCs w:val="20"/>
        </w:rPr>
        <w:t>V prípade, ak Koncepčný návrh riešenia Diela nezodpovedá požiadavkám Objednávateľa v zmysle Zmluvy</w:t>
      </w:r>
      <w:r w:rsidR="00E86BDA" w:rsidRPr="001B71DA">
        <w:rPr>
          <w:rFonts w:ascii="Arial" w:hAnsi="Arial" w:cs="Arial"/>
          <w:sz w:val="20"/>
          <w:szCs w:val="20"/>
        </w:rPr>
        <w:t xml:space="preserve"> (najmä Podklady, Pokyny, Technická špecifikácia, prílohy Zmluvy, Ďalšie požiadavky)</w:t>
      </w:r>
      <w:r w:rsidRPr="001B71DA">
        <w:rPr>
          <w:rFonts w:ascii="Arial" w:hAnsi="Arial" w:cs="Arial"/>
          <w:sz w:val="20"/>
          <w:szCs w:val="20"/>
        </w:rPr>
        <w:t xml:space="preserve">, Objednávateľ tento KNR neschváli </w:t>
      </w:r>
      <w:r w:rsidR="00EF4891" w:rsidRPr="001B71DA">
        <w:rPr>
          <w:rFonts w:ascii="Arial" w:hAnsi="Arial" w:cs="Arial"/>
          <w:sz w:val="20"/>
          <w:szCs w:val="20"/>
        </w:rPr>
        <w:t xml:space="preserve">a </w:t>
      </w:r>
      <w:r w:rsidR="006F0082" w:rsidRPr="001B71DA">
        <w:rPr>
          <w:rFonts w:ascii="Arial" w:hAnsi="Arial" w:cs="Arial"/>
          <w:sz w:val="20"/>
          <w:szCs w:val="20"/>
        </w:rPr>
        <w:t xml:space="preserve">Objednávateľ môže v zápise vytknúť Vady KNR spolu s lehotou na ich odstránenie alebo je oprávnený odstúpiť od Zmluvy. </w:t>
      </w:r>
      <w:r w:rsidR="00EF4891" w:rsidRPr="001B71DA">
        <w:rPr>
          <w:rFonts w:ascii="Arial" w:hAnsi="Arial" w:cs="Arial"/>
          <w:sz w:val="20"/>
          <w:szCs w:val="20"/>
        </w:rPr>
        <w:t xml:space="preserve">Odstúpiť od Zmluvy je </w:t>
      </w:r>
      <w:r w:rsidR="006F0082" w:rsidRPr="001B71DA">
        <w:rPr>
          <w:rFonts w:ascii="Arial" w:hAnsi="Arial" w:cs="Arial"/>
          <w:sz w:val="20"/>
          <w:szCs w:val="20"/>
        </w:rPr>
        <w:t xml:space="preserve">Objednávateľ </w:t>
      </w:r>
      <w:r w:rsidR="00EF4891" w:rsidRPr="001B71DA">
        <w:rPr>
          <w:rFonts w:ascii="Arial" w:hAnsi="Arial" w:cs="Arial"/>
          <w:sz w:val="20"/>
          <w:szCs w:val="20"/>
        </w:rPr>
        <w:t xml:space="preserve">oprávnený aj v prípade, ak nedôjde k odstráneniu vytýkaných </w:t>
      </w:r>
      <w:r w:rsidR="00E86BDA" w:rsidRPr="001B71DA">
        <w:rPr>
          <w:rFonts w:ascii="Arial" w:hAnsi="Arial" w:cs="Arial"/>
          <w:sz w:val="20"/>
          <w:szCs w:val="20"/>
        </w:rPr>
        <w:t>v</w:t>
      </w:r>
      <w:r w:rsidR="00EF4891" w:rsidRPr="001B71DA">
        <w:rPr>
          <w:rFonts w:ascii="Arial" w:hAnsi="Arial" w:cs="Arial"/>
          <w:sz w:val="20"/>
          <w:szCs w:val="20"/>
        </w:rPr>
        <w:t xml:space="preserve">ád v Objednávateľom stanovenej lehote. </w:t>
      </w:r>
      <w:r w:rsidRPr="001B71DA">
        <w:rPr>
          <w:rFonts w:ascii="Arial" w:hAnsi="Arial" w:cs="Arial"/>
          <w:sz w:val="20"/>
          <w:szCs w:val="20"/>
        </w:rPr>
        <w:t>Pre vylúčenie pochybností sa uvádza, že postup podľa tohto bodu</w:t>
      </w:r>
      <w:r w:rsidR="006F0082" w:rsidRPr="001B71DA">
        <w:rPr>
          <w:rFonts w:ascii="Arial" w:hAnsi="Arial" w:cs="Arial"/>
          <w:sz w:val="20"/>
          <w:szCs w:val="20"/>
        </w:rPr>
        <w:t xml:space="preserve"> </w:t>
      </w:r>
      <w:r w:rsidR="00E86BDA" w:rsidRPr="001B71DA">
        <w:rPr>
          <w:rFonts w:ascii="Arial" w:hAnsi="Arial" w:cs="Arial"/>
          <w:sz w:val="20"/>
          <w:szCs w:val="20"/>
        </w:rPr>
        <w:t>(prepracovanie KNR/odstránenie v</w:t>
      </w:r>
      <w:r w:rsidR="006F0082" w:rsidRPr="001B71DA">
        <w:rPr>
          <w:rFonts w:ascii="Arial" w:hAnsi="Arial" w:cs="Arial"/>
          <w:sz w:val="20"/>
          <w:szCs w:val="20"/>
        </w:rPr>
        <w:t>ád)</w:t>
      </w:r>
      <w:r w:rsidRPr="001B71DA">
        <w:rPr>
          <w:rFonts w:ascii="Arial" w:hAnsi="Arial" w:cs="Arial"/>
          <w:sz w:val="20"/>
          <w:szCs w:val="20"/>
        </w:rPr>
        <w:t xml:space="preserve"> sa môže opakovať, dokým KNR nebude spĺňať všetky podmienky </w:t>
      </w:r>
      <w:r w:rsidR="006F0082" w:rsidRPr="001B71DA">
        <w:rPr>
          <w:rFonts w:ascii="Arial" w:hAnsi="Arial" w:cs="Arial"/>
          <w:sz w:val="20"/>
          <w:szCs w:val="20"/>
        </w:rPr>
        <w:t xml:space="preserve">Zmluvy, </w:t>
      </w:r>
      <w:r w:rsidRPr="001B71DA">
        <w:rPr>
          <w:rFonts w:ascii="Arial" w:hAnsi="Arial" w:cs="Arial"/>
          <w:sz w:val="20"/>
          <w:szCs w:val="20"/>
        </w:rPr>
        <w:t xml:space="preserve">požiadavky  Objednávateľa oznámené Zhotoviteľovi počas realizácie Diela, platných Právnych predpisov a technických noriem, </w:t>
      </w:r>
      <w:proofErr w:type="spellStart"/>
      <w:r w:rsidRPr="001B71DA">
        <w:rPr>
          <w:rFonts w:ascii="Arial" w:hAnsi="Arial" w:cs="Arial"/>
          <w:sz w:val="20"/>
          <w:szCs w:val="20"/>
        </w:rPr>
        <w:t>t.j</w:t>
      </w:r>
      <w:proofErr w:type="spellEnd"/>
      <w:r w:rsidRPr="001B71DA">
        <w:rPr>
          <w:rFonts w:ascii="Arial" w:hAnsi="Arial" w:cs="Arial"/>
          <w:sz w:val="20"/>
          <w:szCs w:val="20"/>
        </w:rPr>
        <w:t>. dokým s ním Objednávateľ nevysloví svoj písomný súhlas.</w:t>
      </w:r>
    </w:p>
    <w:p w14:paraId="0D06DAE4" w14:textId="106823F2" w:rsidR="00EE4803" w:rsidRPr="001B71DA" w:rsidRDefault="00D85B2B" w:rsidP="004C6C27">
      <w:pPr>
        <w:pStyle w:val="seNormalny2"/>
        <w:tabs>
          <w:tab w:val="left" w:pos="9356"/>
        </w:tabs>
        <w:ind w:left="567" w:right="113"/>
        <w:rPr>
          <w:rFonts w:ascii="Arial" w:hAnsi="Arial" w:cs="Arial"/>
        </w:rPr>
      </w:pPr>
      <w:r w:rsidRPr="001B71DA">
        <w:rPr>
          <w:rFonts w:ascii="Arial" w:hAnsi="Arial" w:cs="Arial"/>
        </w:rPr>
        <w:t>V prípade, že Objednávateľ jednostranne ukončí Zmluvu spôsobom podľa tohto bodu Zmluvy</w:t>
      </w:r>
      <w:r w:rsidR="00A451C6" w:rsidRPr="001B71DA">
        <w:rPr>
          <w:rFonts w:ascii="Arial" w:hAnsi="Arial" w:cs="Arial"/>
        </w:rPr>
        <w:t xml:space="preserve">, </w:t>
      </w:r>
      <w:r w:rsidR="00175D5A">
        <w:rPr>
          <w:rFonts w:ascii="Arial" w:hAnsi="Arial" w:cs="Arial"/>
        </w:rPr>
        <w:t>strana</w:t>
      </w:r>
      <w:r w:rsidR="00175D5A" w:rsidRPr="00175D5A">
        <w:rPr>
          <w:rFonts w:ascii="Arial" w:hAnsi="Arial" w:cs="Arial"/>
        </w:rPr>
        <w:t xml:space="preserve">, ktorej pred </w:t>
      </w:r>
      <w:r w:rsidR="00175D5A">
        <w:rPr>
          <w:rFonts w:ascii="Arial" w:hAnsi="Arial" w:cs="Arial"/>
        </w:rPr>
        <w:t>ukončením Zmluvy</w:t>
      </w:r>
      <w:r w:rsidR="00175D5A" w:rsidRPr="00175D5A">
        <w:rPr>
          <w:rFonts w:ascii="Arial" w:hAnsi="Arial" w:cs="Arial"/>
        </w:rPr>
        <w:t xml:space="preserve"> poskytla plnenie druhá strana, toto plnenie vráti</w:t>
      </w:r>
      <w:r w:rsidR="00175D5A">
        <w:rPr>
          <w:rFonts w:ascii="Arial" w:hAnsi="Arial" w:cs="Arial"/>
        </w:rPr>
        <w:t xml:space="preserve">.  </w:t>
      </w:r>
      <w:r w:rsidR="00C818BB">
        <w:rPr>
          <w:rFonts w:ascii="Arial" w:hAnsi="Arial" w:cs="Arial"/>
        </w:rPr>
        <w:t xml:space="preserve">Zhotoviteľ nemá nárok na žiadne plnenie zo strany Objednávateľa najmä nemá nárok na náhradu nákladov vynaložených v súvislosti s Koncepčným návrhom riešenia Diela. </w:t>
      </w:r>
    </w:p>
    <w:p w14:paraId="75C3B7F8" w14:textId="77777777" w:rsidR="00EE4803" w:rsidRPr="001B71DA" w:rsidRDefault="00EE4803" w:rsidP="00A451C6">
      <w:pPr>
        <w:pStyle w:val="Odsekzoznamu"/>
        <w:tabs>
          <w:tab w:val="left" w:pos="9356"/>
        </w:tabs>
        <w:spacing w:after="120"/>
        <w:ind w:left="567"/>
        <w:jc w:val="both"/>
        <w:rPr>
          <w:rFonts w:ascii="Arial" w:hAnsi="Arial" w:cs="Arial"/>
          <w:b/>
          <w:sz w:val="20"/>
          <w:szCs w:val="20"/>
        </w:rPr>
      </w:pPr>
    </w:p>
    <w:p w14:paraId="7187659F" w14:textId="1396EA80" w:rsidR="005A640D" w:rsidRPr="001B71DA" w:rsidRDefault="005A640D" w:rsidP="00A451C6">
      <w:pPr>
        <w:pStyle w:val="Odsekzoznamu"/>
        <w:tabs>
          <w:tab w:val="left" w:pos="9356"/>
        </w:tabs>
        <w:spacing w:after="120"/>
        <w:ind w:left="567"/>
        <w:jc w:val="both"/>
        <w:rPr>
          <w:rFonts w:ascii="Arial" w:hAnsi="Arial" w:cs="Arial"/>
          <w:b/>
          <w:sz w:val="20"/>
          <w:szCs w:val="20"/>
        </w:rPr>
      </w:pPr>
      <w:r w:rsidRPr="001B71DA">
        <w:rPr>
          <w:rFonts w:ascii="Arial" w:hAnsi="Arial" w:cs="Arial"/>
          <w:b/>
          <w:sz w:val="20"/>
          <w:szCs w:val="20"/>
        </w:rPr>
        <w:t>Akceptačné konanie</w:t>
      </w:r>
      <w:r w:rsidR="0012204F" w:rsidRPr="001B71DA">
        <w:rPr>
          <w:rFonts w:ascii="Arial" w:hAnsi="Arial" w:cs="Arial"/>
          <w:b/>
          <w:sz w:val="20"/>
          <w:szCs w:val="20"/>
        </w:rPr>
        <w:t xml:space="preserve"> </w:t>
      </w:r>
    </w:p>
    <w:p w14:paraId="75A335A6" w14:textId="77777777" w:rsidR="00EE4803" w:rsidRPr="001B71DA" w:rsidRDefault="00EE4803" w:rsidP="00EE4803">
      <w:pPr>
        <w:pStyle w:val="Odsekzoznamu"/>
        <w:ind w:left="567"/>
        <w:jc w:val="both"/>
        <w:rPr>
          <w:rFonts w:ascii="Arial" w:hAnsi="Arial" w:cs="Arial"/>
          <w:sz w:val="20"/>
          <w:szCs w:val="20"/>
        </w:rPr>
      </w:pPr>
    </w:p>
    <w:p w14:paraId="0739F2A9" w14:textId="6F053D77" w:rsidR="007B04C9" w:rsidRPr="001B71DA" w:rsidRDefault="00B923A1" w:rsidP="00B637CF">
      <w:pPr>
        <w:pStyle w:val="Odsekzoznamu"/>
        <w:numPr>
          <w:ilvl w:val="0"/>
          <w:numId w:val="17"/>
        </w:numPr>
        <w:ind w:left="567" w:hanging="567"/>
        <w:jc w:val="both"/>
        <w:rPr>
          <w:rFonts w:ascii="Arial" w:hAnsi="Arial" w:cs="Arial"/>
          <w:sz w:val="20"/>
          <w:szCs w:val="20"/>
        </w:rPr>
      </w:pPr>
      <w:r w:rsidRPr="001B71DA">
        <w:rPr>
          <w:rFonts w:ascii="Arial" w:hAnsi="Arial" w:cs="Arial"/>
          <w:sz w:val="20"/>
          <w:szCs w:val="20"/>
        </w:rPr>
        <w:lastRenderedPageBreak/>
        <w:t>Zhotoviteľ môže pristúpiť k</w:t>
      </w:r>
      <w:r w:rsidR="00816004">
        <w:rPr>
          <w:rFonts w:ascii="Arial" w:hAnsi="Arial" w:cs="Arial"/>
          <w:sz w:val="20"/>
          <w:szCs w:val="20"/>
        </w:rPr>
        <w:t> spusteniu Skúšobnej prevádzky Diela</w:t>
      </w:r>
      <w:r w:rsidRPr="001B71DA">
        <w:rPr>
          <w:rFonts w:ascii="Arial" w:hAnsi="Arial" w:cs="Arial"/>
          <w:sz w:val="20"/>
          <w:szCs w:val="20"/>
        </w:rPr>
        <w:t xml:space="preserve"> až po podpísaní akceptačného protokolu </w:t>
      </w:r>
      <w:r w:rsidR="007B04C9" w:rsidRPr="001B71DA">
        <w:rPr>
          <w:rFonts w:ascii="Arial" w:hAnsi="Arial" w:cs="Arial"/>
          <w:sz w:val="20"/>
          <w:szCs w:val="20"/>
        </w:rPr>
        <w:t xml:space="preserve">so stavom </w:t>
      </w:r>
      <w:r w:rsidR="007B04C9" w:rsidRPr="001B71DA">
        <w:rPr>
          <w:rFonts w:ascii="Arial" w:hAnsi="Arial" w:cs="Arial"/>
          <w:i/>
          <w:sz w:val="20"/>
          <w:szCs w:val="20"/>
        </w:rPr>
        <w:t>„Akceptované“</w:t>
      </w:r>
      <w:r w:rsidR="007B04C9" w:rsidRPr="001B71DA">
        <w:rPr>
          <w:rFonts w:ascii="Arial" w:hAnsi="Arial" w:cs="Arial"/>
          <w:sz w:val="20"/>
          <w:szCs w:val="20"/>
        </w:rPr>
        <w:t xml:space="preserve"> alebo </w:t>
      </w:r>
      <w:r w:rsidR="007B04C9" w:rsidRPr="001B71DA">
        <w:rPr>
          <w:rFonts w:ascii="Arial" w:hAnsi="Arial" w:cs="Arial"/>
          <w:i/>
          <w:sz w:val="20"/>
          <w:szCs w:val="20"/>
        </w:rPr>
        <w:t>„Akceptované s výhradou“</w:t>
      </w:r>
      <w:r w:rsidR="007B04C9" w:rsidRPr="001B71DA">
        <w:rPr>
          <w:rFonts w:ascii="Arial" w:hAnsi="Arial" w:cs="Arial"/>
          <w:sz w:val="20"/>
          <w:szCs w:val="20"/>
        </w:rPr>
        <w:t xml:space="preserve"> zo strany Objednávateľa. </w:t>
      </w:r>
      <w:r w:rsidR="005A640D" w:rsidRPr="001B71DA">
        <w:rPr>
          <w:rFonts w:ascii="Arial" w:hAnsi="Arial" w:cs="Arial"/>
          <w:sz w:val="20"/>
          <w:szCs w:val="20"/>
        </w:rPr>
        <w:t>Dielo</w:t>
      </w:r>
      <w:r w:rsidR="00EE4803" w:rsidRPr="001B71DA">
        <w:rPr>
          <w:rFonts w:ascii="Arial" w:hAnsi="Arial" w:cs="Arial"/>
          <w:sz w:val="20"/>
          <w:szCs w:val="20"/>
        </w:rPr>
        <w:t xml:space="preserve"> </w:t>
      </w:r>
      <w:r w:rsidR="005A640D" w:rsidRPr="001B71DA">
        <w:rPr>
          <w:rFonts w:ascii="Arial" w:hAnsi="Arial" w:cs="Arial"/>
          <w:sz w:val="20"/>
          <w:szCs w:val="20"/>
        </w:rPr>
        <w:t>musí byť predmetom akceptačného konania. Akceptačné konanie je p</w:t>
      </w:r>
      <w:r w:rsidR="007B04C9" w:rsidRPr="001B71DA">
        <w:rPr>
          <w:rFonts w:ascii="Arial" w:hAnsi="Arial" w:cs="Arial"/>
          <w:sz w:val="20"/>
          <w:szCs w:val="20"/>
        </w:rPr>
        <w:t>roces overenia fu</w:t>
      </w:r>
      <w:r w:rsidR="000A08F7" w:rsidRPr="001B71DA">
        <w:rPr>
          <w:rFonts w:ascii="Arial" w:hAnsi="Arial" w:cs="Arial"/>
          <w:sz w:val="20"/>
          <w:szCs w:val="20"/>
        </w:rPr>
        <w:t xml:space="preserve">nkčnosti Diela. Funkčnosť Diela </w:t>
      </w:r>
      <w:r w:rsidR="007B04C9" w:rsidRPr="001B71DA">
        <w:rPr>
          <w:rFonts w:ascii="Arial" w:hAnsi="Arial" w:cs="Arial"/>
          <w:sz w:val="20"/>
          <w:szCs w:val="20"/>
        </w:rPr>
        <w:t xml:space="preserve">sa overuje </w:t>
      </w:r>
      <w:r w:rsidR="002D2209" w:rsidRPr="001B71DA">
        <w:rPr>
          <w:rFonts w:ascii="Arial" w:hAnsi="Arial" w:cs="Arial"/>
          <w:sz w:val="20"/>
          <w:szCs w:val="20"/>
        </w:rPr>
        <w:t>vykonaním SAT testov</w:t>
      </w:r>
      <w:r w:rsidR="007B04C9" w:rsidRPr="001B71DA">
        <w:rPr>
          <w:rFonts w:ascii="Arial" w:hAnsi="Arial" w:cs="Arial"/>
          <w:sz w:val="20"/>
          <w:szCs w:val="20"/>
        </w:rPr>
        <w:t xml:space="preserve"> </w:t>
      </w:r>
      <w:r w:rsidR="00D27FE2" w:rsidRPr="001B71DA">
        <w:rPr>
          <w:rFonts w:ascii="Arial" w:hAnsi="Arial" w:cs="Arial"/>
          <w:sz w:val="20"/>
          <w:szCs w:val="20"/>
        </w:rPr>
        <w:t xml:space="preserve">Zhotoviteľom </w:t>
      </w:r>
      <w:r w:rsidR="000A08F7" w:rsidRPr="001B71DA">
        <w:rPr>
          <w:rFonts w:ascii="Arial" w:hAnsi="Arial" w:cs="Arial"/>
          <w:sz w:val="20"/>
          <w:szCs w:val="20"/>
        </w:rPr>
        <w:t xml:space="preserve"> a</w:t>
      </w:r>
      <w:r w:rsidR="002C7283" w:rsidRPr="001B71DA">
        <w:rPr>
          <w:rFonts w:ascii="Arial" w:hAnsi="Arial" w:cs="Arial"/>
          <w:sz w:val="20"/>
          <w:szCs w:val="20"/>
        </w:rPr>
        <w:t> vykonaním P</w:t>
      </w:r>
      <w:r w:rsidR="000A08F7" w:rsidRPr="001B71DA">
        <w:rPr>
          <w:rFonts w:ascii="Arial" w:hAnsi="Arial" w:cs="Arial"/>
          <w:sz w:val="20"/>
          <w:szCs w:val="20"/>
        </w:rPr>
        <w:t xml:space="preserve">enetračných testov </w:t>
      </w:r>
      <w:r w:rsidR="002C7283" w:rsidRPr="001B71DA">
        <w:rPr>
          <w:rFonts w:ascii="Arial" w:hAnsi="Arial" w:cs="Arial"/>
          <w:sz w:val="20"/>
          <w:szCs w:val="20"/>
        </w:rPr>
        <w:t>Objednávateľom.</w:t>
      </w:r>
    </w:p>
    <w:p w14:paraId="0AE989BD" w14:textId="77777777" w:rsidR="002C7283" w:rsidRPr="001B71DA" w:rsidRDefault="002C7283" w:rsidP="002C7283">
      <w:pPr>
        <w:pStyle w:val="Odsekzoznamu"/>
        <w:ind w:left="567"/>
        <w:jc w:val="both"/>
        <w:rPr>
          <w:rFonts w:ascii="Arial" w:hAnsi="Arial" w:cs="Arial"/>
          <w:sz w:val="20"/>
          <w:szCs w:val="20"/>
        </w:rPr>
      </w:pPr>
    </w:p>
    <w:p w14:paraId="70F8406E" w14:textId="0637B01E" w:rsidR="005A640D" w:rsidRPr="001B71DA" w:rsidRDefault="005A640D" w:rsidP="00B637CF">
      <w:pPr>
        <w:pStyle w:val="Odsekzoznamu"/>
        <w:numPr>
          <w:ilvl w:val="0"/>
          <w:numId w:val="17"/>
        </w:numPr>
        <w:tabs>
          <w:tab w:val="left" w:pos="9356"/>
        </w:tabs>
        <w:spacing w:after="120"/>
        <w:ind w:left="567" w:hanging="567"/>
        <w:jc w:val="both"/>
        <w:rPr>
          <w:rFonts w:ascii="Arial" w:hAnsi="Arial" w:cs="Arial"/>
          <w:sz w:val="20"/>
          <w:szCs w:val="20"/>
        </w:rPr>
      </w:pPr>
      <w:r w:rsidRPr="001B71DA">
        <w:rPr>
          <w:rFonts w:ascii="Arial" w:hAnsi="Arial" w:cs="Arial"/>
          <w:sz w:val="20"/>
          <w:szCs w:val="20"/>
        </w:rPr>
        <w:t>Ak Objednávateľ v procese akceptácie Diela zistí, že Dielo nezodpovedá zmluvne dohodnutému rozsahu a kvalite, oznámi túto skutočnosť Zhotoviteľovi formou pripomienok a</w:t>
      </w:r>
      <w:r w:rsidR="00113C75">
        <w:rPr>
          <w:rFonts w:ascii="Arial" w:hAnsi="Arial" w:cs="Arial"/>
          <w:sz w:val="20"/>
          <w:szCs w:val="20"/>
        </w:rPr>
        <w:t> </w:t>
      </w:r>
      <w:r w:rsidRPr="001B71DA">
        <w:rPr>
          <w:rFonts w:ascii="Arial" w:hAnsi="Arial" w:cs="Arial"/>
          <w:sz w:val="20"/>
          <w:szCs w:val="20"/>
        </w:rPr>
        <w:t xml:space="preserve">uvedie v nich zoznam </w:t>
      </w:r>
      <w:r w:rsidR="001E0F97" w:rsidRPr="001B71DA">
        <w:rPr>
          <w:rFonts w:ascii="Arial" w:hAnsi="Arial" w:cs="Arial"/>
          <w:sz w:val="20"/>
          <w:szCs w:val="20"/>
        </w:rPr>
        <w:t>Vád (Vada kategórie A, B alebo C). Objednávateľ môže V</w:t>
      </w:r>
      <w:r w:rsidRPr="001B71DA">
        <w:rPr>
          <w:rFonts w:ascii="Arial" w:hAnsi="Arial" w:cs="Arial"/>
          <w:sz w:val="20"/>
          <w:szCs w:val="20"/>
        </w:rPr>
        <w:t>ady Diela vytýkať a Zhotoviteľ je povinný ich priebežne odstraňovať počas celého trvania akceptačného konania.</w:t>
      </w:r>
      <w:r w:rsidR="005560A2" w:rsidRPr="001B71DA">
        <w:rPr>
          <w:rFonts w:ascii="Arial" w:hAnsi="Arial" w:cs="Arial"/>
          <w:sz w:val="20"/>
          <w:szCs w:val="20"/>
        </w:rPr>
        <w:t xml:space="preserve"> </w:t>
      </w:r>
    </w:p>
    <w:p w14:paraId="0D0F70C3" w14:textId="77777777" w:rsidR="005560A2" w:rsidRPr="001B71DA" w:rsidRDefault="005560A2" w:rsidP="005560A2">
      <w:pPr>
        <w:pStyle w:val="Odsekzoznamu"/>
        <w:tabs>
          <w:tab w:val="left" w:pos="9356"/>
        </w:tabs>
        <w:spacing w:after="120"/>
        <w:ind w:left="567"/>
        <w:jc w:val="both"/>
        <w:rPr>
          <w:rFonts w:ascii="Arial" w:hAnsi="Arial" w:cs="Arial"/>
          <w:sz w:val="20"/>
          <w:szCs w:val="20"/>
        </w:rPr>
      </w:pPr>
    </w:p>
    <w:p w14:paraId="0BD7B190" w14:textId="108CD33D" w:rsidR="005A640D" w:rsidRPr="001B71DA" w:rsidRDefault="003019C5" w:rsidP="00B637CF">
      <w:pPr>
        <w:pStyle w:val="Odsekzoznamu"/>
        <w:numPr>
          <w:ilvl w:val="0"/>
          <w:numId w:val="17"/>
        </w:numPr>
        <w:ind w:left="567" w:hanging="567"/>
        <w:jc w:val="both"/>
        <w:rPr>
          <w:rFonts w:ascii="Arial" w:hAnsi="Arial" w:cs="Arial"/>
          <w:sz w:val="20"/>
          <w:szCs w:val="20"/>
        </w:rPr>
      </w:pPr>
      <w:r w:rsidRPr="001B71DA">
        <w:rPr>
          <w:rFonts w:ascii="Arial" w:hAnsi="Arial" w:cs="Arial"/>
          <w:sz w:val="20"/>
          <w:szCs w:val="20"/>
        </w:rPr>
        <w:t xml:space="preserve">Po ukončení </w:t>
      </w:r>
      <w:r w:rsidR="00B31A81" w:rsidRPr="001B71DA">
        <w:rPr>
          <w:rFonts w:ascii="Arial" w:hAnsi="Arial" w:cs="Arial"/>
          <w:sz w:val="20"/>
          <w:szCs w:val="20"/>
        </w:rPr>
        <w:t>overovania funkčnosti Diela</w:t>
      </w:r>
      <w:r w:rsidRPr="001B71DA">
        <w:rPr>
          <w:rFonts w:ascii="Arial" w:hAnsi="Arial" w:cs="Arial"/>
          <w:sz w:val="20"/>
          <w:szCs w:val="20"/>
        </w:rPr>
        <w:t xml:space="preserve">, </w:t>
      </w:r>
      <w:r w:rsidR="00EF4891" w:rsidRPr="001B71DA">
        <w:rPr>
          <w:rFonts w:ascii="Arial" w:hAnsi="Arial" w:cs="Arial"/>
          <w:sz w:val="20"/>
          <w:szCs w:val="20"/>
        </w:rPr>
        <w:t>v</w:t>
      </w:r>
      <w:r w:rsidR="005A640D" w:rsidRPr="001B71DA">
        <w:rPr>
          <w:rFonts w:ascii="Arial" w:hAnsi="Arial" w:cs="Arial"/>
          <w:sz w:val="20"/>
          <w:szCs w:val="20"/>
        </w:rPr>
        <w:t>ystaví Objednávateľ akceptačný protokol. Pre vylúčenie pochybností sa uvádza, že akceptačný protokol nie je zároveň Preberacím protokolom (na jeho základe nemôže dôjsť k odovzdaniu a prevzatiu Diela) a slúži ako podklad pre podpis Preberacieho protokolu preukazujúci priebeh akceptačných testov.</w:t>
      </w:r>
      <w:r w:rsidR="005560A2" w:rsidRPr="001B71DA">
        <w:rPr>
          <w:rFonts w:ascii="Arial" w:hAnsi="Arial" w:cs="Arial"/>
          <w:sz w:val="20"/>
          <w:szCs w:val="20"/>
        </w:rPr>
        <w:t xml:space="preserve"> </w:t>
      </w:r>
    </w:p>
    <w:p w14:paraId="7101BFE3" w14:textId="77777777" w:rsidR="005560A2" w:rsidRPr="001B71DA" w:rsidRDefault="005560A2" w:rsidP="005560A2">
      <w:pPr>
        <w:pStyle w:val="Odsekzoznamu"/>
        <w:ind w:left="567"/>
        <w:jc w:val="both"/>
        <w:rPr>
          <w:rFonts w:ascii="Arial" w:hAnsi="Arial" w:cs="Arial"/>
          <w:sz w:val="20"/>
          <w:szCs w:val="20"/>
        </w:rPr>
      </w:pPr>
    </w:p>
    <w:p w14:paraId="3AD63AB7" w14:textId="77777777" w:rsidR="005560A2" w:rsidRPr="001B71DA" w:rsidRDefault="005560A2" w:rsidP="005560A2">
      <w:pPr>
        <w:pStyle w:val="Odsekzoznamu"/>
        <w:numPr>
          <w:ilvl w:val="0"/>
          <w:numId w:val="17"/>
        </w:numPr>
        <w:tabs>
          <w:tab w:val="left" w:pos="9356"/>
        </w:tabs>
        <w:spacing w:after="120"/>
        <w:ind w:left="567" w:hanging="567"/>
        <w:jc w:val="both"/>
        <w:rPr>
          <w:rFonts w:ascii="Arial" w:hAnsi="Arial" w:cs="Arial"/>
          <w:sz w:val="20"/>
          <w:szCs w:val="20"/>
        </w:rPr>
      </w:pPr>
      <w:r w:rsidRPr="001B71DA">
        <w:rPr>
          <w:rFonts w:ascii="Arial" w:hAnsi="Arial" w:cs="Arial"/>
          <w:sz w:val="20"/>
          <w:szCs w:val="20"/>
        </w:rPr>
        <w:t xml:space="preserve">Objednávateľ je oprávnený stanoviť závažnosť vady s prihliadnutím na kritériá vymedzené pre jednotlivé typy vád. </w:t>
      </w:r>
    </w:p>
    <w:p w14:paraId="63A7D889" w14:textId="77777777" w:rsidR="005560A2" w:rsidRPr="001B71DA" w:rsidRDefault="005560A2" w:rsidP="005560A2">
      <w:pPr>
        <w:pStyle w:val="Odsekzoznamu"/>
        <w:ind w:left="567"/>
        <w:jc w:val="both"/>
        <w:rPr>
          <w:rFonts w:ascii="Arial" w:hAnsi="Arial" w:cs="Arial"/>
          <w:sz w:val="20"/>
          <w:szCs w:val="20"/>
        </w:rPr>
      </w:pPr>
    </w:p>
    <w:p w14:paraId="08DEA102" w14:textId="51057CBC" w:rsidR="00D12AA0" w:rsidRDefault="005A640D" w:rsidP="008B0EDF">
      <w:pPr>
        <w:pStyle w:val="Odsekzoznamu"/>
        <w:numPr>
          <w:ilvl w:val="0"/>
          <w:numId w:val="17"/>
        </w:numPr>
        <w:tabs>
          <w:tab w:val="left" w:pos="9356"/>
        </w:tabs>
        <w:ind w:left="567" w:hanging="567"/>
        <w:jc w:val="both"/>
        <w:rPr>
          <w:rFonts w:ascii="Arial" w:hAnsi="Arial" w:cs="Arial"/>
          <w:sz w:val="20"/>
          <w:szCs w:val="20"/>
        </w:rPr>
      </w:pPr>
      <w:r w:rsidRPr="00D12AA0">
        <w:rPr>
          <w:rFonts w:ascii="Arial" w:hAnsi="Arial" w:cs="Arial"/>
          <w:sz w:val="20"/>
          <w:szCs w:val="20"/>
        </w:rPr>
        <w:t xml:space="preserve">V akceptačnom protokole Objednávateľ uvedie zoznam </w:t>
      </w:r>
      <w:r w:rsidR="001E0F97" w:rsidRPr="00D12AA0">
        <w:rPr>
          <w:rFonts w:ascii="Arial" w:hAnsi="Arial" w:cs="Arial"/>
          <w:sz w:val="20"/>
          <w:szCs w:val="20"/>
        </w:rPr>
        <w:t>V</w:t>
      </w:r>
      <w:r w:rsidRPr="00D12AA0">
        <w:rPr>
          <w:rFonts w:ascii="Arial" w:hAnsi="Arial" w:cs="Arial"/>
          <w:sz w:val="20"/>
          <w:szCs w:val="20"/>
        </w:rPr>
        <w:t xml:space="preserve">ád Diela </w:t>
      </w:r>
      <w:r w:rsidR="001E0F97" w:rsidRPr="00D12AA0">
        <w:rPr>
          <w:rFonts w:ascii="Arial" w:hAnsi="Arial" w:cs="Arial"/>
          <w:sz w:val="20"/>
          <w:szCs w:val="20"/>
        </w:rPr>
        <w:t xml:space="preserve">(Vada kategórie A, B alebo </w:t>
      </w:r>
      <w:r w:rsidR="001E0F97" w:rsidRPr="00C818BB">
        <w:rPr>
          <w:rFonts w:ascii="Arial" w:hAnsi="Arial" w:cs="Arial"/>
          <w:sz w:val="20"/>
          <w:szCs w:val="20"/>
        </w:rPr>
        <w:t>C)</w:t>
      </w:r>
      <w:r w:rsidRPr="00C818BB">
        <w:rPr>
          <w:rFonts w:ascii="Arial" w:hAnsi="Arial" w:cs="Arial"/>
          <w:sz w:val="20"/>
          <w:szCs w:val="20"/>
        </w:rPr>
        <w:t xml:space="preserve">. Ak Dielo vykazuje </w:t>
      </w:r>
      <w:r w:rsidR="001E0F97" w:rsidRPr="00C818BB">
        <w:rPr>
          <w:rFonts w:ascii="Arial" w:hAnsi="Arial" w:cs="Arial"/>
          <w:sz w:val="20"/>
          <w:szCs w:val="20"/>
        </w:rPr>
        <w:t>V</w:t>
      </w:r>
      <w:r w:rsidRPr="00C818BB">
        <w:rPr>
          <w:rFonts w:ascii="Arial" w:hAnsi="Arial" w:cs="Arial"/>
          <w:sz w:val="20"/>
          <w:szCs w:val="20"/>
        </w:rPr>
        <w:t>adu</w:t>
      </w:r>
      <w:r w:rsidR="00113C75" w:rsidRPr="00D12AA0">
        <w:rPr>
          <w:rFonts w:ascii="Arial" w:hAnsi="Arial" w:cs="Arial"/>
          <w:sz w:val="20"/>
          <w:szCs w:val="20"/>
        </w:rPr>
        <w:t>/y</w:t>
      </w:r>
      <w:r w:rsidRPr="00D12AA0">
        <w:rPr>
          <w:rFonts w:ascii="Arial" w:hAnsi="Arial" w:cs="Arial"/>
          <w:sz w:val="20"/>
          <w:szCs w:val="20"/>
        </w:rPr>
        <w:t xml:space="preserve"> kategórie A</w:t>
      </w:r>
      <w:r w:rsidR="00974AF7" w:rsidRPr="00D12AA0">
        <w:rPr>
          <w:rFonts w:ascii="Arial" w:hAnsi="Arial" w:cs="Arial"/>
          <w:sz w:val="20"/>
          <w:szCs w:val="20"/>
        </w:rPr>
        <w:t xml:space="preserve"> v počte </w:t>
      </w:r>
      <w:r w:rsidR="00113C75" w:rsidRPr="00D12AA0">
        <w:rPr>
          <w:rFonts w:ascii="Arial" w:hAnsi="Arial" w:cs="Arial"/>
          <w:sz w:val="20"/>
          <w:szCs w:val="20"/>
        </w:rPr>
        <w:t xml:space="preserve">najmenej </w:t>
      </w:r>
      <w:r w:rsidR="00974AF7" w:rsidRPr="00D12AA0">
        <w:rPr>
          <w:rFonts w:ascii="Arial" w:hAnsi="Arial" w:cs="Arial"/>
          <w:sz w:val="20"/>
          <w:szCs w:val="20"/>
        </w:rPr>
        <w:t xml:space="preserve">1 </w:t>
      </w:r>
      <w:r w:rsidR="001E0F97" w:rsidRPr="00D12AA0">
        <w:rPr>
          <w:rFonts w:ascii="Arial" w:hAnsi="Arial" w:cs="Arial"/>
          <w:sz w:val="20"/>
          <w:szCs w:val="20"/>
        </w:rPr>
        <w:t>alebo V</w:t>
      </w:r>
      <w:r w:rsidRPr="00D12AA0">
        <w:rPr>
          <w:rFonts w:ascii="Arial" w:hAnsi="Arial" w:cs="Arial"/>
          <w:sz w:val="20"/>
          <w:szCs w:val="20"/>
        </w:rPr>
        <w:t xml:space="preserve">ady kategórie B v počte viac ako 5, do akceptačného protokolu Objednávateľ uvedie záverečný stav Diela </w:t>
      </w:r>
      <w:r w:rsidRPr="00D12AA0">
        <w:rPr>
          <w:rFonts w:ascii="Arial" w:hAnsi="Arial" w:cs="Arial"/>
          <w:b/>
          <w:i/>
          <w:sz w:val="20"/>
          <w:szCs w:val="20"/>
        </w:rPr>
        <w:t>„Neakceptované“.</w:t>
      </w:r>
      <w:r w:rsidRPr="00D12AA0">
        <w:rPr>
          <w:rFonts w:ascii="Arial" w:hAnsi="Arial" w:cs="Arial"/>
          <w:sz w:val="20"/>
          <w:szCs w:val="20"/>
        </w:rPr>
        <w:t xml:space="preserve"> Ak bude výsledkom akceptačného konania stav neakceptované, dochádza k prerušeniu akceptačného konania, ktoré sa opätovne obnoví po tom, ako Zhotoviteľ dodá opravené alebo náhr</w:t>
      </w:r>
      <w:r w:rsidR="00BD6BA2" w:rsidRPr="00D12AA0">
        <w:rPr>
          <w:rFonts w:ascii="Arial" w:hAnsi="Arial" w:cs="Arial"/>
          <w:sz w:val="20"/>
          <w:szCs w:val="20"/>
        </w:rPr>
        <w:t>adné Dielo.</w:t>
      </w:r>
      <w:r w:rsidR="00354B17" w:rsidRPr="00D12AA0">
        <w:rPr>
          <w:rFonts w:ascii="Arial" w:hAnsi="Arial" w:cs="Arial"/>
          <w:sz w:val="20"/>
          <w:szCs w:val="20"/>
        </w:rPr>
        <w:t xml:space="preserve"> </w:t>
      </w:r>
      <w:r w:rsidRPr="00D12AA0">
        <w:rPr>
          <w:rFonts w:ascii="Arial" w:hAnsi="Arial" w:cs="Arial"/>
          <w:sz w:val="20"/>
          <w:szCs w:val="20"/>
        </w:rPr>
        <w:t xml:space="preserve">Ak Dielo vykazuje </w:t>
      </w:r>
      <w:r w:rsidR="00974AF7" w:rsidRPr="00D12AA0">
        <w:rPr>
          <w:rFonts w:ascii="Arial" w:hAnsi="Arial" w:cs="Arial"/>
          <w:sz w:val="20"/>
          <w:szCs w:val="20"/>
        </w:rPr>
        <w:t>Vady</w:t>
      </w:r>
      <w:r w:rsidRPr="00D12AA0">
        <w:rPr>
          <w:rFonts w:ascii="Arial" w:hAnsi="Arial" w:cs="Arial"/>
          <w:sz w:val="20"/>
          <w:szCs w:val="20"/>
        </w:rPr>
        <w:t xml:space="preserve"> kategórie B v počte nie viac ako 5 a/alebo </w:t>
      </w:r>
      <w:r w:rsidR="00974AF7" w:rsidRPr="00D12AA0">
        <w:rPr>
          <w:rFonts w:ascii="Arial" w:hAnsi="Arial" w:cs="Arial"/>
          <w:sz w:val="20"/>
          <w:szCs w:val="20"/>
        </w:rPr>
        <w:t>Vadu/y</w:t>
      </w:r>
      <w:r w:rsidRPr="00D12AA0">
        <w:rPr>
          <w:rFonts w:ascii="Arial" w:hAnsi="Arial" w:cs="Arial"/>
          <w:sz w:val="20"/>
          <w:szCs w:val="20"/>
        </w:rPr>
        <w:t xml:space="preserve"> kategórie C, do akceptačného protokolu Objednávateľ uvedie stav Diela </w:t>
      </w:r>
      <w:r w:rsidRPr="00D12AA0">
        <w:rPr>
          <w:rFonts w:ascii="Arial" w:hAnsi="Arial" w:cs="Arial"/>
          <w:b/>
          <w:i/>
          <w:sz w:val="20"/>
          <w:szCs w:val="20"/>
        </w:rPr>
        <w:t>„Akceptované s výhradou“</w:t>
      </w:r>
      <w:r w:rsidRPr="00D12AA0">
        <w:rPr>
          <w:rFonts w:ascii="Arial" w:hAnsi="Arial" w:cs="Arial"/>
          <w:sz w:val="20"/>
          <w:szCs w:val="20"/>
        </w:rPr>
        <w:t xml:space="preserve">. Vady citované v akceptačnom protokole je Zhotoviteľ povinný odstrániť </w:t>
      </w:r>
      <w:r w:rsidR="00354B17" w:rsidRPr="00D12AA0">
        <w:rPr>
          <w:rFonts w:ascii="Arial" w:hAnsi="Arial" w:cs="Arial"/>
          <w:sz w:val="20"/>
          <w:szCs w:val="20"/>
        </w:rPr>
        <w:t>v termíne uvedenom v akceptačnom protokole, ak tam termíny nebudú uvedené najneskôr do ukončenia Skúšobnej prevádzky Diela.</w:t>
      </w:r>
      <w:r w:rsidRPr="00D12AA0">
        <w:rPr>
          <w:rFonts w:ascii="Arial" w:hAnsi="Arial" w:cs="Arial"/>
          <w:sz w:val="20"/>
          <w:szCs w:val="20"/>
        </w:rPr>
        <w:t xml:space="preserve"> </w:t>
      </w:r>
      <w:r w:rsidR="00D12AA0" w:rsidRPr="00D12AA0">
        <w:rPr>
          <w:rFonts w:ascii="Arial" w:hAnsi="Arial" w:cs="Arial"/>
          <w:sz w:val="20"/>
          <w:szCs w:val="20"/>
        </w:rPr>
        <w:t xml:space="preserve">Neodstránenie vád uvedených v akceptačnom protokole </w:t>
      </w:r>
      <w:r w:rsidR="00A7391A">
        <w:rPr>
          <w:rFonts w:ascii="Arial" w:hAnsi="Arial" w:cs="Arial"/>
          <w:sz w:val="20"/>
          <w:szCs w:val="20"/>
        </w:rPr>
        <w:t xml:space="preserve">riadne a včas </w:t>
      </w:r>
      <w:r w:rsidR="00D12AA0" w:rsidRPr="00C818BB">
        <w:rPr>
          <w:rFonts w:ascii="Arial" w:hAnsi="Arial" w:cs="Arial"/>
          <w:sz w:val="20"/>
          <w:szCs w:val="20"/>
        </w:rPr>
        <w:t>sa považuje za podstatné porušenie zmluvných povinností</w:t>
      </w:r>
      <w:r w:rsidR="00FA6B6C">
        <w:rPr>
          <w:rFonts w:ascii="Arial" w:hAnsi="Arial" w:cs="Arial"/>
          <w:sz w:val="20"/>
          <w:szCs w:val="20"/>
        </w:rPr>
        <w:t xml:space="preserve"> zo strany Zhotoviteľa</w:t>
      </w:r>
      <w:r w:rsidR="00D12AA0" w:rsidRPr="00C818BB">
        <w:rPr>
          <w:rFonts w:ascii="Arial" w:hAnsi="Arial" w:cs="Arial"/>
          <w:sz w:val="20"/>
          <w:szCs w:val="20"/>
        </w:rPr>
        <w:t>, je dôvodom na odmietnutie prevzatia Diela</w:t>
      </w:r>
      <w:r w:rsidR="00FA6B6C">
        <w:rPr>
          <w:rFonts w:ascii="Arial" w:hAnsi="Arial" w:cs="Arial"/>
          <w:sz w:val="20"/>
          <w:szCs w:val="20"/>
        </w:rPr>
        <w:t xml:space="preserve"> Objednávateľom </w:t>
      </w:r>
      <w:r w:rsidR="00A7391A" w:rsidRPr="00C818BB">
        <w:rPr>
          <w:rFonts w:ascii="Arial" w:hAnsi="Arial" w:cs="Arial"/>
          <w:sz w:val="20"/>
          <w:szCs w:val="20"/>
        </w:rPr>
        <w:t xml:space="preserve"> a</w:t>
      </w:r>
      <w:r w:rsidR="00A7391A">
        <w:rPr>
          <w:rFonts w:ascii="Arial" w:hAnsi="Arial" w:cs="Arial"/>
          <w:sz w:val="20"/>
          <w:szCs w:val="20"/>
        </w:rPr>
        <w:t> </w:t>
      </w:r>
      <w:r w:rsidR="00A7391A" w:rsidRPr="00C818BB">
        <w:rPr>
          <w:rFonts w:ascii="Arial" w:hAnsi="Arial" w:cs="Arial"/>
          <w:sz w:val="20"/>
          <w:szCs w:val="20"/>
        </w:rPr>
        <w:t xml:space="preserve">zároveň </w:t>
      </w:r>
      <w:r w:rsidR="00D12AA0" w:rsidRPr="00C818BB">
        <w:rPr>
          <w:rFonts w:ascii="Arial" w:hAnsi="Arial" w:cs="Arial"/>
          <w:sz w:val="20"/>
          <w:szCs w:val="20"/>
        </w:rPr>
        <w:t xml:space="preserve">je </w:t>
      </w:r>
      <w:r w:rsidR="00A7391A">
        <w:rPr>
          <w:rFonts w:ascii="Arial" w:hAnsi="Arial" w:cs="Arial"/>
          <w:sz w:val="20"/>
          <w:szCs w:val="20"/>
        </w:rPr>
        <w:t xml:space="preserve">Objednávateľ oprávnený uplatniť si </w:t>
      </w:r>
      <w:r w:rsidR="00A7391A" w:rsidRPr="00C818BB">
        <w:rPr>
          <w:rFonts w:ascii="Arial" w:hAnsi="Arial" w:cs="Arial"/>
          <w:sz w:val="20"/>
          <w:szCs w:val="20"/>
        </w:rPr>
        <w:t>zmluvné pokuty</w:t>
      </w:r>
      <w:r w:rsidR="00D12AA0" w:rsidRPr="00C818BB">
        <w:rPr>
          <w:rFonts w:ascii="Arial" w:hAnsi="Arial" w:cs="Arial"/>
          <w:sz w:val="20"/>
          <w:szCs w:val="20"/>
        </w:rPr>
        <w:t xml:space="preserve"> podľa </w:t>
      </w:r>
      <w:r w:rsidR="00A7391A">
        <w:rPr>
          <w:rFonts w:ascii="Arial" w:hAnsi="Arial" w:cs="Arial"/>
          <w:sz w:val="20"/>
          <w:szCs w:val="20"/>
        </w:rPr>
        <w:t>usta</w:t>
      </w:r>
      <w:r w:rsidR="00FA6B6C">
        <w:rPr>
          <w:rFonts w:ascii="Arial" w:hAnsi="Arial" w:cs="Arial"/>
          <w:sz w:val="20"/>
          <w:szCs w:val="20"/>
        </w:rPr>
        <w:t>novení</w:t>
      </w:r>
      <w:r w:rsidR="00A7391A">
        <w:rPr>
          <w:rFonts w:ascii="Arial" w:hAnsi="Arial" w:cs="Arial"/>
          <w:sz w:val="20"/>
          <w:szCs w:val="20"/>
        </w:rPr>
        <w:t xml:space="preserve"> bodu 9.5 tejto Zmluvy</w:t>
      </w:r>
      <w:r w:rsidR="00D12AA0" w:rsidRPr="00C818BB">
        <w:rPr>
          <w:rFonts w:ascii="Arial" w:hAnsi="Arial" w:cs="Arial"/>
          <w:sz w:val="20"/>
          <w:szCs w:val="20"/>
        </w:rPr>
        <w:t xml:space="preserve"> (zmluvná pokuta pri omeškaní s odstraňovaním </w:t>
      </w:r>
      <w:r w:rsidR="00D12AA0" w:rsidRPr="00D12AA0">
        <w:rPr>
          <w:rFonts w:ascii="Arial" w:hAnsi="Arial" w:cs="Arial"/>
          <w:sz w:val="20"/>
          <w:szCs w:val="20"/>
        </w:rPr>
        <w:t xml:space="preserve">vád Diela v záručnej dobe). </w:t>
      </w:r>
    </w:p>
    <w:p w14:paraId="5B1EDE0F" w14:textId="77777777" w:rsidR="00D12AA0" w:rsidRDefault="00D12AA0" w:rsidP="004C6C27">
      <w:pPr>
        <w:pStyle w:val="Odsekzoznamu"/>
        <w:tabs>
          <w:tab w:val="left" w:pos="9356"/>
        </w:tabs>
        <w:ind w:left="567"/>
        <w:jc w:val="both"/>
        <w:rPr>
          <w:rFonts w:ascii="Arial" w:hAnsi="Arial" w:cs="Arial"/>
          <w:sz w:val="20"/>
          <w:szCs w:val="20"/>
        </w:rPr>
      </w:pPr>
    </w:p>
    <w:p w14:paraId="4E8CE594" w14:textId="59638CD6" w:rsidR="005A640D" w:rsidRPr="001B71DA" w:rsidRDefault="00974AF7" w:rsidP="008B0EDF">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Ak Dielo nevykazuje V</w:t>
      </w:r>
      <w:r w:rsidR="005A640D" w:rsidRPr="001B71DA">
        <w:rPr>
          <w:rFonts w:ascii="Arial" w:hAnsi="Arial" w:cs="Arial"/>
          <w:sz w:val="20"/>
          <w:szCs w:val="20"/>
        </w:rPr>
        <w:t xml:space="preserve">ady, v akceptačnom protokole Objednávateľ uvedie stav Diela </w:t>
      </w:r>
      <w:r w:rsidR="005A640D" w:rsidRPr="001B71DA">
        <w:rPr>
          <w:rFonts w:ascii="Arial" w:hAnsi="Arial" w:cs="Arial"/>
          <w:b/>
          <w:i/>
          <w:sz w:val="20"/>
          <w:szCs w:val="20"/>
        </w:rPr>
        <w:t>„Akceptované“.</w:t>
      </w:r>
      <w:r w:rsidR="005A640D" w:rsidRPr="001B71DA">
        <w:rPr>
          <w:rFonts w:ascii="Arial" w:hAnsi="Arial" w:cs="Arial"/>
          <w:sz w:val="20"/>
          <w:szCs w:val="20"/>
        </w:rPr>
        <w:t xml:space="preserve"> Dielo </w:t>
      </w:r>
      <w:r w:rsidR="000D7E4B" w:rsidRPr="001B71DA">
        <w:rPr>
          <w:rFonts w:ascii="Arial" w:hAnsi="Arial" w:cs="Arial"/>
          <w:sz w:val="20"/>
          <w:szCs w:val="20"/>
        </w:rPr>
        <w:t>„</w:t>
      </w:r>
      <w:r w:rsidR="005A640D" w:rsidRPr="001B71DA">
        <w:rPr>
          <w:rFonts w:ascii="Arial" w:hAnsi="Arial" w:cs="Arial"/>
          <w:i/>
          <w:sz w:val="20"/>
          <w:szCs w:val="20"/>
        </w:rPr>
        <w:t>Akceptované</w:t>
      </w:r>
      <w:r w:rsidR="000D7E4B" w:rsidRPr="001B71DA">
        <w:rPr>
          <w:rFonts w:ascii="Arial" w:hAnsi="Arial" w:cs="Arial"/>
          <w:sz w:val="20"/>
          <w:szCs w:val="20"/>
        </w:rPr>
        <w:t xml:space="preserve">“ </w:t>
      </w:r>
      <w:r w:rsidR="005A640D" w:rsidRPr="001B71DA">
        <w:rPr>
          <w:rFonts w:ascii="Arial" w:hAnsi="Arial" w:cs="Arial"/>
          <w:sz w:val="20"/>
          <w:szCs w:val="20"/>
        </w:rPr>
        <w:t xml:space="preserve">alebo </w:t>
      </w:r>
      <w:r w:rsidR="000D7E4B" w:rsidRPr="001B71DA">
        <w:rPr>
          <w:rFonts w:ascii="Arial" w:hAnsi="Arial" w:cs="Arial"/>
          <w:sz w:val="20"/>
          <w:szCs w:val="20"/>
        </w:rPr>
        <w:t>„</w:t>
      </w:r>
      <w:r w:rsidR="005A640D" w:rsidRPr="001B71DA">
        <w:rPr>
          <w:rFonts w:ascii="Arial" w:hAnsi="Arial" w:cs="Arial"/>
          <w:i/>
          <w:sz w:val="20"/>
          <w:szCs w:val="20"/>
        </w:rPr>
        <w:t>Akceptované s</w:t>
      </w:r>
      <w:r w:rsidR="000D7E4B" w:rsidRPr="001B71DA">
        <w:rPr>
          <w:rFonts w:ascii="Arial" w:hAnsi="Arial" w:cs="Arial"/>
          <w:i/>
          <w:sz w:val="20"/>
          <w:szCs w:val="20"/>
        </w:rPr>
        <w:t> </w:t>
      </w:r>
      <w:r w:rsidR="005A640D" w:rsidRPr="001B71DA">
        <w:rPr>
          <w:rFonts w:ascii="Arial" w:hAnsi="Arial" w:cs="Arial"/>
          <w:i/>
          <w:sz w:val="20"/>
          <w:szCs w:val="20"/>
        </w:rPr>
        <w:t>výhradou</w:t>
      </w:r>
      <w:r w:rsidR="000D7E4B" w:rsidRPr="001B71DA">
        <w:rPr>
          <w:rFonts w:ascii="Arial" w:hAnsi="Arial" w:cs="Arial"/>
          <w:i/>
          <w:sz w:val="20"/>
          <w:szCs w:val="20"/>
        </w:rPr>
        <w:t>“</w:t>
      </w:r>
      <w:r w:rsidR="005A640D" w:rsidRPr="001B71DA">
        <w:rPr>
          <w:rFonts w:ascii="Arial" w:hAnsi="Arial" w:cs="Arial"/>
          <w:sz w:val="20"/>
          <w:szCs w:val="20"/>
        </w:rPr>
        <w:t xml:space="preserve"> môže byť spustené do </w:t>
      </w:r>
      <w:r w:rsidRPr="001B71DA">
        <w:rPr>
          <w:rFonts w:ascii="Arial" w:hAnsi="Arial" w:cs="Arial"/>
          <w:sz w:val="20"/>
          <w:szCs w:val="20"/>
        </w:rPr>
        <w:t xml:space="preserve">Skúšobnej </w:t>
      </w:r>
      <w:r w:rsidR="005A640D" w:rsidRPr="001B71DA">
        <w:rPr>
          <w:rFonts w:ascii="Arial" w:hAnsi="Arial" w:cs="Arial"/>
          <w:sz w:val="20"/>
          <w:szCs w:val="20"/>
        </w:rPr>
        <w:t>prevádzky.</w:t>
      </w:r>
    </w:p>
    <w:p w14:paraId="0E504D83" w14:textId="77777777" w:rsidR="005A640D" w:rsidRPr="001B71DA" w:rsidRDefault="005A640D" w:rsidP="005A640D">
      <w:pPr>
        <w:tabs>
          <w:tab w:val="left" w:pos="9356"/>
        </w:tabs>
        <w:ind w:hanging="567"/>
        <w:jc w:val="both"/>
        <w:rPr>
          <w:rFonts w:ascii="Arial" w:hAnsi="Arial" w:cs="Arial"/>
          <w:sz w:val="20"/>
          <w:szCs w:val="20"/>
        </w:rPr>
      </w:pPr>
    </w:p>
    <w:p w14:paraId="39BA5FE6" w14:textId="14B9937C" w:rsidR="005A640D" w:rsidRPr="001B71DA" w:rsidRDefault="005A640D" w:rsidP="008B0EDF">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V</w:t>
      </w:r>
      <w:r w:rsidR="007C7EDF">
        <w:rPr>
          <w:rFonts w:ascii="Arial" w:hAnsi="Arial" w:cs="Arial"/>
          <w:sz w:val="20"/>
          <w:szCs w:val="20"/>
        </w:rPr>
        <w:t>y</w:t>
      </w:r>
      <w:r w:rsidRPr="001B71DA">
        <w:rPr>
          <w:rFonts w:ascii="Arial" w:hAnsi="Arial" w:cs="Arial"/>
          <w:sz w:val="20"/>
          <w:szCs w:val="20"/>
        </w:rPr>
        <w:t>konanie poučenia/zaškolenia Objednávateľom určených osôb (obsluhy/užívateľov) na správu a používanie</w:t>
      </w:r>
      <w:r w:rsidR="000D7E4B" w:rsidRPr="001B71DA">
        <w:rPr>
          <w:rFonts w:ascii="Arial" w:hAnsi="Arial" w:cs="Arial"/>
          <w:sz w:val="20"/>
          <w:szCs w:val="20"/>
        </w:rPr>
        <w:t xml:space="preserve"> Diela je akceptované</w:t>
      </w:r>
      <w:r w:rsidRPr="001B71DA">
        <w:rPr>
          <w:rFonts w:ascii="Arial" w:hAnsi="Arial" w:cs="Arial"/>
          <w:sz w:val="20"/>
          <w:szCs w:val="20"/>
        </w:rPr>
        <w:t xml:space="preserve"> prezenčnou listinou </w:t>
      </w:r>
      <w:r w:rsidR="00974AF7" w:rsidRPr="001B71DA">
        <w:rPr>
          <w:rFonts w:ascii="Arial" w:hAnsi="Arial" w:cs="Arial"/>
          <w:sz w:val="20"/>
          <w:szCs w:val="20"/>
        </w:rPr>
        <w:t>zo školenia potvrdenou povereným pracovníkom</w:t>
      </w:r>
      <w:r w:rsidRPr="001B71DA">
        <w:rPr>
          <w:rFonts w:ascii="Arial" w:hAnsi="Arial" w:cs="Arial"/>
          <w:sz w:val="20"/>
          <w:szCs w:val="20"/>
        </w:rPr>
        <w:t xml:space="preserve"> Objednávateľa.</w:t>
      </w:r>
    </w:p>
    <w:p w14:paraId="2F5E958B" w14:textId="77777777" w:rsidR="00151EED" w:rsidRPr="001B71DA" w:rsidRDefault="00151EED" w:rsidP="00151EED">
      <w:pPr>
        <w:pStyle w:val="Odsekzoznamu"/>
        <w:tabs>
          <w:tab w:val="left" w:pos="9356"/>
        </w:tabs>
        <w:ind w:left="567"/>
        <w:jc w:val="both"/>
        <w:rPr>
          <w:rFonts w:ascii="Arial" w:hAnsi="Arial" w:cs="Arial"/>
          <w:sz w:val="20"/>
          <w:szCs w:val="20"/>
        </w:rPr>
      </w:pPr>
    </w:p>
    <w:p w14:paraId="0F813B5A" w14:textId="0665623F" w:rsidR="00CA11A6" w:rsidRPr="001B71DA" w:rsidRDefault="00CA11A6" w:rsidP="008B0EDF">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P</w:t>
      </w:r>
      <w:r w:rsidR="007C7EDF">
        <w:rPr>
          <w:rFonts w:ascii="Arial" w:hAnsi="Arial" w:cs="Arial"/>
          <w:sz w:val="20"/>
          <w:szCs w:val="20"/>
        </w:rPr>
        <w:t>r</w:t>
      </w:r>
      <w:r w:rsidRPr="001B71DA">
        <w:rPr>
          <w:rFonts w:ascii="Arial" w:hAnsi="Arial" w:cs="Arial"/>
          <w:sz w:val="20"/>
          <w:szCs w:val="20"/>
        </w:rPr>
        <w:t xml:space="preserve">e vylúčenie pochybností sa uvádza, že Dielo sa bude odovzdávať len ako celok pokiaľ sa zmluvné strany </w:t>
      </w:r>
      <w:r w:rsidR="000D7E4B" w:rsidRPr="001B71DA">
        <w:rPr>
          <w:rFonts w:ascii="Arial" w:hAnsi="Arial" w:cs="Arial"/>
          <w:sz w:val="20"/>
          <w:szCs w:val="20"/>
        </w:rPr>
        <w:t xml:space="preserve">písomne </w:t>
      </w:r>
      <w:r w:rsidRPr="001B71DA">
        <w:rPr>
          <w:rFonts w:ascii="Arial" w:hAnsi="Arial" w:cs="Arial"/>
          <w:sz w:val="20"/>
          <w:szCs w:val="20"/>
        </w:rPr>
        <w:t>nedohodnú inak.</w:t>
      </w:r>
    </w:p>
    <w:p w14:paraId="66E201DE" w14:textId="5C73A44E" w:rsidR="00CA11A6" w:rsidRPr="001B71DA" w:rsidRDefault="00CA11A6" w:rsidP="00CA11A6">
      <w:pPr>
        <w:pStyle w:val="Odsekzoznamu"/>
        <w:tabs>
          <w:tab w:val="left" w:pos="9356"/>
        </w:tabs>
        <w:ind w:left="567"/>
        <w:jc w:val="both"/>
        <w:rPr>
          <w:rFonts w:ascii="Arial" w:hAnsi="Arial" w:cs="Arial"/>
          <w:sz w:val="20"/>
          <w:szCs w:val="20"/>
        </w:rPr>
      </w:pPr>
    </w:p>
    <w:p w14:paraId="5B733660" w14:textId="4C024B95" w:rsidR="00CA11A6" w:rsidRPr="001B71DA" w:rsidRDefault="00CA11A6" w:rsidP="00CA11A6">
      <w:pPr>
        <w:pStyle w:val="Odsekzoznamu"/>
        <w:tabs>
          <w:tab w:val="left" w:pos="9356"/>
        </w:tabs>
        <w:ind w:left="567"/>
        <w:jc w:val="both"/>
        <w:rPr>
          <w:rFonts w:ascii="Arial" w:hAnsi="Arial" w:cs="Arial"/>
          <w:b/>
          <w:sz w:val="20"/>
          <w:szCs w:val="20"/>
        </w:rPr>
      </w:pPr>
      <w:r w:rsidRPr="001B71DA">
        <w:rPr>
          <w:rFonts w:ascii="Arial" w:hAnsi="Arial" w:cs="Arial"/>
          <w:b/>
          <w:sz w:val="20"/>
          <w:szCs w:val="20"/>
        </w:rPr>
        <w:t>Miesto plnenia</w:t>
      </w:r>
    </w:p>
    <w:p w14:paraId="0F1A74C4" w14:textId="77777777" w:rsidR="00CA11A6" w:rsidRPr="001B71DA" w:rsidRDefault="00CA11A6" w:rsidP="00CA11A6">
      <w:pPr>
        <w:pStyle w:val="Odsekzoznamu"/>
        <w:tabs>
          <w:tab w:val="left" w:pos="9356"/>
        </w:tabs>
        <w:ind w:left="567"/>
        <w:jc w:val="both"/>
        <w:rPr>
          <w:rFonts w:ascii="Arial" w:hAnsi="Arial" w:cs="Arial"/>
          <w:b/>
          <w:sz w:val="20"/>
          <w:szCs w:val="20"/>
        </w:rPr>
      </w:pPr>
    </w:p>
    <w:p w14:paraId="430F8FAE" w14:textId="3E4753EC" w:rsidR="00C631CE" w:rsidRPr="001B71DA" w:rsidRDefault="00B47243" w:rsidP="008B0EDF">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 xml:space="preserve">Miesto plnenia znamená miesto </w:t>
      </w:r>
      <w:r w:rsidR="00C631CE" w:rsidRPr="001B71DA">
        <w:rPr>
          <w:rFonts w:ascii="Arial" w:hAnsi="Arial" w:cs="Arial"/>
          <w:sz w:val="20"/>
          <w:szCs w:val="20"/>
        </w:rPr>
        <w:t xml:space="preserve">zhotovovania Diela, ktoré vyplýva z charakteru konkrétnych činností potrebných pre realizáciu Diela v zmysle špecifikácie podľa Zmluvy alebo je </w:t>
      </w:r>
      <w:r w:rsidRPr="001B71DA">
        <w:rPr>
          <w:rFonts w:ascii="Arial" w:hAnsi="Arial" w:cs="Arial"/>
          <w:sz w:val="20"/>
          <w:szCs w:val="20"/>
        </w:rPr>
        <w:t>bližšie špecifikované v</w:t>
      </w:r>
      <w:r w:rsidR="00C631CE" w:rsidRPr="001B71DA">
        <w:rPr>
          <w:rFonts w:ascii="Arial" w:hAnsi="Arial" w:cs="Arial"/>
          <w:sz w:val="20"/>
          <w:szCs w:val="20"/>
        </w:rPr>
        <w:t xml:space="preserve"> Podkladoch, </w:t>
      </w:r>
      <w:r w:rsidRPr="001B71DA">
        <w:rPr>
          <w:rFonts w:ascii="Arial" w:hAnsi="Arial" w:cs="Arial"/>
          <w:sz w:val="20"/>
          <w:szCs w:val="20"/>
        </w:rPr>
        <w:t>Zmluve, prípadne v Prílohe č. 2 Zmluvy</w:t>
      </w:r>
      <w:r w:rsidR="00C631CE" w:rsidRPr="001B71DA">
        <w:rPr>
          <w:rFonts w:ascii="Arial" w:hAnsi="Arial" w:cs="Arial"/>
          <w:sz w:val="20"/>
          <w:szCs w:val="20"/>
        </w:rPr>
        <w:t xml:space="preserve">. </w:t>
      </w:r>
      <w:r w:rsidR="00C0567E" w:rsidRPr="001B71DA">
        <w:rPr>
          <w:rFonts w:ascii="Arial" w:hAnsi="Arial" w:cs="Arial"/>
          <w:sz w:val="20"/>
          <w:szCs w:val="20"/>
        </w:rPr>
        <w:t>Priestory Objednávateľa na účely tejto Zmluvy znamenajú dátové</w:t>
      </w:r>
      <w:r w:rsidR="00C631CE" w:rsidRPr="001B71DA">
        <w:rPr>
          <w:rFonts w:ascii="Arial" w:hAnsi="Arial" w:cs="Arial"/>
          <w:sz w:val="20"/>
          <w:szCs w:val="20"/>
        </w:rPr>
        <w:t xml:space="preserve"> cent</w:t>
      </w:r>
      <w:r w:rsidR="00C0567E" w:rsidRPr="001B71DA">
        <w:rPr>
          <w:rFonts w:ascii="Arial" w:hAnsi="Arial" w:cs="Arial"/>
          <w:sz w:val="20"/>
          <w:szCs w:val="20"/>
        </w:rPr>
        <w:t>rá</w:t>
      </w:r>
      <w:r w:rsidR="00C631CE" w:rsidRPr="001B71DA">
        <w:rPr>
          <w:rFonts w:ascii="Arial" w:hAnsi="Arial" w:cs="Arial"/>
          <w:sz w:val="20"/>
          <w:szCs w:val="20"/>
        </w:rPr>
        <w:t xml:space="preserve"> v Bratislave, </w:t>
      </w:r>
      <w:r w:rsidR="00C0567E" w:rsidRPr="001B71DA">
        <w:rPr>
          <w:rFonts w:ascii="Arial" w:hAnsi="Arial" w:cs="Arial"/>
          <w:sz w:val="20"/>
          <w:szCs w:val="20"/>
        </w:rPr>
        <w:t xml:space="preserve">v ktorých je prevádzkovaná SCADA (hlavný a záložný systém), </w:t>
      </w:r>
      <w:r w:rsidR="00C631CE" w:rsidRPr="001B71DA">
        <w:rPr>
          <w:rFonts w:ascii="Arial" w:hAnsi="Arial" w:cs="Arial"/>
          <w:sz w:val="20"/>
          <w:szCs w:val="20"/>
        </w:rPr>
        <w:t>dispečing</w:t>
      </w:r>
      <w:r w:rsidR="00A24BA4" w:rsidRPr="001B71DA">
        <w:rPr>
          <w:rFonts w:ascii="Arial" w:hAnsi="Arial" w:cs="Arial"/>
          <w:sz w:val="20"/>
          <w:szCs w:val="20"/>
        </w:rPr>
        <w:t>y</w:t>
      </w:r>
      <w:r w:rsidR="00C631CE" w:rsidRPr="001B71DA">
        <w:rPr>
          <w:rFonts w:ascii="Arial" w:hAnsi="Arial" w:cs="Arial"/>
          <w:sz w:val="20"/>
          <w:szCs w:val="20"/>
        </w:rPr>
        <w:t xml:space="preserve"> (dispečerské pracovné stanice) umiestnené v Košiciach a v </w:t>
      </w:r>
      <w:r w:rsidR="003659CE">
        <w:rPr>
          <w:rFonts w:ascii="Arial" w:hAnsi="Arial" w:cs="Arial"/>
          <w:sz w:val="20"/>
          <w:szCs w:val="20"/>
        </w:rPr>
        <w:t>Bratislave</w:t>
      </w:r>
      <w:r w:rsidR="00C631CE" w:rsidRPr="001B71DA">
        <w:rPr>
          <w:rFonts w:ascii="Arial" w:hAnsi="Arial" w:cs="Arial"/>
          <w:sz w:val="20"/>
          <w:szCs w:val="20"/>
        </w:rPr>
        <w:t>, administrátorské pracovné stanice umiestnené v </w:t>
      </w:r>
      <w:r w:rsidR="003659CE">
        <w:rPr>
          <w:rFonts w:ascii="Arial" w:hAnsi="Arial" w:cs="Arial"/>
          <w:sz w:val="20"/>
          <w:szCs w:val="20"/>
        </w:rPr>
        <w:t>Bratislave</w:t>
      </w:r>
      <w:r w:rsidR="00C631CE" w:rsidRPr="001B71DA">
        <w:rPr>
          <w:rFonts w:ascii="Arial" w:hAnsi="Arial" w:cs="Arial"/>
          <w:sz w:val="20"/>
          <w:szCs w:val="20"/>
        </w:rPr>
        <w:t>.</w:t>
      </w:r>
      <w:r w:rsidR="00C0567E" w:rsidRPr="001B71DA">
        <w:rPr>
          <w:rFonts w:ascii="Arial" w:hAnsi="Arial" w:cs="Arial"/>
          <w:sz w:val="20"/>
          <w:szCs w:val="20"/>
        </w:rPr>
        <w:t xml:space="preserve"> Školenia budú realizované v priestoroch Objednávateľa</w:t>
      </w:r>
      <w:r w:rsidR="006E1D17" w:rsidRPr="001B71DA">
        <w:rPr>
          <w:rFonts w:ascii="Arial" w:hAnsi="Arial" w:cs="Arial"/>
          <w:sz w:val="20"/>
          <w:szCs w:val="20"/>
        </w:rPr>
        <w:t xml:space="preserve">, ak sa zmluvné strany nedohodnú inak. </w:t>
      </w:r>
    </w:p>
    <w:p w14:paraId="13B22C26" w14:textId="77777777" w:rsidR="00C377F1" w:rsidRPr="001B71DA" w:rsidRDefault="00C377F1" w:rsidP="00C377F1">
      <w:pPr>
        <w:pStyle w:val="Odsekzoznamu"/>
        <w:tabs>
          <w:tab w:val="left" w:pos="9356"/>
        </w:tabs>
        <w:ind w:left="567"/>
        <w:jc w:val="both"/>
        <w:rPr>
          <w:rFonts w:ascii="Arial" w:hAnsi="Arial" w:cs="Arial"/>
          <w:sz w:val="20"/>
          <w:szCs w:val="20"/>
        </w:rPr>
      </w:pPr>
    </w:p>
    <w:p w14:paraId="30491D7C" w14:textId="083927A2" w:rsidR="002C54C8" w:rsidRPr="001B71DA" w:rsidRDefault="002C54C8" w:rsidP="008B0EDF">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Miestom odovzdania Diela je sídlo Objednávateľa, ak sa zmluvné strany nedohodnú inak.</w:t>
      </w:r>
    </w:p>
    <w:p w14:paraId="32550302" w14:textId="77777777" w:rsidR="002C54C8" w:rsidRPr="001B71DA" w:rsidRDefault="002C54C8" w:rsidP="002C54C8">
      <w:pPr>
        <w:pStyle w:val="Odsekzoznamu"/>
        <w:tabs>
          <w:tab w:val="left" w:pos="9356"/>
        </w:tabs>
        <w:ind w:left="567"/>
        <w:jc w:val="both"/>
        <w:rPr>
          <w:rFonts w:ascii="Arial" w:hAnsi="Arial" w:cs="Arial"/>
          <w:sz w:val="20"/>
          <w:szCs w:val="20"/>
        </w:rPr>
      </w:pPr>
    </w:p>
    <w:p w14:paraId="43247BE0" w14:textId="1AF404FC" w:rsidR="002C54C8" w:rsidRPr="001B71DA" w:rsidRDefault="009919C0" w:rsidP="008B0EDF">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O</w:t>
      </w:r>
      <w:r w:rsidR="007C7EDF">
        <w:rPr>
          <w:rFonts w:ascii="Arial" w:hAnsi="Arial" w:cs="Arial"/>
          <w:sz w:val="20"/>
          <w:szCs w:val="20"/>
        </w:rPr>
        <w:t>b</w:t>
      </w:r>
      <w:r w:rsidRPr="001B71DA">
        <w:rPr>
          <w:rFonts w:ascii="Arial" w:hAnsi="Arial" w:cs="Arial"/>
          <w:sz w:val="20"/>
          <w:szCs w:val="20"/>
        </w:rPr>
        <w:t>jednávateľ nie</w:t>
      </w:r>
      <w:r w:rsidR="006F547D" w:rsidRPr="001B71DA">
        <w:rPr>
          <w:rFonts w:ascii="Arial" w:hAnsi="Arial" w:cs="Arial"/>
          <w:sz w:val="20"/>
          <w:szCs w:val="20"/>
        </w:rPr>
        <w:t xml:space="preserve"> je povinný zabezpečiť </w:t>
      </w:r>
      <w:r w:rsidRPr="001B71DA">
        <w:rPr>
          <w:rFonts w:ascii="Arial" w:hAnsi="Arial" w:cs="Arial"/>
          <w:sz w:val="20"/>
          <w:szCs w:val="20"/>
        </w:rPr>
        <w:t>pripravenosť</w:t>
      </w:r>
      <w:r w:rsidR="00FD3BD9" w:rsidRPr="001B71DA">
        <w:rPr>
          <w:rFonts w:ascii="Arial" w:hAnsi="Arial" w:cs="Arial"/>
          <w:sz w:val="20"/>
          <w:szCs w:val="20"/>
        </w:rPr>
        <w:t xml:space="preserve"> Miesta plnenia</w:t>
      </w:r>
      <w:r w:rsidR="006F547D" w:rsidRPr="001B71DA">
        <w:rPr>
          <w:rFonts w:ascii="Arial" w:hAnsi="Arial" w:cs="Arial"/>
          <w:sz w:val="20"/>
          <w:szCs w:val="20"/>
        </w:rPr>
        <w:t xml:space="preserve"> na realizáciu </w:t>
      </w:r>
      <w:r w:rsidR="002C54C8" w:rsidRPr="001B71DA">
        <w:rPr>
          <w:rFonts w:ascii="Arial" w:hAnsi="Arial" w:cs="Arial"/>
          <w:sz w:val="20"/>
          <w:szCs w:val="20"/>
        </w:rPr>
        <w:t>plnenia v zmysle tejto Zmluvy</w:t>
      </w:r>
      <w:r w:rsidRPr="001B71DA">
        <w:rPr>
          <w:rFonts w:ascii="Arial" w:hAnsi="Arial" w:cs="Arial"/>
          <w:sz w:val="20"/>
          <w:szCs w:val="20"/>
        </w:rPr>
        <w:t>. O</w:t>
      </w:r>
      <w:r w:rsidR="003D3C84" w:rsidRPr="001B71DA">
        <w:rPr>
          <w:rFonts w:ascii="Arial" w:hAnsi="Arial" w:cs="Arial"/>
          <w:sz w:val="20"/>
          <w:szCs w:val="20"/>
        </w:rPr>
        <w:t>bjednávateľ poskytne</w:t>
      </w:r>
      <w:r w:rsidRPr="001B71DA">
        <w:rPr>
          <w:rFonts w:ascii="Arial" w:hAnsi="Arial" w:cs="Arial"/>
          <w:sz w:val="20"/>
          <w:szCs w:val="20"/>
        </w:rPr>
        <w:t xml:space="preserve"> Zhotoviteľovi pre </w:t>
      </w:r>
      <w:r w:rsidR="00356186" w:rsidRPr="001B71DA">
        <w:rPr>
          <w:rFonts w:ascii="Arial" w:hAnsi="Arial" w:cs="Arial"/>
          <w:sz w:val="20"/>
          <w:szCs w:val="20"/>
        </w:rPr>
        <w:t xml:space="preserve">jeho informáciu všetky </w:t>
      </w:r>
      <w:r w:rsidRPr="001B71DA">
        <w:rPr>
          <w:rFonts w:ascii="Arial" w:hAnsi="Arial" w:cs="Arial"/>
          <w:sz w:val="20"/>
          <w:szCs w:val="20"/>
        </w:rPr>
        <w:t xml:space="preserve">údaje, ktoré má k dispozícii o </w:t>
      </w:r>
      <w:r w:rsidR="00D94662" w:rsidRPr="001B71DA">
        <w:rPr>
          <w:rFonts w:ascii="Arial" w:hAnsi="Arial" w:cs="Arial"/>
          <w:sz w:val="20"/>
          <w:szCs w:val="20"/>
        </w:rPr>
        <w:t xml:space="preserve">pomeroch </w:t>
      </w:r>
      <w:r w:rsidR="00FB15DA" w:rsidRPr="001B71DA">
        <w:rPr>
          <w:rFonts w:ascii="Arial" w:hAnsi="Arial" w:cs="Arial"/>
          <w:sz w:val="20"/>
          <w:szCs w:val="20"/>
        </w:rPr>
        <w:t>M</w:t>
      </w:r>
      <w:r w:rsidR="00B368ED" w:rsidRPr="001B71DA">
        <w:rPr>
          <w:rFonts w:ascii="Arial" w:hAnsi="Arial" w:cs="Arial"/>
          <w:sz w:val="20"/>
          <w:szCs w:val="20"/>
        </w:rPr>
        <w:t>iesta</w:t>
      </w:r>
      <w:r w:rsidR="00FB15DA" w:rsidRPr="001B71DA">
        <w:rPr>
          <w:rFonts w:ascii="Arial" w:hAnsi="Arial" w:cs="Arial"/>
          <w:sz w:val="20"/>
          <w:szCs w:val="20"/>
        </w:rPr>
        <w:t xml:space="preserve"> pl</w:t>
      </w:r>
      <w:r w:rsidR="004858F3" w:rsidRPr="001B71DA">
        <w:rPr>
          <w:rFonts w:ascii="Arial" w:hAnsi="Arial" w:cs="Arial"/>
          <w:sz w:val="20"/>
          <w:szCs w:val="20"/>
        </w:rPr>
        <w:t>n</w:t>
      </w:r>
      <w:r w:rsidR="00FB15DA" w:rsidRPr="001B71DA">
        <w:rPr>
          <w:rFonts w:ascii="Arial" w:hAnsi="Arial" w:cs="Arial"/>
          <w:sz w:val="20"/>
          <w:szCs w:val="20"/>
        </w:rPr>
        <w:t>enia</w:t>
      </w:r>
      <w:r w:rsidRPr="001B71DA">
        <w:rPr>
          <w:rFonts w:ascii="Arial" w:hAnsi="Arial" w:cs="Arial"/>
          <w:sz w:val="20"/>
          <w:szCs w:val="20"/>
        </w:rPr>
        <w:t xml:space="preserve">, </w:t>
      </w:r>
      <w:r w:rsidR="00715133" w:rsidRPr="001B71DA">
        <w:rPr>
          <w:rFonts w:ascii="Arial" w:hAnsi="Arial" w:cs="Arial"/>
          <w:sz w:val="20"/>
          <w:szCs w:val="20"/>
        </w:rPr>
        <w:t>nevyhnutných na realizáciu plnenia v zmysle tejto Zmluvy, a ktoré sú uvedené v Podkladoch</w:t>
      </w:r>
      <w:r w:rsidRPr="001B71DA">
        <w:rPr>
          <w:rFonts w:ascii="Arial" w:hAnsi="Arial" w:cs="Arial"/>
          <w:sz w:val="20"/>
          <w:szCs w:val="20"/>
        </w:rPr>
        <w:t>. Zhotoviteľ je zodpovedný za interpretáciu</w:t>
      </w:r>
      <w:r w:rsidR="00160BA8" w:rsidRPr="001B71DA">
        <w:rPr>
          <w:rFonts w:ascii="Arial" w:hAnsi="Arial" w:cs="Arial"/>
          <w:sz w:val="20"/>
          <w:szCs w:val="20"/>
        </w:rPr>
        <w:t>, overenie a doplnenie</w:t>
      </w:r>
      <w:r w:rsidRPr="001B71DA">
        <w:rPr>
          <w:rFonts w:ascii="Arial" w:hAnsi="Arial" w:cs="Arial"/>
          <w:sz w:val="20"/>
          <w:szCs w:val="20"/>
        </w:rPr>
        <w:t xml:space="preserve"> všetkých týchto údajov.</w:t>
      </w:r>
    </w:p>
    <w:p w14:paraId="6BF44026" w14:textId="77777777" w:rsidR="002C54C8" w:rsidRPr="001B71DA" w:rsidRDefault="003D3C84" w:rsidP="002C54C8">
      <w:pPr>
        <w:pStyle w:val="Odsekzoznamu"/>
        <w:tabs>
          <w:tab w:val="left" w:pos="9356"/>
        </w:tabs>
        <w:ind w:left="567"/>
        <w:jc w:val="both"/>
        <w:rPr>
          <w:rFonts w:ascii="Arial" w:hAnsi="Arial" w:cs="Arial"/>
          <w:sz w:val="20"/>
          <w:szCs w:val="20"/>
        </w:rPr>
      </w:pPr>
      <w:r w:rsidRPr="001B71DA">
        <w:rPr>
          <w:rFonts w:ascii="Arial" w:hAnsi="Arial" w:cs="Arial"/>
          <w:sz w:val="20"/>
          <w:szCs w:val="20"/>
        </w:rPr>
        <w:t xml:space="preserve"> </w:t>
      </w:r>
    </w:p>
    <w:p w14:paraId="1832D39A" w14:textId="3EDFF54A" w:rsidR="009919C0" w:rsidRPr="001B71DA" w:rsidRDefault="009919C0" w:rsidP="008B0EDF">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lastRenderedPageBreak/>
        <w:t>Z</w:t>
      </w:r>
      <w:r w:rsidR="007C7EDF">
        <w:rPr>
          <w:rFonts w:ascii="Arial" w:hAnsi="Arial" w:cs="Arial"/>
          <w:sz w:val="20"/>
          <w:szCs w:val="20"/>
        </w:rPr>
        <w:t>h</w:t>
      </w:r>
      <w:r w:rsidRPr="001B71DA">
        <w:rPr>
          <w:rFonts w:ascii="Arial" w:hAnsi="Arial" w:cs="Arial"/>
          <w:sz w:val="20"/>
          <w:szCs w:val="20"/>
        </w:rPr>
        <w:t>otoviteľ je povinný overiť relevanciu, pravdivosť, správnosť a úplnosť všetkých takto poskytnutých dát a informácií týkajúc</w:t>
      </w:r>
      <w:r w:rsidR="00D94662" w:rsidRPr="001B71DA">
        <w:rPr>
          <w:rFonts w:ascii="Arial" w:hAnsi="Arial" w:cs="Arial"/>
          <w:sz w:val="20"/>
          <w:szCs w:val="20"/>
        </w:rPr>
        <w:t xml:space="preserve">ich sa </w:t>
      </w:r>
      <w:r w:rsidR="00FD3BD9" w:rsidRPr="001B71DA">
        <w:rPr>
          <w:rFonts w:ascii="Arial" w:hAnsi="Arial" w:cs="Arial"/>
          <w:sz w:val="20"/>
          <w:szCs w:val="20"/>
        </w:rPr>
        <w:t>M</w:t>
      </w:r>
      <w:r w:rsidR="00B368ED" w:rsidRPr="001B71DA">
        <w:rPr>
          <w:rFonts w:ascii="Arial" w:hAnsi="Arial" w:cs="Arial"/>
          <w:sz w:val="20"/>
          <w:szCs w:val="20"/>
        </w:rPr>
        <w:t>iesta</w:t>
      </w:r>
      <w:r w:rsidRPr="001B71DA">
        <w:rPr>
          <w:rFonts w:ascii="Arial" w:hAnsi="Arial" w:cs="Arial"/>
          <w:sz w:val="20"/>
          <w:szCs w:val="20"/>
        </w:rPr>
        <w:t xml:space="preserve"> </w:t>
      </w:r>
      <w:r w:rsidR="00FD3BD9" w:rsidRPr="001B71DA">
        <w:rPr>
          <w:rFonts w:ascii="Arial" w:hAnsi="Arial" w:cs="Arial"/>
          <w:sz w:val="20"/>
          <w:szCs w:val="20"/>
        </w:rPr>
        <w:t xml:space="preserve">plnenia </w:t>
      </w:r>
      <w:r w:rsidRPr="001B71DA">
        <w:rPr>
          <w:rFonts w:ascii="Arial" w:hAnsi="Arial" w:cs="Arial"/>
          <w:sz w:val="20"/>
          <w:szCs w:val="20"/>
        </w:rPr>
        <w:t>s vynaložením všetkej odbornej starostlivosti a zabezpečiť získanie všetkých potrebných dát a informácií, ak ich Objednávateľ nemá k dispozícii. Objednávateľ nenesie žiadnu zodpovednosť za správnosť, presnosť, úplnosť a dostatočnosť dát a informácií, získaných Zhotoviteľom inak ako od Objednávateľa.</w:t>
      </w:r>
    </w:p>
    <w:p w14:paraId="2ECB5CF6" w14:textId="77777777" w:rsidR="002C54C8" w:rsidRPr="001B71DA" w:rsidRDefault="002C54C8" w:rsidP="002C54C8">
      <w:pPr>
        <w:pStyle w:val="Odsekzoznamu"/>
        <w:tabs>
          <w:tab w:val="left" w:pos="9356"/>
        </w:tabs>
        <w:ind w:left="567"/>
        <w:jc w:val="both"/>
        <w:rPr>
          <w:rFonts w:ascii="Arial" w:hAnsi="Arial" w:cs="Arial"/>
          <w:sz w:val="20"/>
          <w:szCs w:val="20"/>
        </w:rPr>
      </w:pPr>
    </w:p>
    <w:p w14:paraId="4F8770F8" w14:textId="516B4FE3" w:rsidR="002C54C8" w:rsidRPr="001B71DA" w:rsidRDefault="002C54C8" w:rsidP="008B0EDF">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Z</w:t>
      </w:r>
      <w:r w:rsidR="007C7EDF">
        <w:rPr>
          <w:rFonts w:ascii="Arial" w:hAnsi="Arial" w:cs="Arial"/>
          <w:sz w:val="20"/>
          <w:szCs w:val="20"/>
        </w:rPr>
        <w:t>h</w:t>
      </w:r>
      <w:r w:rsidRPr="001B71DA">
        <w:rPr>
          <w:rFonts w:ascii="Arial" w:hAnsi="Arial" w:cs="Arial"/>
          <w:sz w:val="20"/>
          <w:szCs w:val="20"/>
        </w:rPr>
        <w:t xml:space="preserve">otoviteľ je povinný zabezpečiť v čase vykonávania Prác </w:t>
      </w:r>
      <w:r w:rsidR="00B32030" w:rsidRPr="001B71DA">
        <w:rPr>
          <w:rFonts w:ascii="Arial" w:hAnsi="Arial" w:cs="Arial"/>
          <w:sz w:val="20"/>
          <w:szCs w:val="20"/>
        </w:rPr>
        <w:t xml:space="preserve">a Súvisiacich činností </w:t>
      </w:r>
      <w:r w:rsidRPr="001B71DA">
        <w:rPr>
          <w:rFonts w:ascii="Arial" w:hAnsi="Arial" w:cs="Arial"/>
          <w:sz w:val="20"/>
          <w:szCs w:val="20"/>
        </w:rPr>
        <w:t xml:space="preserve">na </w:t>
      </w:r>
      <w:r w:rsidR="00B32030" w:rsidRPr="001B71DA">
        <w:rPr>
          <w:rFonts w:ascii="Arial" w:hAnsi="Arial" w:cs="Arial"/>
          <w:sz w:val="20"/>
          <w:szCs w:val="20"/>
        </w:rPr>
        <w:t xml:space="preserve">pracoviskách Objednávateľa </w:t>
      </w:r>
      <w:r w:rsidRPr="001B71DA">
        <w:rPr>
          <w:rFonts w:ascii="Arial" w:hAnsi="Arial" w:cs="Arial"/>
          <w:sz w:val="20"/>
          <w:szCs w:val="20"/>
        </w:rPr>
        <w:t xml:space="preserve">prítomnosť zodpovedného zástupcu. </w:t>
      </w:r>
    </w:p>
    <w:p w14:paraId="6023D3F5" w14:textId="77777777" w:rsidR="00BE2AF8" w:rsidRPr="001B71DA" w:rsidRDefault="00BE2AF8" w:rsidP="00BE2AF8">
      <w:pPr>
        <w:pStyle w:val="Odsekzoznamu"/>
        <w:tabs>
          <w:tab w:val="left" w:pos="9356"/>
        </w:tabs>
        <w:ind w:left="567"/>
        <w:jc w:val="both"/>
        <w:rPr>
          <w:rFonts w:ascii="Arial" w:hAnsi="Arial" w:cs="Arial"/>
          <w:sz w:val="20"/>
          <w:szCs w:val="20"/>
        </w:rPr>
      </w:pPr>
    </w:p>
    <w:p w14:paraId="23656A90" w14:textId="5560E6F6" w:rsidR="002C54C8" w:rsidRPr="001B71DA" w:rsidRDefault="002C54C8" w:rsidP="00A90A10">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Z</w:t>
      </w:r>
      <w:r w:rsidR="007C7EDF">
        <w:rPr>
          <w:rFonts w:ascii="Arial" w:hAnsi="Arial" w:cs="Arial"/>
          <w:sz w:val="20"/>
          <w:szCs w:val="20"/>
        </w:rPr>
        <w:t>m</w:t>
      </w:r>
      <w:r w:rsidRPr="001B71DA">
        <w:rPr>
          <w:rFonts w:ascii="Arial" w:hAnsi="Arial" w:cs="Arial"/>
          <w:sz w:val="20"/>
          <w:szCs w:val="20"/>
        </w:rPr>
        <w:t xml:space="preserve">luvné strany sa dohodli, že si vzájomne umožnia vstup na </w:t>
      </w:r>
      <w:r w:rsidR="00633314" w:rsidRPr="001B71DA">
        <w:rPr>
          <w:rFonts w:ascii="Arial" w:hAnsi="Arial" w:cs="Arial"/>
          <w:sz w:val="20"/>
          <w:szCs w:val="20"/>
        </w:rPr>
        <w:t>Miesto plnenia</w:t>
      </w:r>
      <w:r w:rsidRPr="001B71DA">
        <w:rPr>
          <w:rFonts w:ascii="Arial" w:hAnsi="Arial" w:cs="Arial"/>
          <w:sz w:val="20"/>
          <w:szCs w:val="20"/>
        </w:rPr>
        <w:t xml:space="preserve"> v pracovnom čase </w:t>
      </w:r>
      <w:r w:rsidR="00BC3634" w:rsidRPr="001B71DA">
        <w:rPr>
          <w:rFonts w:ascii="Arial" w:hAnsi="Arial" w:cs="Arial"/>
          <w:sz w:val="20"/>
          <w:szCs w:val="20"/>
        </w:rPr>
        <w:t xml:space="preserve">(pracovný čas Objednávateľa </w:t>
      </w:r>
      <w:r w:rsidR="00061842">
        <w:rPr>
          <w:rFonts w:ascii="Arial" w:hAnsi="Arial" w:cs="Arial"/>
          <w:sz w:val="20"/>
          <w:szCs w:val="20"/>
        </w:rPr>
        <w:t>od 8.00 hod</w:t>
      </w:r>
      <w:r w:rsidR="003659CE">
        <w:rPr>
          <w:rFonts w:ascii="Arial" w:hAnsi="Arial" w:cs="Arial"/>
          <w:sz w:val="20"/>
          <w:szCs w:val="20"/>
        </w:rPr>
        <w:t>.</w:t>
      </w:r>
      <w:r w:rsidR="00061842">
        <w:rPr>
          <w:rFonts w:ascii="Arial" w:hAnsi="Arial" w:cs="Arial"/>
          <w:sz w:val="20"/>
          <w:szCs w:val="20"/>
        </w:rPr>
        <w:t xml:space="preserve"> do 16.00 hod</w:t>
      </w:r>
      <w:r w:rsidR="003659CE">
        <w:rPr>
          <w:rFonts w:ascii="Arial" w:hAnsi="Arial" w:cs="Arial"/>
          <w:sz w:val="20"/>
          <w:szCs w:val="20"/>
        </w:rPr>
        <w:t>.</w:t>
      </w:r>
      <w:r w:rsidR="00061842" w:rsidRPr="001B71DA">
        <w:rPr>
          <w:rFonts w:ascii="Arial" w:hAnsi="Arial" w:cs="Arial"/>
          <w:sz w:val="20"/>
          <w:szCs w:val="20"/>
        </w:rPr>
        <w:t xml:space="preserve">, </w:t>
      </w:r>
      <w:r w:rsidR="00BC3634" w:rsidRPr="001B71DA">
        <w:rPr>
          <w:rFonts w:ascii="Arial" w:hAnsi="Arial" w:cs="Arial"/>
          <w:sz w:val="20"/>
          <w:szCs w:val="20"/>
        </w:rPr>
        <w:t xml:space="preserve">pracovný čas Zhotoviteľa ..............................) za účelom riadneho zhotovenia Diela, odovzdania Diela, odstránenia vád </w:t>
      </w:r>
      <w:r w:rsidRPr="001B71DA">
        <w:rPr>
          <w:rFonts w:ascii="Arial" w:hAnsi="Arial" w:cs="Arial"/>
          <w:sz w:val="20"/>
          <w:szCs w:val="20"/>
        </w:rPr>
        <w:t xml:space="preserve">na základe predchádzajúcej žiadosti ktorejkoľvek zmluvnej strany, ak sa zmluvné strany nedohodnú inak. Zmluvná strana je povinná oznámiť druhej zmluvnej strane požiadavku na vstup najneskôr 3 dni vopred (prípadne v primeranom predstihu tak, aby tým nebolo dotknuté dodržanie lehôt (reakčných časov) Zhotoviteľa v zmysle tejto Zmluvy, pričom je povinný definovať predpokladaný čas nevyhnutný na vykonanie činností súvisiacich s plnením Zmluvy. </w:t>
      </w:r>
    </w:p>
    <w:p w14:paraId="78487302" w14:textId="0BA7CEA4" w:rsidR="006036FD" w:rsidRPr="001B71DA" w:rsidRDefault="006036FD" w:rsidP="00B0156E">
      <w:pPr>
        <w:tabs>
          <w:tab w:val="left" w:pos="9356"/>
        </w:tabs>
        <w:jc w:val="both"/>
        <w:rPr>
          <w:rFonts w:ascii="Arial" w:hAnsi="Arial" w:cs="Arial"/>
          <w:b/>
          <w:sz w:val="20"/>
          <w:szCs w:val="20"/>
        </w:rPr>
      </w:pPr>
    </w:p>
    <w:p w14:paraId="220A61C4" w14:textId="3DF24F54" w:rsidR="00A51F1E" w:rsidRPr="001B71DA" w:rsidRDefault="00A51F1E" w:rsidP="00A51F1E">
      <w:pPr>
        <w:tabs>
          <w:tab w:val="left" w:pos="9356"/>
        </w:tabs>
        <w:jc w:val="both"/>
        <w:rPr>
          <w:rFonts w:ascii="Arial" w:hAnsi="Arial" w:cs="Arial"/>
          <w:sz w:val="20"/>
          <w:szCs w:val="20"/>
        </w:rPr>
      </w:pPr>
    </w:p>
    <w:p w14:paraId="62C3EAE7" w14:textId="77777777" w:rsidR="00A51F1E" w:rsidRPr="001B71DA" w:rsidRDefault="00A51F1E" w:rsidP="00E430CC">
      <w:pPr>
        <w:pStyle w:val="seNormalny2"/>
        <w:numPr>
          <w:ilvl w:val="0"/>
          <w:numId w:val="4"/>
        </w:numPr>
        <w:tabs>
          <w:tab w:val="left" w:pos="9356"/>
        </w:tabs>
        <w:spacing w:before="0" w:after="0"/>
        <w:ind w:right="113"/>
        <w:jc w:val="center"/>
        <w:rPr>
          <w:rFonts w:ascii="Arial" w:hAnsi="Arial" w:cs="Arial"/>
          <w:b/>
        </w:rPr>
      </w:pPr>
    </w:p>
    <w:p w14:paraId="111785F9" w14:textId="06E5DBA9" w:rsidR="00A51F1E" w:rsidRPr="001B71DA" w:rsidRDefault="00A51F1E" w:rsidP="00E430CC">
      <w:pPr>
        <w:pStyle w:val="seNormalny2"/>
        <w:tabs>
          <w:tab w:val="left" w:pos="9356"/>
        </w:tabs>
        <w:spacing w:before="0" w:after="240"/>
        <w:ind w:left="0" w:right="113"/>
        <w:jc w:val="center"/>
        <w:rPr>
          <w:rFonts w:ascii="Arial" w:hAnsi="Arial" w:cs="Arial"/>
          <w:b/>
        </w:rPr>
      </w:pPr>
      <w:r w:rsidRPr="001B71DA">
        <w:rPr>
          <w:rFonts w:ascii="Arial" w:hAnsi="Arial" w:cs="Arial"/>
          <w:b/>
        </w:rPr>
        <w:t>Odovzdanie  Diela</w:t>
      </w:r>
    </w:p>
    <w:p w14:paraId="67EEDFD8" w14:textId="7A1BCF36" w:rsidR="00D72D68" w:rsidRPr="001B71DA" w:rsidRDefault="00D72D68" w:rsidP="00D72D68">
      <w:pPr>
        <w:pStyle w:val="seNormalny2"/>
        <w:numPr>
          <w:ilvl w:val="1"/>
          <w:numId w:val="4"/>
        </w:numPr>
        <w:tabs>
          <w:tab w:val="left" w:pos="9356"/>
        </w:tabs>
        <w:spacing w:after="0"/>
        <w:ind w:right="113"/>
        <w:textAlignment w:val="auto"/>
        <w:rPr>
          <w:rFonts w:ascii="Arial" w:hAnsi="Arial" w:cs="Arial"/>
        </w:rPr>
      </w:pPr>
      <w:r w:rsidRPr="001B71DA">
        <w:rPr>
          <w:rFonts w:ascii="Arial" w:hAnsi="Arial" w:cs="Arial"/>
        </w:rPr>
        <w:t xml:space="preserve">Zhotoviteľ je povinný Objednávateľa písomne vyzvať na začatie preberacieho konania Diela (alebo jeho časti spôsobilej samostatného prevzatia v zmysle Prílohy č. 2 Zmluvy alebo písomnej dohody zmluvných strán) najmenej 7 pracovných dní pred termínom, kedy bude Dielo spôsobilé na začatie preberacieho konania. Preberacie konanie je Objednávateľ povinný začať do 3 dní od termínu, kedy bude Dielo (alebo jeho časť spôsobilá samostatného prevzatia v zmysle </w:t>
      </w:r>
      <w:r w:rsidR="00A97B73" w:rsidRPr="001B71DA">
        <w:rPr>
          <w:rFonts w:ascii="Arial" w:hAnsi="Arial" w:cs="Arial"/>
        </w:rPr>
        <w:t xml:space="preserve">Prílohy č. 2 Zmluvy alebo </w:t>
      </w:r>
      <w:r w:rsidRPr="001B71DA">
        <w:rPr>
          <w:rFonts w:ascii="Arial" w:hAnsi="Arial" w:cs="Arial"/>
        </w:rPr>
        <w:t>písomnej dohody zmluvných strán) spôsobilé na začatie preberacieho konania v zmysle výzvy Zhotoviteľa podľa predchádzajúcej vety.</w:t>
      </w:r>
    </w:p>
    <w:p w14:paraId="58EC995A" w14:textId="4D81E8B7" w:rsidR="00D72D68" w:rsidRPr="001B71DA" w:rsidRDefault="00D72D68" w:rsidP="00D72D68">
      <w:pPr>
        <w:pStyle w:val="Zkladntext"/>
        <w:numPr>
          <w:ilvl w:val="1"/>
          <w:numId w:val="4"/>
        </w:numPr>
        <w:spacing w:before="240" w:after="0"/>
        <w:jc w:val="both"/>
        <w:rPr>
          <w:rFonts w:ascii="Arial" w:hAnsi="Arial" w:cs="Arial"/>
          <w:sz w:val="20"/>
          <w:szCs w:val="20"/>
        </w:rPr>
      </w:pPr>
      <w:r w:rsidRPr="001B71DA">
        <w:rPr>
          <w:rFonts w:ascii="Arial" w:hAnsi="Arial" w:cs="Arial"/>
          <w:sz w:val="20"/>
          <w:szCs w:val="20"/>
        </w:rPr>
        <w:t>Spolu s výzvou na prevzatie Diela v zmysle predchádzajúceho bodu je Zhotoviteľ povinný Objednávateľovi predložiť:</w:t>
      </w:r>
    </w:p>
    <w:p w14:paraId="41793DCE" w14:textId="16C2C87F" w:rsidR="003435EC" w:rsidRPr="001B71DA" w:rsidRDefault="003435EC" w:rsidP="00D5735F">
      <w:pPr>
        <w:pStyle w:val="seNormalny2"/>
        <w:numPr>
          <w:ilvl w:val="0"/>
          <w:numId w:val="7"/>
        </w:numPr>
        <w:tabs>
          <w:tab w:val="left" w:pos="9356"/>
        </w:tabs>
        <w:ind w:left="1276" w:right="113" w:hanging="283"/>
        <w:rPr>
          <w:rFonts w:ascii="Arial" w:hAnsi="Arial" w:cs="Arial"/>
        </w:rPr>
      </w:pPr>
      <w:r w:rsidRPr="001B71DA">
        <w:rPr>
          <w:rFonts w:ascii="Arial" w:hAnsi="Arial" w:cs="Arial"/>
        </w:rPr>
        <w:t xml:space="preserve">zoznam </w:t>
      </w:r>
      <w:r w:rsidR="000246AE" w:rsidRPr="001B71DA">
        <w:rPr>
          <w:rFonts w:ascii="Arial" w:hAnsi="Arial" w:cs="Arial"/>
        </w:rPr>
        <w:t xml:space="preserve">vecí, </w:t>
      </w:r>
      <w:r w:rsidRPr="001B71DA">
        <w:rPr>
          <w:rFonts w:ascii="Arial" w:hAnsi="Arial" w:cs="Arial"/>
        </w:rPr>
        <w:t>materiál</w:t>
      </w:r>
      <w:r w:rsidR="000246AE" w:rsidRPr="001B71DA">
        <w:rPr>
          <w:rFonts w:ascii="Arial" w:hAnsi="Arial" w:cs="Arial"/>
        </w:rPr>
        <w:t>ov</w:t>
      </w:r>
      <w:r w:rsidRPr="001B71DA">
        <w:rPr>
          <w:rFonts w:ascii="Arial" w:hAnsi="Arial" w:cs="Arial"/>
        </w:rPr>
        <w:t xml:space="preserve"> a zariadení, ktoré sú súčasťou odovzdania, vrátane </w:t>
      </w:r>
      <w:r w:rsidR="000246AE" w:rsidRPr="001B71DA">
        <w:rPr>
          <w:rFonts w:ascii="Arial" w:hAnsi="Arial" w:cs="Arial"/>
        </w:rPr>
        <w:t xml:space="preserve">dokladov ktoré sa na Dielo vzťahujú, a ktoré sú potrebné na jeho prevzatie a užívanie v zmysle </w:t>
      </w:r>
      <w:r w:rsidR="00051FEB" w:rsidRPr="001B71DA">
        <w:rPr>
          <w:rFonts w:ascii="Arial" w:hAnsi="Arial" w:cs="Arial"/>
        </w:rPr>
        <w:t>P</w:t>
      </w:r>
      <w:r w:rsidR="000246AE" w:rsidRPr="001B71DA">
        <w:rPr>
          <w:rFonts w:ascii="Arial" w:hAnsi="Arial" w:cs="Arial"/>
        </w:rPr>
        <w:t>rávnych predpisov, technických nori</w:t>
      </w:r>
      <w:r w:rsidR="00534455" w:rsidRPr="001B71DA">
        <w:rPr>
          <w:rFonts w:ascii="Arial" w:hAnsi="Arial" w:cs="Arial"/>
        </w:rPr>
        <w:t xml:space="preserve">em, obchodných zvyklostí a </w:t>
      </w:r>
      <w:r w:rsidR="000246AE" w:rsidRPr="001B71DA">
        <w:rPr>
          <w:rFonts w:ascii="Arial" w:hAnsi="Arial" w:cs="Arial"/>
        </w:rPr>
        <w:t>požiadaviek Zmluvy</w:t>
      </w:r>
      <w:r w:rsidR="008C1163" w:rsidRPr="001B71DA">
        <w:rPr>
          <w:rFonts w:ascii="Arial" w:hAnsi="Arial" w:cs="Arial"/>
        </w:rPr>
        <w:t>,</w:t>
      </w:r>
    </w:p>
    <w:p w14:paraId="2A47531E" w14:textId="652939AE" w:rsidR="00D72D68" w:rsidRPr="001B71DA" w:rsidRDefault="008C1163" w:rsidP="00D5735F">
      <w:pPr>
        <w:pStyle w:val="seNormalny2"/>
        <w:numPr>
          <w:ilvl w:val="0"/>
          <w:numId w:val="7"/>
        </w:numPr>
        <w:tabs>
          <w:tab w:val="left" w:pos="9356"/>
        </w:tabs>
        <w:ind w:left="1276" w:right="113" w:hanging="283"/>
        <w:rPr>
          <w:rFonts w:ascii="Arial" w:hAnsi="Arial" w:cs="Arial"/>
        </w:rPr>
      </w:pPr>
      <w:r w:rsidRPr="001B71DA">
        <w:rPr>
          <w:rFonts w:ascii="Arial" w:hAnsi="Arial" w:cs="Arial"/>
        </w:rPr>
        <w:t>aktualizovanú konečnú Dokumentáciu,</w:t>
      </w:r>
    </w:p>
    <w:p w14:paraId="6344E4AC" w14:textId="6B15F7F8" w:rsidR="00B3621A" w:rsidRPr="001B71DA" w:rsidRDefault="003435EC" w:rsidP="00D5735F">
      <w:pPr>
        <w:pStyle w:val="seNormalny2"/>
        <w:numPr>
          <w:ilvl w:val="0"/>
          <w:numId w:val="7"/>
        </w:numPr>
        <w:tabs>
          <w:tab w:val="left" w:pos="9356"/>
        </w:tabs>
        <w:ind w:left="1276" w:right="113" w:hanging="283"/>
        <w:rPr>
          <w:rFonts w:ascii="Arial" w:hAnsi="Arial" w:cs="Arial"/>
        </w:rPr>
      </w:pPr>
      <w:r w:rsidRPr="001B71DA">
        <w:rPr>
          <w:rFonts w:ascii="Arial" w:hAnsi="Arial" w:cs="Arial"/>
        </w:rPr>
        <w:t>zápisnic</w:t>
      </w:r>
      <w:r w:rsidR="000246AE" w:rsidRPr="001B71DA">
        <w:rPr>
          <w:rFonts w:ascii="Arial" w:hAnsi="Arial" w:cs="Arial"/>
        </w:rPr>
        <w:t>e a osvedčenia</w:t>
      </w:r>
      <w:r w:rsidRPr="001B71DA">
        <w:rPr>
          <w:rFonts w:ascii="Arial" w:hAnsi="Arial" w:cs="Arial"/>
        </w:rPr>
        <w:t xml:space="preserve"> o</w:t>
      </w:r>
      <w:r w:rsidR="000246AE" w:rsidRPr="001B71DA">
        <w:rPr>
          <w:rFonts w:ascii="Arial" w:hAnsi="Arial" w:cs="Arial"/>
        </w:rPr>
        <w:t> </w:t>
      </w:r>
      <w:r w:rsidRPr="001B71DA">
        <w:rPr>
          <w:rFonts w:ascii="Arial" w:hAnsi="Arial" w:cs="Arial"/>
        </w:rPr>
        <w:t>vy</w:t>
      </w:r>
      <w:r w:rsidR="000246AE" w:rsidRPr="001B71DA">
        <w:rPr>
          <w:rFonts w:ascii="Arial" w:hAnsi="Arial" w:cs="Arial"/>
        </w:rPr>
        <w:t xml:space="preserve">konaných skúškach Diela ako celku a všetkých jeho častí (vrátane </w:t>
      </w:r>
      <w:r w:rsidR="00ED633D" w:rsidRPr="001B71DA">
        <w:rPr>
          <w:rFonts w:ascii="Arial" w:hAnsi="Arial" w:cs="Arial"/>
        </w:rPr>
        <w:t xml:space="preserve">úradných, </w:t>
      </w:r>
      <w:r w:rsidR="000246AE" w:rsidRPr="001B71DA">
        <w:rPr>
          <w:rFonts w:ascii="Arial" w:hAnsi="Arial" w:cs="Arial"/>
        </w:rPr>
        <w:t>funkčných, komplexných</w:t>
      </w:r>
      <w:r w:rsidR="00D12BD4" w:rsidRPr="001B71DA">
        <w:rPr>
          <w:rFonts w:ascii="Arial" w:hAnsi="Arial" w:cs="Arial"/>
        </w:rPr>
        <w:t xml:space="preserve"> (v prípade, že zabezpečujú ucelený proces alebo funkciu)</w:t>
      </w:r>
      <w:r w:rsidR="000246AE" w:rsidRPr="001B71DA">
        <w:rPr>
          <w:rFonts w:ascii="Arial" w:hAnsi="Arial" w:cs="Arial"/>
        </w:rPr>
        <w:t xml:space="preserve"> </w:t>
      </w:r>
      <w:r w:rsidR="00D12BD4" w:rsidRPr="001B71DA">
        <w:rPr>
          <w:rFonts w:ascii="Arial" w:hAnsi="Arial" w:cs="Arial"/>
        </w:rPr>
        <w:t xml:space="preserve"> častí Diela, ktoré majú technologický charakter</w:t>
      </w:r>
      <w:r w:rsidR="000246AE" w:rsidRPr="001B71DA">
        <w:rPr>
          <w:rFonts w:ascii="Arial" w:hAnsi="Arial" w:cs="Arial"/>
        </w:rPr>
        <w:t>) v zmysle Zmluvy</w:t>
      </w:r>
      <w:r w:rsidR="008C1163" w:rsidRPr="001B71DA">
        <w:rPr>
          <w:rFonts w:ascii="Arial" w:hAnsi="Arial" w:cs="Arial"/>
        </w:rPr>
        <w:t>,</w:t>
      </w:r>
    </w:p>
    <w:p w14:paraId="1D9A0256" w14:textId="77777777" w:rsidR="003435EC" w:rsidRPr="001B71DA" w:rsidRDefault="003B1836" w:rsidP="00D5735F">
      <w:pPr>
        <w:pStyle w:val="seNormalny2"/>
        <w:numPr>
          <w:ilvl w:val="0"/>
          <w:numId w:val="7"/>
        </w:numPr>
        <w:tabs>
          <w:tab w:val="left" w:pos="9356"/>
        </w:tabs>
        <w:spacing w:after="0"/>
        <w:ind w:left="1276" w:right="113" w:hanging="283"/>
        <w:rPr>
          <w:rFonts w:ascii="Arial" w:hAnsi="Arial" w:cs="Arial"/>
        </w:rPr>
      </w:pPr>
      <w:r w:rsidRPr="001B71DA">
        <w:rPr>
          <w:rFonts w:ascii="Arial" w:hAnsi="Arial" w:cs="Arial"/>
        </w:rPr>
        <w:t>iné informácie, doklady a dokumenty požadovan</w:t>
      </w:r>
      <w:r w:rsidR="00FE1D94" w:rsidRPr="001B71DA">
        <w:rPr>
          <w:rFonts w:ascii="Arial" w:hAnsi="Arial" w:cs="Arial"/>
        </w:rPr>
        <w:t>é</w:t>
      </w:r>
      <w:r w:rsidRPr="001B71DA">
        <w:rPr>
          <w:rFonts w:ascii="Arial" w:hAnsi="Arial" w:cs="Arial"/>
        </w:rPr>
        <w:t xml:space="preserve"> v Prílohe č. 2 Zmluvy</w:t>
      </w:r>
      <w:r w:rsidR="00051FEB" w:rsidRPr="001B71DA">
        <w:rPr>
          <w:rFonts w:ascii="Arial" w:hAnsi="Arial" w:cs="Arial"/>
        </w:rPr>
        <w:t>.</w:t>
      </w:r>
    </w:p>
    <w:p w14:paraId="2D05F6E9" w14:textId="1685C706" w:rsidR="00652F69" w:rsidRPr="001B71DA" w:rsidRDefault="00652F69" w:rsidP="00D5735F">
      <w:pPr>
        <w:pStyle w:val="seNormalny2"/>
        <w:numPr>
          <w:ilvl w:val="1"/>
          <w:numId w:val="4"/>
        </w:numPr>
        <w:tabs>
          <w:tab w:val="left" w:pos="9356"/>
        </w:tabs>
        <w:ind w:right="113"/>
        <w:rPr>
          <w:rFonts w:ascii="Arial" w:hAnsi="Arial" w:cs="Arial"/>
        </w:rPr>
      </w:pPr>
      <w:r w:rsidRPr="001B71DA">
        <w:rPr>
          <w:rFonts w:ascii="Arial" w:hAnsi="Arial" w:cs="Arial"/>
        </w:rPr>
        <w:t>O odovzdaní a prevzatí Diela sa spíše Preberací protokol, ktorého návrh pripraví Zhotoviteľ, a ktorý podpíšu obe Zmluvné strany, a ktorý bude obsahovať stručný popis Diela, vyjadrenie Objednávateľa k Dielu, čitateľné mená a podpisy oprávnených zástupcov zmluvných strán, dátum prevzatia Diela a potvrdenie o vykonaní predpísaných skúšok, zhodnotenie poskytovania podpory Skúšobnej prevádzky Diela, zhodnoteni</w:t>
      </w:r>
      <w:r w:rsidR="00CE5967" w:rsidRPr="001B71DA">
        <w:rPr>
          <w:rFonts w:ascii="Arial" w:hAnsi="Arial" w:cs="Arial"/>
        </w:rPr>
        <w:t>e odstránenia vád uvedených v  a</w:t>
      </w:r>
      <w:r w:rsidRPr="001B71DA">
        <w:rPr>
          <w:rFonts w:ascii="Arial" w:hAnsi="Arial" w:cs="Arial"/>
        </w:rPr>
        <w:t>kceptačnom protokole“</w:t>
      </w:r>
      <w:r w:rsidR="00CE5967" w:rsidRPr="001B71DA">
        <w:rPr>
          <w:rFonts w:ascii="Arial" w:hAnsi="Arial" w:cs="Arial"/>
          <w:i/>
        </w:rPr>
        <w:t xml:space="preserve"> „Akceptované s výhradou“</w:t>
      </w:r>
      <w:r w:rsidRPr="001B71DA">
        <w:rPr>
          <w:rFonts w:ascii="Arial" w:hAnsi="Arial" w:cs="Arial"/>
        </w:rPr>
        <w:t>. V prípade, že má Dielo pri preberaní zjavné Vady</w:t>
      </w:r>
      <w:r w:rsidR="00CE5967" w:rsidRPr="001B71DA">
        <w:rPr>
          <w:rFonts w:ascii="Arial" w:hAnsi="Arial" w:cs="Arial"/>
        </w:rPr>
        <w:t>, vady uvedené v akceptačnom protokole nie sú odstránené,</w:t>
      </w:r>
      <w:r w:rsidRPr="001B71DA">
        <w:rPr>
          <w:rFonts w:ascii="Arial" w:hAnsi="Arial" w:cs="Arial"/>
        </w:rPr>
        <w:t xml:space="preserve"> doklady/Dokumentácia, ktoré majú byť s Dielom odovzdané nie sú kompletné, nie sú odovzdané zdrojové kódy,</w:t>
      </w:r>
      <w:r w:rsidR="00CE5967" w:rsidRPr="001B71DA">
        <w:rPr>
          <w:rFonts w:ascii="Arial" w:hAnsi="Arial" w:cs="Arial"/>
        </w:rPr>
        <w:t xml:space="preserve"> ktoré Zhotoviteľ pre Objednávateľa ako súčasť Diela vyvinul, alebo nos</w:t>
      </w:r>
      <w:r w:rsidR="00CC2950" w:rsidRPr="001B71DA">
        <w:rPr>
          <w:rFonts w:ascii="Arial" w:hAnsi="Arial" w:cs="Arial"/>
        </w:rPr>
        <w:t>iče so Softwa</w:t>
      </w:r>
      <w:r w:rsidR="00CE5967" w:rsidRPr="001B71DA">
        <w:rPr>
          <w:rFonts w:ascii="Arial" w:hAnsi="Arial" w:cs="Arial"/>
        </w:rPr>
        <w:t>r</w:t>
      </w:r>
      <w:r w:rsidR="00BE2AF8" w:rsidRPr="001B71DA">
        <w:rPr>
          <w:rFonts w:ascii="Arial" w:hAnsi="Arial" w:cs="Arial"/>
        </w:rPr>
        <w:t>e</w:t>
      </w:r>
      <w:r w:rsidR="00CE5967" w:rsidRPr="001B71DA">
        <w:rPr>
          <w:rFonts w:ascii="Arial" w:hAnsi="Arial" w:cs="Arial"/>
        </w:rPr>
        <w:t xml:space="preserve"> neboli odovzdané, </w:t>
      </w:r>
      <w:r w:rsidR="00F9645C" w:rsidRPr="001B71DA">
        <w:rPr>
          <w:rFonts w:ascii="Arial" w:hAnsi="Arial" w:cs="Arial"/>
        </w:rPr>
        <w:t>alebo Dielo vykazuje Vady kategórie A alebo B,</w:t>
      </w:r>
      <w:r w:rsidRPr="001B71DA">
        <w:rPr>
          <w:rFonts w:ascii="Arial" w:hAnsi="Arial" w:cs="Arial"/>
        </w:rPr>
        <w:t xml:space="preserve"> je Objednávateľ oprá</w:t>
      </w:r>
      <w:r w:rsidR="00F9645C" w:rsidRPr="001B71DA">
        <w:rPr>
          <w:rFonts w:ascii="Arial" w:hAnsi="Arial" w:cs="Arial"/>
        </w:rPr>
        <w:t>vnený odmietnuť prevzatie Diela.</w:t>
      </w:r>
      <w:r w:rsidRPr="001B71DA">
        <w:rPr>
          <w:rFonts w:ascii="Arial" w:hAnsi="Arial" w:cs="Arial"/>
        </w:rPr>
        <w:t xml:space="preserve"> O odmietnutí prevzatia Diela s popisom Vád, ktoré boli dôvodom na odmietnutie prevzatia Diela sa spíše písomný záznam.</w:t>
      </w:r>
      <w:r w:rsidR="007E7C32" w:rsidRPr="001B71DA">
        <w:rPr>
          <w:rFonts w:ascii="Arial" w:hAnsi="Arial" w:cs="Arial"/>
        </w:rPr>
        <w:t xml:space="preserve"> V takom prípade (keďže nedošlo k prevzatiu Diela) Zhotoviteľ je naďalej povinný vykonať a odovzdať Dielo. </w:t>
      </w:r>
    </w:p>
    <w:p w14:paraId="2F9ECEB2" w14:textId="651C3F6C" w:rsidR="009F2DE6" w:rsidRPr="001B71DA" w:rsidRDefault="007E7C32" w:rsidP="00D5735F">
      <w:pPr>
        <w:pStyle w:val="seNormalny2"/>
        <w:numPr>
          <w:ilvl w:val="1"/>
          <w:numId w:val="4"/>
        </w:numPr>
        <w:tabs>
          <w:tab w:val="left" w:pos="9356"/>
        </w:tabs>
        <w:ind w:right="113"/>
        <w:rPr>
          <w:rFonts w:ascii="Arial" w:hAnsi="Arial" w:cs="Arial"/>
        </w:rPr>
      </w:pPr>
      <w:r w:rsidRPr="001B71DA">
        <w:rPr>
          <w:rFonts w:ascii="Arial" w:hAnsi="Arial" w:cs="Arial"/>
        </w:rPr>
        <w:t xml:space="preserve">V prípade, že </w:t>
      </w:r>
      <w:r w:rsidR="009F2DE6" w:rsidRPr="001B71DA">
        <w:rPr>
          <w:rFonts w:ascii="Arial" w:hAnsi="Arial" w:cs="Arial"/>
        </w:rPr>
        <w:t>Objednávateľ prevezme Dielo s</w:t>
      </w:r>
      <w:r w:rsidR="00652F69" w:rsidRPr="001B71DA">
        <w:rPr>
          <w:rFonts w:ascii="Arial" w:hAnsi="Arial" w:cs="Arial"/>
        </w:rPr>
        <w:t> V</w:t>
      </w:r>
      <w:r w:rsidR="009F2DE6" w:rsidRPr="001B71DA">
        <w:rPr>
          <w:rFonts w:ascii="Arial" w:hAnsi="Arial" w:cs="Arial"/>
        </w:rPr>
        <w:t xml:space="preserve">adami (prevzatie Diela s výhradou, </w:t>
      </w:r>
      <w:r w:rsidR="00BE2AF8" w:rsidRPr="001B71DA">
        <w:rPr>
          <w:rFonts w:ascii="Arial" w:hAnsi="Arial" w:cs="Arial"/>
        </w:rPr>
        <w:t xml:space="preserve">najmä </w:t>
      </w:r>
      <w:r w:rsidR="009F2DE6" w:rsidRPr="001B71DA">
        <w:rPr>
          <w:rFonts w:ascii="Arial" w:hAnsi="Arial" w:cs="Arial"/>
        </w:rPr>
        <w:t>ak ide o</w:t>
      </w:r>
      <w:r w:rsidR="00652F69" w:rsidRPr="001B71DA">
        <w:rPr>
          <w:rFonts w:ascii="Arial" w:hAnsi="Arial" w:cs="Arial"/>
        </w:rPr>
        <w:t> Vady kategórie C</w:t>
      </w:r>
      <w:r w:rsidR="00B42AC7" w:rsidRPr="001B71DA">
        <w:rPr>
          <w:rFonts w:ascii="Arial" w:hAnsi="Arial" w:cs="Arial"/>
        </w:rPr>
        <w:t xml:space="preserve"> alebo o drobné vady a nedorobky, ktoré neznižujú hodnotu alebo spôsobilosť Diela na použitie</w:t>
      </w:r>
      <w:r w:rsidR="009F2DE6" w:rsidRPr="001B71DA">
        <w:rPr>
          <w:rFonts w:ascii="Arial" w:hAnsi="Arial" w:cs="Arial"/>
        </w:rPr>
        <w:t>), budú vady popísané v Preberacom protokole s určením termínu na odstránenie vád.  O odstránení vád uvedených v Preberacom protokole vydá Objednávateľ vyhlásenie (vyhlási zrušenie výhrady).</w:t>
      </w:r>
    </w:p>
    <w:p w14:paraId="12521094" w14:textId="19533EC4" w:rsidR="007E7C32" w:rsidRPr="001B71DA" w:rsidRDefault="007E7C32" w:rsidP="00D5735F">
      <w:pPr>
        <w:pStyle w:val="seNormalny2"/>
        <w:numPr>
          <w:ilvl w:val="1"/>
          <w:numId w:val="4"/>
        </w:numPr>
        <w:tabs>
          <w:tab w:val="left" w:pos="9356"/>
        </w:tabs>
        <w:ind w:right="113"/>
        <w:rPr>
          <w:rFonts w:ascii="Arial" w:hAnsi="Arial" w:cs="Arial"/>
        </w:rPr>
      </w:pPr>
      <w:r w:rsidRPr="001B71DA">
        <w:rPr>
          <w:rFonts w:ascii="Arial" w:hAnsi="Arial" w:cs="Arial"/>
        </w:rPr>
        <w:lastRenderedPageBreak/>
        <w:t>Objednávateľ je oprávnený stanoviť závažnosť Vady s prihliadnutím na kritéria vymedzené pre jednotlivé typy vád.</w:t>
      </w:r>
    </w:p>
    <w:p w14:paraId="7A6C626B" w14:textId="77777777" w:rsidR="009F2DE6" w:rsidRPr="001B71DA" w:rsidRDefault="009F2DE6" w:rsidP="00D5735F">
      <w:pPr>
        <w:pStyle w:val="seNormalny2"/>
        <w:numPr>
          <w:ilvl w:val="1"/>
          <w:numId w:val="4"/>
        </w:numPr>
        <w:tabs>
          <w:tab w:val="left" w:pos="9356"/>
        </w:tabs>
        <w:ind w:right="113"/>
        <w:rPr>
          <w:rFonts w:ascii="Arial" w:hAnsi="Arial" w:cs="Arial"/>
        </w:rPr>
      </w:pPr>
      <w:r w:rsidRPr="001B71DA">
        <w:rPr>
          <w:rFonts w:ascii="Arial" w:hAnsi="Arial" w:cs="Arial"/>
        </w:rPr>
        <w:t>Všetky plnenia poskytnuté Zhotoviteľom nad rámec plnenia uvedeného v Zmluve musia byť vopred písomne odsúhlasené Objednávateľom. Akékoľvek plnenie nad rámec plnenia uvedeného v Zmluve zrealizované pred týmto odsúhlasením nie je Objednávateľ povinný prevziať a zaplatiť.</w:t>
      </w:r>
    </w:p>
    <w:p w14:paraId="69B562B4" w14:textId="77777777" w:rsidR="00DD3F6A" w:rsidRPr="001B71DA" w:rsidRDefault="00DD3F6A" w:rsidP="00A37A99">
      <w:pPr>
        <w:pStyle w:val="seNormalny2"/>
        <w:tabs>
          <w:tab w:val="left" w:pos="9356"/>
        </w:tabs>
        <w:ind w:left="0" w:right="113"/>
        <w:rPr>
          <w:rFonts w:ascii="Arial" w:hAnsi="Arial" w:cs="Arial"/>
        </w:rPr>
      </w:pPr>
    </w:p>
    <w:p w14:paraId="062E189A" w14:textId="77777777" w:rsidR="00AB2EEC" w:rsidRPr="001B71DA" w:rsidRDefault="00AB2EEC" w:rsidP="00E430CC">
      <w:pPr>
        <w:pStyle w:val="seNormalny2"/>
        <w:numPr>
          <w:ilvl w:val="0"/>
          <w:numId w:val="4"/>
        </w:numPr>
        <w:tabs>
          <w:tab w:val="left" w:pos="9356"/>
        </w:tabs>
        <w:spacing w:before="0"/>
        <w:ind w:right="113"/>
        <w:jc w:val="center"/>
        <w:rPr>
          <w:rFonts w:ascii="Arial" w:hAnsi="Arial" w:cs="Arial"/>
          <w:b/>
        </w:rPr>
      </w:pPr>
    </w:p>
    <w:p w14:paraId="31727203" w14:textId="77777777" w:rsidR="00AB2EEC" w:rsidRPr="001B71DA" w:rsidRDefault="00AB2EEC" w:rsidP="00E430CC">
      <w:pPr>
        <w:pStyle w:val="seNormalny2"/>
        <w:tabs>
          <w:tab w:val="left" w:pos="9356"/>
        </w:tabs>
        <w:spacing w:before="0" w:after="240"/>
        <w:ind w:left="0" w:right="113"/>
        <w:jc w:val="center"/>
        <w:rPr>
          <w:rFonts w:ascii="Arial" w:hAnsi="Arial" w:cs="Arial"/>
          <w:b/>
        </w:rPr>
      </w:pPr>
      <w:r w:rsidRPr="001B71DA">
        <w:rPr>
          <w:rFonts w:ascii="Arial" w:hAnsi="Arial" w:cs="Arial"/>
          <w:b/>
        </w:rPr>
        <w:t>Práva a povinnosti zmluvných strán</w:t>
      </w:r>
    </w:p>
    <w:p w14:paraId="0E8C9B0F" w14:textId="77777777" w:rsidR="00751425" w:rsidRPr="001B71DA" w:rsidRDefault="00751425" w:rsidP="00D5735F">
      <w:pPr>
        <w:pStyle w:val="seNormalny2"/>
        <w:numPr>
          <w:ilvl w:val="1"/>
          <w:numId w:val="4"/>
        </w:numPr>
        <w:tabs>
          <w:tab w:val="left" w:pos="9356"/>
        </w:tabs>
        <w:spacing w:after="0"/>
        <w:ind w:right="113"/>
        <w:rPr>
          <w:rFonts w:ascii="Arial" w:hAnsi="Arial" w:cs="Arial"/>
          <w:color w:val="000000"/>
        </w:rPr>
      </w:pPr>
      <w:r w:rsidRPr="001B71DA">
        <w:rPr>
          <w:rFonts w:ascii="Arial" w:hAnsi="Arial" w:cs="Arial"/>
          <w:color w:val="000000"/>
        </w:rPr>
        <w:t>Zhotoviteľ vykonáva Dielo na svoje náklady a na svoje nebezpečenstvo.</w:t>
      </w:r>
    </w:p>
    <w:p w14:paraId="43254A3E" w14:textId="09928080" w:rsidR="00751425" w:rsidRPr="001B71DA" w:rsidRDefault="00751425" w:rsidP="00D5735F">
      <w:pPr>
        <w:pStyle w:val="seNormalny2"/>
        <w:numPr>
          <w:ilvl w:val="1"/>
          <w:numId w:val="4"/>
        </w:numPr>
        <w:tabs>
          <w:tab w:val="left" w:pos="9356"/>
        </w:tabs>
        <w:spacing w:after="0"/>
        <w:ind w:right="113"/>
        <w:rPr>
          <w:rFonts w:ascii="Arial" w:hAnsi="Arial" w:cs="Arial"/>
        </w:rPr>
      </w:pPr>
      <w:r w:rsidRPr="001B71DA">
        <w:rPr>
          <w:rFonts w:ascii="Arial" w:hAnsi="Arial" w:cs="Arial"/>
          <w:color w:val="000000"/>
        </w:rPr>
        <w:t>Zhotoviteľ</w:t>
      </w:r>
      <w:r w:rsidRPr="001B71DA">
        <w:rPr>
          <w:rFonts w:ascii="Arial" w:hAnsi="Arial" w:cs="Arial"/>
        </w:rPr>
        <w:t xml:space="preserve"> vykonáva Dielo s vynaložením odbornej starostlivosti, efektívne a v súlade s najlepšími profesionálnymi zvyklosťami, tak aby bol splnený účel podľa tejto Zmluvy.</w:t>
      </w:r>
    </w:p>
    <w:p w14:paraId="653597B9" w14:textId="77777777"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Zhotoviteľ zodpovedá za odbornú spôsobilosť svojich zamestnancov, subdodávateľov, resp. tretích osôb podieľajúcich sa na plnení tejto Zmluvy, za kvalitu vykonaných činností a za pravdivosť údajov uvedených v Dokumentácii.</w:t>
      </w:r>
    </w:p>
    <w:p w14:paraId="540A88B8" w14:textId="77777777"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Zhotoviteľ je pri plnení Zmluvy povinný postupovať tak, aby jeho činnosťou nedošlo k škode na majetku Objednávateľa alebo tretích osôb, za prípadné škody spôsobené svojim výkonom zodpovedá v plnej výške.</w:t>
      </w:r>
    </w:p>
    <w:p w14:paraId="332BE5FE" w14:textId="77777777"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Objednávateľ je oprávnený kedykoľvek priebežne kontrolovať vykonávanie Diela a Zhotoviteľ je povinný za týmto účelom Objednávateľovi poskytnúť plnú súčinnosť. Neodstránenie vád vykonávania Diela v primeranej lehote poskytnutej zo strany Objednávateľa sa považuje za podstatné porušenie zmluvných povinností zo strany Zhotoviteľa.</w:t>
      </w:r>
    </w:p>
    <w:p w14:paraId="3623115F" w14:textId="77777777"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Pracovníci Zhotoviteľa musia mať požadovanú kvalifikáciu, byť odborne a zdravotne spôsobilí na výkon činností, ktoré budú vykonávať, a poučené o zásadách bezpečnosti a ochrany zdravia pri práci (ďalej len „BOZP“) a ochrany pred požiarmi (ďalej len „OPP“) v zmysle platných právnych predpisov.</w:t>
      </w:r>
    </w:p>
    <w:p w14:paraId="7A5E4A04" w14:textId="1FE484BB"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 xml:space="preserve">Zhotoviteľ sa zaväzuje pri vykonávaní Diela dodržiavať všetky povinnosti vyplývajúce pre neho z platných právnych predpisov, pri plnení predmetu tejto Zmluvy zodpovedá v plnom rozsahu za zabezpečenie BOZP, OPP, ochrany životného prostredia na </w:t>
      </w:r>
      <w:r w:rsidR="004644E5">
        <w:rPr>
          <w:rFonts w:ascii="Arial" w:hAnsi="Arial" w:cs="Arial"/>
        </w:rPr>
        <w:t>M</w:t>
      </w:r>
      <w:r w:rsidRPr="001B71DA">
        <w:rPr>
          <w:rFonts w:ascii="Arial" w:hAnsi="Arial" w:cs="Arial"/>
        </w:rPr>
        <w:t>ieste plnenia tejto Zmluvy v</w:t>
      </w:r>
      <w:r w:rsidR="004644E5">
        <w:rPr>
          <w:rFonts w:ascii="Arial" w:hAnsi="Arial" w:cs="Arial"/>
        </w:rPr>
        <w:t> </w:t>
      </w:r>
      <w:r w:rsidRPr="001B71DA">
        <w:rPr>
          <w:rFonts w:ascii="Arial" w:hAnsi="Arial" w:cs="Arial"/>
        </w:rPr>
        <w:t>súlade s právnymi predpismi, ako aj v súlade s ostatnými internými predpismi Objednávateľa, s ktorými bol zo strany Objednávateľa preukázateľne oboznámený, a ktoré sú aplikovateľné na činnosti vykonávané Zhotoviteľom v zmysle tejto Zmluvy a súvisia s</w:t>
      </w:r>
      <w:r w:rsidR="004644E5">
        <w:rPr>
          <w:rFonts w:ascii="Arial" w:hAnsi="Arial" w:cs="Arial"/>
        </w:rPr>
        <w:t> </w:t>
      </w:r>
      <w:r w:rsidRPr="001B71DA">
        <w:rPr>
          <w:rFonts w:ascii="Arial" w:hAnsi="Arial" w:cs="Arial"/>
        </w:rPr>
        <w:t>pôsobením pracovníkov Zhotoviteľa na mieste poskytovania plnení podľa tejto Zmluvy, ak nie sú v rozpore s právnymi predpismi.</w:t>
      </w:r>
    </w:p>
    <w:p w14:paraId="0E4A79DC" w14:textId="77777777"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Zhotoviteľ je povinný odstrániť z miesta, v ktorom realizuje Dielo, všetok odpad a nečistoty vzniknuté pri vykonávaní Diela. V prípade nesplnenia tejto povinnosti ju môže zabezpečiť Objednávateľ, pričom náklady s tým spojené bude znášať Zhotoviteľ.</w:t>
      </w:r>
    </w:p>
    <w:p w14:paraId="5A31B0E1" w14:textId="77777777"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Zhotoviteľ je povinný akceptovať v priestoroch výkonu plnení podľa tejto Zmluvy realizáciu iných výkonov pracovníkov Objednávateľa, ako aj výkonov na základe zmlúv Objednávateľa s inými zmluvnými stranami, a svoju činnosť s nimi zosúladiť.</w:t>
      </w:r>
    </w:p>
    <w:p w14:paraId="552D4C60" w14:textId="1CC4C564"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Objednávateľ je oprávnený splnomocniť tretiu osobu na vykonávanie všetkých práv a</w:t>
      </w:r>
      <w:r w:rsidR="004644E5">
        <w:rPr>
          <w:rFonts w:ascii="Arial" w:hAnsi="Arial" w:cs="Arial"/>
        </w:rPr>
        <w:t> </w:t>
      </w:r>
      <w:r w:rsidRPr="001B71DA">
        <w:rPr>
          <w:rFonts w:ascii="Arial" w:hAnsi="Arial" w:cs="Arial"/>
        </w:rPr>
        <w:t>povinností Objednávateľa z tejto Zmluvy, pričom táto je oprávnená bez potreby uzatvárania dodatku určiť svoje údaje potrebné pre doručovanie v zmysle tejto Zmluvy.</w:t>
      </w:r>
    </w:p>
    <w:p w14:paraId="21FFCA6E" w14:textId="1BDAA1CF"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 xml:space="preserve">Zhotoviteľ si zabezpečí na svoje nebezpečenstvo a náklady všetko vybavenie Zhotoviteľa, ktorým sa rozumejú akékoľvek nástroje, prístroje, stroje a pod. a jeho dopravenie na Miesto plnenia a mimo neho, ktoré môže potrebovať pre účely realizácie Diela. </w:t>
      </w:r>
    </w:p>
    <w:p w14:paraId="1B8A8274" w14:textId="17186068" w:rsidR="003453FB" w:rsidRPr="001B71DA" w:rsidRDefault="003453FB" w:rsidP="003453FB">
      <w:pPr>
        <w:pStyle w:val="seNormalny2"/>
        <w:numPr>
          <w:ilvl w:val="1"/>
          <w:numId w:val="4"/>
        </w:numPr>
        <w:tabs>
          <w:tab w:val="left" w:pos="9356"/>
        </w:tabs>
        <w:ind w:right="113"/>
        <w:rPr>
          <w:rFonts w:ascii="Arial" w:hAnsi="Arial" w:cs="Arial"/>
        </w:rPr>
      </w:pPr>
      <w:r w:rsidRPr="001B71DA">
        <w:rPr>
          <w:rFonts w:ascii="Arial" w:hAnsi="Arial" w:cs="Arial"/>
        </w:rPr>
        <w:t xml:space="preserve">Zhotoviteľ sa zaväzuje realizovať dodávky a plnenia podľa tejto Zmluvy (vrátane udelenia licencií) tak, aby po uplynutí platnosti </w:t>
      </w:r>
      <w:r w:rsidR="005C242E">
        <w:rPr>
          <w:rFonts w:ascii="Arial" w:hAnsi="Arial" w:cs="Arial"/>
        </w:rPr>
        <w:t xml:space="preserve">zmluvy o poskytovaní služby (podpora a údržba SCADA), </w:t>
      </w:r>
      <w:r w:rsidRPr="001B71DA">
        <w:rPr>
          <w:rFonts w:ascii="Arial" w:hAnsi="Arial" w:cs="Arial"/>
        </w:rPr>
        <w:t xml:space="preserve"> ktorá sa uzatvára spolu s</w:t>
      </w:r>
      <w:r w:rsidR="004644E5">
        <w:rPr>
          <w:rFonts w:ascii="Arial" w:hAnsi="Arial" w:cs="Arial"/>
        </w:rPr>
        <w:t> </w:t>
      </w:r>
      <w:r w:rsidRPr="001B71DA">
        <w:rPr>
          <w:rFonts w:ascii="Arial" w:hAnsi="Arial" w:cs="Arial"/>
        </w:rPr>
        <w:t>touto Zm</w:t>
      </w:r>
      <w:r w:rsidR="00863BFE" w:rsidRPr="001B71DA">
        <w:rPr>
          <w:rFonts w:ascii="Arial" w:hAnsi="Arial" w:cs="Arial"/>
        </w:rPr>
        <w:t>luvou</w:t>
      </w:r>
      <w:r w:rsidR="00E56742" w:rsidRPr="001B71DA">
        <w:rPr>
          <w:rFonts w:ascii="Arial" w:hAnsi="Arial" w:cs="Arial"/>
        </w:rPr>
        <w:t>,</w:t>
      </w:r>
      <w:r w:rsidR="00863BFE" w:rsidRPr="001B71DA">
        <w:rPr>
          <w:rFonts w:ascii="Arial" w:hAnsi="Arial" w:cs="Arial"/>
        </w:rPr>
        <w:t xml:space="preserve"> bolo možné uzavrieť novú </w:t>
      </w:r>
      <w:r w:rsidR="005C242E">
        <w:rPr>
          <w:rFonts w:ascii="Arial" w:hAnsi="Arial" w:cs="Arial"/>
        </w:rPr>
        <w:t>zmluvu o poskytovaní služby (podpora a údržba SCADA)</w:t>
      </w:r>
      <w:r w:rsidRPr="001B71DA">
        <w:rPr>
          <w:rFonts w:ascii="Arial" w:hAnsi="Arial" w:cs="Arial"/>
        </w:rPr>
        <w:t xml:space="preserve"> s akoukoľvek treťou str</w:t>
      </w:r>
      <w:r w:rsidR="00EE7FD6" w:rsidRPr="001B71DA">
        <w:rPr>
          <w:rFonts w:ascii="Arial" w:hAnsi="Arial" w:cs="Arial"/>
        </w:rPr>
        <w:t>anou s</w:t>
      </w:r>
      <w:r w:rsidR="004644E5">
        <w:rPr>
          <w:rFonts w:ascii="Arial" w:hAnsi="Arial" w:cs="Arial"/>
        </w:rPr>
        <w:t> </w:t>
      </w:r>
      <w:r w:rsidR="00EE7FD6" w:rsidRPr="001B71DA">
        <w:rPr>
          <w:rFonts w:ascii="Arial" w:hAnsi="Arial" w:cs="Arial"/>
        </w:rPr>
        <w:t xml:space="preserve">odbornou kvalifikáciou a/alebo zmluvu o dielo, ktorej predmetom bude </w:t>
      </w:r>
      <w:r w:rsidR="00E56742" w:rsidRPr="001B71DA">
        <w:rPr>
          <w:rFonts w:ascii="Arial" w:hAnsi="Arial" w:cs="Arial"/>
        </w:rPr>
        <w:t xml:space="preserve">najmä modifikácia, obnova </w:t>
      </w:r>
      <w:r w:rsidR="00EE7FD6" w:rsidRPr="001B71DA">
        <w:rPr>
          <w:rFonts w:ascii="Arial" w:hAnsi="Arial" w:cs="Arial"/>
        </w:rPr>
        <w:t>Diela s</w:t>
      </w:r>
      <w:r w:rsidR="004644E5">
        <w:rPr>
          <w:rFonts w:ascii="Arial" w:hAnsi="Arial" w:cs="Arial"/>
        </w:rPr>
        <w:t> </w:t>
      </w:r>
      <w:r w:rsidR="00EE7FD6" w:rsidRPr="001B71DA">
        <w:rPr>
          <w:rFonts w:ascii="Arial" w:hAnsi="Arial" w:cs="Arial"/>
        </w:rPr>
        <w:t>akoukoľvek treťou stranou s</w:t>
      </w:r>
      <w:r w:rsidR="004644E5">
        <w:rPr>
          <w:rFonts w:ascii="Arial" w:hAnsi="Arial" w:cs="Arial"/>
        </w:rPr>
        <w:t> </w:t>
      </w:r>
      <w:r w:rsidR="00EE7FD6" w:rsidRPr="001B71DA">
        <w:rPr>
          <w:rFonts w:ascii="Arial" w:hAnsi="Arial" w:cs="Arial"/>
        </w:rPr>
        <w:t>odbornou kvalifikáciou.</w:t>
      </w:r>
    </w:p>
    <w:p w14:paraId="2D7E4C14" w14:textId="7043C706" w:rsidR="003453FB" w:rsidRPr="001B71DA" w:rsidRDefault="003453FB" w:rsidP="003453FB">
      <w:pPr>
        <w:pStyle w:val="seNormalny2"/>
        <w:numPr>
          <w:ilvl w:val="1"/>
          <w:numId w:val="4"/>
        </w:numPr>
        <w:tabs>
          <w:tab w:val="left" w:pos="9356"/>
        </w:tabs>
        <w:ind w:right="113"/>
        <w:rPr>
          <w:rFonts w:ascii="Arial" w:hAnsi="Arial" w:cs="Arial"/>
        </w:rPr>
      </w:pPr>
      <w:r w:rsidRPr="001B71DA">
        <w:rPr>
          <w:rFonts w:ascii="Arial" w:hAnsi="Arial" w:cs="Arial"/>
        </w:rPr>
        <w:t>Zhotoviteľ sa zaväzuje viesť Denník vykonávaných prác</w:t>
      </w:r>
      <w:r w:rsidR="00EE7FD6" w:rsidRPr="001B71DA">
        <w:rPr>
          <w:rFonts w:ascii="Arial" w:hAnsi="Arial" w:cs="Arial"/>
        </w:rPr>
        <w:t>, v ktorom je povinný zaznamenať aj výzvy na kontrolu plnenia Zmluvy v zmysle bodu 7.44 VOP Objednávateľa.</w:t>
      </w:r>
    </w:p>
    <w:p w14:paraId="41577BB8" w14:textId="77777777" w:rsidR="007E7C32" w:rsidRPr="001B71DA" w:rsidRDefault="007E7C32" w:rsidP="007E7C32">
      <w:pPr>
        <w:pStyle w:val="seNormalny2"/>
        <w:tabs>
          <w:tab w:val="left" w:pos="9356"/>
        </w:tabs>
        <w:ind w:left="567" w:right="113"/>
        <w:rPr>
          <w:rFonts w:ascii="Arial" w:hAnsi="Arial" w:cs="Arial"/>
          <w:b/>
          <w:color w:val="000000"/>
        </w:rPr>
      </w:pPr>
      <w:r w:rsidRPr="001B71DA">
        <w:rPr>
          <w:rFonts w:ascii="Arial" w:hAnsi="Arial" w:cs="Arial"/>
          <w:b/>
          <w:color w:val="000000"/>
        </w:rPr>
        <w:t>Koordinačné stretnutia</w:t>
      </w:r>
    </w:p>
    <w:p w14:paraId="54321C35" w14:textId="62BCA825" w:rsidR="007E7C32" w:rsidRPr="00C33FFD" w:rsidRDefault="007E7C32" w:rsidP="00C33FFD">
      <w:pPr>
        <w:pStyle w:val="seNormalny2"/>
        <w:numPr>
          <w:ilvl w:val="1"/>
          <w:numId w:val="4"/>
        </w:numPr>
        <w:tabs>
          <w:tab w:val="left" w:pos="9356"/>
        </w:tabs>
        <w:ind w:right="113"/>
        <w:rPr>
          <w:rFonts w:ascii="Arial" w:hAnsi="Arial" w:cs="Arial"/>
          <w:color w:val="000000"/>
        </w:rPr>
      </w:pPr>
      <w:r w:rsidRPr="001B71DA">
        <w:rPr>
          <w:rFonts w:ascii="Arial" w:hAnsi="Arial" w:cs="Arial"/>
          <w:color w:val="000000"/>
        </w:rPr>
        <w:lastRenderedPageBreak/>
        <w:t xml:space="preserve">Po uzatvorení Zmluvy Objednávateľ zvolá </w:t>
      </w:r>
      <w:r w:rsidR="001310E6">
        <w:rPr>
          <w:rFonts w:ascii="Arial" w:hAnsi="Arial" w:cs="Arial"/>
          <w:color w:val="000000"/>
        </w:rPr>
        <w:t>p</w:t>
      </w:r>
      <w:r w:rsidRPr="001B71DA">
        <w:rPr>
          <w:rFonts w:ascii="Arial" w:hAnsi="Arial" w:cs="Arial"/>
          <w:color w:val="000000"/>
        </w:rPr>
        <w:t>rvé koordinačné stretnutie za účelom odovzdania</w:t>
      </w:r>
      <w:r w:rsidR="00762A66" w:rsidRPr="001B71DA">
        <w:rPr>
          <w:rFonts w:ascii="Arial" w:hAnsi="Arial" w:cs="Arial"/>
          <w:color w:val="000000"/>
        </w:rPr>
        <w:t xml:space="preserve"> najmä</w:t>
      </w:r>
      <w:r w:rsidRPr="001B71DA">
        <w:rPr>
          <w:rFonts w:ascii="Arial" w:hAnsi="Arial" w:cs="Arial"/>
          <w:color w:val="000000"/>
        </w:rPr>
        <w:t> Podkladov</w:t>
      </w:r>
      <w:r w:rsidR="00553B2A">
        <w:rPr>
          <w:rFonts w:ascii="Arial" w:hAnsi="Arial" w:cs="Arial"/>
          <w:color w:val="000000"/>
        </w:rPr>
        <w:t xml:space="preserve"> </w:t>
      </w:r>
      <w:r w:rsidRPr="001B71DA">
        <w:rPr>
          <w:rFonts w:ascii="Arial" w:hAnsi="Arial" w:cs="Arial"/>
          <w:color w:val="000000"/>
        </w:rPr>
        <w:t xml:space="preserve">a ďalších informácii potrebných pre vypracovanie Harmonogramu a vykonanie Diela Zhotoviteľom. Zhotoviteľ je povinný zúčastniť sa </w:t>
      </w:r>
      <w:r w:rsidR="001310E6">
        <w:rPr>
          <w:rFonts w:ascii="Arial" w:hAnsi="Arial" w:cs="Arial"/>
          <w:color w:val="000000"/>
        </w:rPr>
        <w:t>p</w:t>
      </w:r>
      <w:r w:rsidRPr="001B71DA">
        <w:rPr>
          <w:rFonts w:ascii="Arial" w:hAnsi="Arial" w:cs="Arial"/>
          <w:color w:val="000000"/>
        </w:rPr>
        <w:t>rvého koordinačného stretnutia.</w:t>
      </w:r>
      <w:r w:rsidR="00553B2A">
        <w:rPr>
          <w:rFonts w:ascii="Arial" w:hAnsi="Arial" w:cs="Arial"/>
          <w:color w:val="000000"/>
        </w:rPr>
        <w:t xml:space="preserve"> </w:t>
      </w:r>
      <w:r w:rsidR="00F44963">
        <w:rPr>
          <w:rFonts w:ascii="Arial" w:hAnsi="Arial" w:cs="Arial"/>
          <w:color w:val="000000"/>
        </w:rPr>
        <w:t xml:space="preserve">Zmluvné strany </w:t>
      </w:r>
      <w:r w:rsidR="00C863C0">
        <w:rPr>
          <w:rFonts w:ascii="Arial" w:hAnsi="Arial" w:cs="Arial"/>
          <w:color w:val="000000"/>
        </w:rPr>
        <w:t xml:space="preserve">si </w:t>
      </w:r>
      <w:r w:rsidR="00F44963">
        <w:rPr>
          <w:rFonts w:ascii="Arial" w:hAnsi="Arial" w:cs="Arial"/>
          <w:color w:val="000000"/>
        </w:rPr>
        <w:t xml:space="preserve">na prvom koordinačnom stretnutí určia </w:t>
      </w:r>
      <w:r w:rsidR="00C863C0">
        <w:rPr>
          <w:rFonts w:ascii="Arial" w:hAnsi="Arial" w:cs="Arial"/>
          <w:color w:val="000000"/>
        </w:rPr>
        <w:t xml:space="preserve">projektové tímy za účelom plnenia predmetu tejto Zmluvy </w:t>
      </w:r>
      <w:r w:rsidR="00C863C0" w:rsidRPr="00C863C0">
        <w:rPr>
          <w:rFonts w:ascii="Arial" w:hAnsi="Arial" w:cs="Arial"/>
          <w:color w:val="000000"/>
        </w:rPr>
        <w:t>(s vyznačením</w:t>
      </w:r>
      <w:r w:rsidR="00C863C0">
        <w:rPr>
          <w:rFonts w:ascii="Arial" w:hAnsi="Arial" w:cs="Arial"/>
          <w:color w:val="000000"/>
        </w:rPr>
        <w:t xml:space="preserve"> Manažéra projektu a ostatných kľúčových členov tímu). </w:t>
      </w:r>
      <w:r w:rsidR="00C863C0" w:rsidRPr="00FA7BA1">
        <w:rPr>
          <w:rFonts w:ascii="Arial" w:hAnsi="Arial" w:cs="Arial"/>
          <w:color w:val="000000"/>
        </w:rPr>
        <w:t>Zhotoviteľ môže zmeniť svoj projektový tím len v odôvodnených prípadoch s</w:t>
      </w:r>
      <w:r w:rsidR="004644E5">
        <w:rPr>
          <w:rFonts w:ascii="Arial" w:hAnsi="Arial" w:cs="Arial"/>
          <w:color w:val="000000"/>
        </w:rPr>
        <w:t> </w:t>
      </w:r>
      <w:r w:rsidR="00C863C0" w:rsidRPr="00FA7BA1">
        <w:rPr>
          <w:rFonts w:ascii="Arial" w:hAnsi="Arial" w:cs="Arial"/>
          <w:color w:val="000000"/>
        </w:rPr>
        <w:t xml:space="preserve">predchádzajúcim písomným súhlasom Objednávateľa. </w:t>
      </w:r>
      <w:r w:rsidR="00C863C0">
        <w:rPr>
          <w:rFonts w:ascii="Arial" w:hAnsi="Arial" w:cs="Arial"/>
          <w:color w:val="000000"/>
        </w:rPr>
        <w:t>Manažéra projektu a ostatné k</w:t>
      </w:r>
      <w:r w:rsidR="00C863C0" w:rsidRPr="00FA7BA1">
        <w:rPr>
          <w:rFonts w:ascii="Arial" w:hAnsi="Arial" w:cs="Arial"/>
          <w:color w:val="000000"/>
        </w:rPr>
        <w:t xml:space="preserve">ľúčové osoby projektového tímu môže Zhotoviteľ nahradiť iba osobami, ktoré spĺňajú minimálne požiadavky Objednávateľa na vzdelanie, odbornú prax a odbornú kvalifikáciu, ktoré boli uvedené v podmienkach účasti súťaže vyhlásenej Objednávateľom za účelom výberu osoby, ktorá zhotoví Dielo. </w:t>
      </w:r>
    </w:p>
    <w:p w14:paraId="5E4AAD40" w14:textId="77777777" w:rsidR="00B90E9E" w:rsidRPr="001B71DA" w:rsidRDefault="00B90E9E" w:rsidP="00B90E9E">
      <w:pPr>
        <w:pStyle w:val="seNormalny2"/>
        <w:numPr>
          <w:ilvl w:val="1"/>
          <w:numId w:val="4"/>
        </w:numPr>
        <w:tabs>
          <w:tab w:val="left" w:pos="9356"/>
        </w:tabs>
        <w:spacing w:after="0"/>
        <w:ind w:right="113"/>
        <w:rPr>
          <w:rFonts w:ascii="Arial" w:hAnsi="Arial" w:cs="Arial"/>
        </w:rPr>
      </w:pPr>
      <w:r w:rsidRPr="001B71DA">
        <w:rPr>
          <w:rFonts w:ascii="Arial" w:hAnsi="Arial" w:cs="Arial"/>
          <w:color w:val="000000"/>
        </w:rPr>
        <w:t xml:space="preserve">Zhotoviteľ je počas zhotovovania Diela povinný </w:t>
      </w:r>
      <w:r w:rsidRPr="001B71DA">
        <w:rPr>
          <w:rFonts w:ascii="Arial" w:hAnsi="Arial" w:cs="Arial"/>
        </w:rPr>
        <w:t>zúčastňovať sa na</w:t>
      </w:r>
      <w:r w:rsidRPr="001B71DA">
        <w:rPr>
          <w:rFonts w:ascii="Arial" w:hAnsi="Arial" w:cs="Arial"/>
          <w:color w:val="000000"/>
        </w:rPr>
        <w:t xml:space="preserve"> pravidelných koordinačných stretnutiach (kontrolných dňoch), konaných v termínoch určených Objednávateľom, minimálne však 1x za mesiac, ak sa zmluvné strany nedohodnú inak, a v prípade potreby alebo na požiadanie Objednávateľa aj operatívnych koordinačných stretnutiach (operatívnych kontrolných dňoch). O priebehu kontrolného dňa alebo operatívneho kontrolného dňa a o rozhodnutiach prijatých na kontrolnom dni Objednávateľ spíše záznam, ktorý doručí Zhotoviteľovi. Rozhodnutia prijaté na kontrolných dňoch a/alebo operatívnych kontrolných dňoch sa považujú za Pokyny Objednávateľa, v súlade s ktorými je Zhotoviteľ povinný vykonávať Dielo a/alebo za požiadavky na odstránenie vád. Na kontrolných dňoch a/alebo operatívnych kontrolných dňoch je Zhotoviteľ povinný informovať Objednávateľa o stave a priebehu zhotovovania Diela. Miestom konania koordinačných stretnutí je sídlo Objednávateľa, alebo iné miesto podľa Pokynu Objednávateľa.</w:t>
      </w:r>
    </w:p>
    <w:p w14:paraId="40A043E0" w14:textId="2D3263E1" w:rsidR="00B90E9E" w:rsidRPr="001B71DA" w:rsidRDefault="00B90E9E" w:rsidP="00B90E9E">
      <w:pPr>
        <w:pStyle w:val="seNormalny2"/>
        <w:tabs>
          <w:tab w:val="left" w:pos="9356"/>
        </w:tabs>
        <w:spacing w:after="0"/>
        <w:ind w:left="567" w:right="113"/>
        <w:rPr>
          <w:rFonts w:ascii="Arial" w:hAnsi="Arial" w:cs="Arial"/>
          <w:b/>
        </w:rPr>
      </w:pPr>
      <w:r w:rsidRPr="001B71DA">
        <w:rPr>
          <w:rFonts w:ascii="Arial" w:hAnsi="Arial" w:cs="Arial"/>
          <w:b/>
        </w:rPr>
        <w:t>Testovanie</w:t>
      </w:r>
    </w:p>
    <w:p w14:paraId="37E0339F" w14:textId="7A8B7B4A" w:rsidR="00B90E9E" w:rsidRPr="001B71DA" w:rsidRDefault="00B90E9E" w:rsidP="00B90E9E">
      <w:pPr>
        <w:pStyle w:val="seNormalny2"/>
        <w:numPr>
          <w:ilvl w:val="1"/>
          <w:numId w:val="4"/>
        </w:numPr>
        <w:tabs>
          <w:tab w:val="left" w:pos="9356"/>
        </w:tabs>
        <w:spacing w:after="0"/>
        <w:ind w:right="113"/>
        <w:rPr>
          <w:rFonts w:ascii="Arial" w:hAnsi="Arial" w:cs="Arial"/>
        </w:rPr>
      </w:pPr>
      <w:r w:rsidRPr="001B71DA">
        <w:rPr>
          <w:rFonts w:ascii="Arial" w:hAnsi="Arial" w:cs="Arial"/>
          <w:color w:val="000000"/>
        </w:rPr>
        <w:t xml:space="preserve">Zhotoviteľ </w:t>
      </w:r>
      <w:r w:rsidR="00D4494A" w:rsidRPr="001B71DA">
        <w:rPr>
          <w:rFonts w:ascii="Arial" w:hAnsi="Arial" w:cs="Arial"/>
          <w:color w:val="000000"/>
        </w:rPr>
        <w:t xml:space="preserve">ako súčasť Diela </w:t>
      </w:r>
      <w:r w:rsidRPr="001B71DA">
        <w:rPr>
          <w:rFonts w:ascii="Arial" w:hAnsi="Arial" w:cs="Arial"/>
          <w:color w:val="000000"/>
        </w:rPr>
        <w:t>vykoná za podmienok dohodnutých v tejto Zmluve a KNR nasledovné, nie však výlučne len tu uvedené, testy Diela:</w:t>
      </w:r>
    </w:p>
    <w:p w14:paraId="2F291D13" w14:textId="77777777" w:rsidR="00B90E9E" w:rsidRPr="001B71DA" w:rsidRDefault="00B90E9E" w:rsidP="008B0EDF">
      <w:pPr>
        <w:pStyle w:val="seNormalny2"/>
        <w:numPr>
          <w:ilvl w:val="0"/>
          <w:numId w:val="21"/>
        </w:numPr>
        <w:tabs>
          <w:tab w:val="left" w:pos="9356"/>
        </w:tabs>
        <w:ind w:right="113"/>
        <w:rPr>
          <w:rFonts w:ascii="Arial" w:hAnsi="Arial" w:cs="Arial"/>
          <w:color w:val="000000"/>
        </w:rPr>
      </w:pPr>
      <w:r w:rsidRPr="001B71DA">
        <w:rPr>
          <w:rFonts w:ascii="Arial" w:hAnsi="Arial" w:cs="Arial"/>
          <w:color w:val="000000"/>
        </w:rPr>
        <w:t>Individuálne a funkčné testy Diela predpísané podľa platných právnych predpisov,</w:t>
      </w:r>
    </w:p>
    <w:p w14:paraId="574D3239" w14:textId="32EE75E6" w:rsidR="00B90E9E" w:rsidRPr="001B71DA" w:rsidRDefault="00B90E9E" w:rsidP="008B0EDF">
      <w:pPr>
        <w:pStyle w:val="seNormalny2"/>
        <w:numPr>
          <w:ilvl w:val="0"/>
          <w:numId w:val="21"/>
        </w:numPr>
        <w:tabs>
          <w:tab w:val="left" w:pos="9356"/>
        </w:tabs>
        <w:ind w:right="113"/>
        <w:rPr>
          <w:rFonts w:ascii="Arial" w:hAnsi="Arial" w:cs="Arial"/>
          <w:color w:val="000000"/>
        </w:rPr>
      </w:pPr>
      <w:r w:rsidRPr="001B71DA">
        <w:rPr>
          <w:rFonts w:ascii="Arial" w:hAnsi="Arial" w:cs="Arial"/>
          <w:color w:val="000000"/>
        </w:rPr>
        <w:t>FAT testy,</w:t>
      </w:r>
    </w:p>
    <w:p w14:paraId="478CAA1F" w14:textId="77777777" w:rsidR="00B90E9E" w:rsidRPr="001B71DA" w:rsidRDefault="00B90E9E" w:rsidP="008B0EDF">
      <w:pPr>
        <w:pStyle w:val="seNormalny2"/>
        <w:numPr>
          <w:ilvl w:val="0"/>
          <w:numId w:val="21"/>
        </w:numPr>
        <w:tabs>
          <w:tab w:val="left" w:pos="9356"/>
        </w:tabs>
        <w:ind w:right="113"/>
        <w:rPr>
          <w:rFonts w:ascii="Arial" w:hAnsi="Arial" w:cs="Arial"/>
          <w:color w:val="000000"/>
        </w:rPr>
      </w:pPr>
      <w:r w:rsidRPr="001B71DA">
        <w:rPr>
          <w:rFonts w:ascii="Arial" w:hAnsi="Arial" w:cs="Arial"/>
          <w:color w:val="000000"/>
        </w:rPr>
        <w:t>SAT testy</w:t>
      </w:r>
    </w:p>
    <w:p w14:paraId="78FB0F45" w14:textId="5405BCA5" w:rsidR="00D4494A" w:rsidRPr="001B71DA" w:rsidRDefault="00B90E9E" w:rsidP="00D4494A">
      <w:pPr>
        <w:pStyle w:val="seNormalny2"/>
        <w:numPr>
          <w:ilvl w:val="1"/>
          <w:numId w:val="4"/>
        </w:numPr>
        <w:tabs>
          <w:tab w:val="left" w:pos="9356"/>
        </w:tabs>
        <w:spacing w:after="0"/>
        <w:ind w:right="113"/>
        <w:rPr>
          <w:rFonts w:ascii="Arial" w:hAnsi="Arial" w:cs="Arial"/>
        </w:rPr>
      </w:pPr>
      <w:r w:rsidRPr="001B71DA">
        <w:rPr>
          <w:rFonts w:ascii="Arial" w:hAnsi="Arial" w:cs="Arial"/>
          <w:color w:val="000000"/>
        </w:rPr>
        <w:t>Ak kontrola, test alebo skúška nebude zabezpečená včas a požadovaným spôsobom z</w:t>
      </w:r>
      <w:r w:rsidR="009B2EF1">
        <w:rPr>
          <w:rFonts w:ascii="Arial" w:hAnsi="Arial" w:cs="Arial"/>
          <w:color w:val="000000"/>
        </w:rPr>
        <w:t> </w:t>
      </w:r>
      <w:r w:rsidRPr="001B71DA">
        <w:rPr>
          <w:rFonts w:ascii="Arial" w:hAnsi="Arial" w:cs="Arial"/>
          <w:color w:val="000000"/>
        </w:rPr>
        <w:t xml:space="preserve">dôvodov na strane Zhotoviteľa, alebo test, resp. skúška, či kontrola nebude úspešná, bude všetky relevantné ďalšie náklady, ako aj tie, ktoré vzniknú v dôsledku opakovania </w:t>
      </w:r>
      <w:r w:rsidR="005C01B7" w:rsidRPr="001B71DA">
        <w:rPr>
          <w:rFonts w:ascii="Arial" w:hAnsi="Arial" w:cs="Arial"/>
          <w:color w:val="000000"/>
        </w:rPr>
        <w:t>testov</w:t>
      </w:r>
      <w:r w:rsidRPr="001B71DA">
        <w:rPr>
          <w:rFonts w:ascii="Arial" w:hAnsi="Arial" w:cs="Arial"/>
          <w:color w:val="000000"/>
        </w:rPr>
        <w:t xml:space="preserve"> znášať Zhotoviteľ. Za vykonanie FAT a SAT testov Diela zodpovedá Zhotoviteľ, ktorý</w:t>
      </w:r>
      <w:r w:rsidR="005B3991" w:rsidRPr="001B71DA">
        <w:rPr>
          <w:rFonts w:ascii="Arial" w:hAnsi="Arial" w:cs="Arial"/>
          <w:color w:val="000000"/>
        </w:rPr>
        <w:t xml:space="preserve"> zabezpečí ich vykonanie podľa H</w:t>
      </w:r>
      <w:r w:rsidRPr="001B71DA">
        <w:rPr>
          <w:rFonts w:ascii="Arial" w:hAnsi="Arial" w:cs="Arial"/>
          <w:color w:val="000000"/>
        </w:rPr>
        <w:t xml:space="preserve">armonogramu v súlade s KNR. </w:t>
      </w:r>
      <w:r w:rsidR="005C01B7" w:rsidRPr="001B71DA">
        <w:rPr>
          <w:rFonts w:ascii="Arial" w:hAnsi="Arial" w:cs="Arial"/>
          <w:color w:val="000000"/>
        </w:rPr>
        <w:t xml:space="preserve">Zhotoviteľ je povinný opakovať testy až kým Dielo nebude vykazovať vady, Objednávateľ si </w:t>
      </w:r>
      <w:r w:rsidR="005C01B7" w:rsidRPr="001B71DA">
        <w:rPr>
          <w:rFonts w:ascii="Arial" w:hAnsi="Arial" w:cs="Arial"/>
        </w:rPr>
        <w:t xml:space="preserve">však môže uplatniť zmluvnú pokutu vo výške podľa článku </w:t>
      </w:r>
      <w:r w:rsidR="00B04B5E" w:rsidRPr="001B71DA">
        <w:rPr>
          <w:rFonts w:ascii="Arial" w:hAnsi="Arial" w:cs="Arial"/>
        </w:rPr>
        <w:t>9.</w:t>
      </w:r>
      <w:r w:rsidR="005C01B7" w:rsidRPr="001B71DA">
        <w:rPr>
          <w:rFonts w:ascii="Arial" w:hAnsi="Arial" w:cs="Arial"/>
        </w:rPr>
        <w:t xml:space="preserve"> Zmluvy za každé opätovné vykonávanie </w:t>
      </w:r>
      <w:r w:rsidR="00DC4B19" w:rsidRPr="001B71DA">
        <w:rPr>
          <w:rFonts w:ascii="Arial" w:hAnsi="Arial" w:cs="Arial"/>
        </w:rPr>
        <w:t>SAT testov.</w:t>
      </w:r>
    </w:p>
    <w:p w14:paraId="6C7F7BBC" w14:textId="3FE96CAD" w:rsidR="00B90E9E" w:rsidRPr="001B71DA" w:rsidRDefault="00B90E9E" w:rsidP="00B90E9E">
      <w:pPr>
        <w:pStyle w:val="seNormalny2"/>
        <w:numPr>
          <w:ilvl w:val="1"/>
          <w:numId w:val="4"/>
        </w:numPr>
        <w:tabs>
          <w:tab w:val="left" w:pos="9356"/>
        </w:tabs>
        <w:spacing w:after="0"/>
        <w:ind w:right="113"/>
        <w:rPr>
          <w:rFonts w:ascii="Arial" w:hAnsi="Arial" w:cs="Arial"/>
        </w:rPr>
      </w:pPr>
      <w:r w:rsidRPr="001B71DA">
        <w:rPr>
          <w:rFonts w:ascii="Arial" w:hAnsi="Arial" w:cs="Arial"/>
          <w:color w:val="000000"/>
        </w:rPr>
        <w:t>Je povinnosťou Zhotoviteľa zabezpečiť včas všetky certifikáty a povolenia, týkajúce sa testovania,  schvaľovania a skúšok.</w:t>
      </w:r>
      <w:r w:rsidR="005C01B7" w:rsidRPr="001B71DA">
        <w:rPr>
          <w:rFonts w:ascii="Arial" w:hAnsi="Arial" w:cs="Arial"/>
          <w:color w:val="000000"/>
        </w:rPr>
        <w:t xml:space="preserve"> </w:t>
      </w:r>
    </w:p>
    <w:p w14:paraId="219BE90C" w14:textId="451F4D20" w:rsidR="00B90E9E" w:rsidRPr="001B71DA" w:rsidRDefault="00B90E9E" w:rsidP="00B90E9E">
      <w:pPr>
        <w:pStyle w:val="seNormalny2"/>
        <w:numPr>
          <w:ilvl w:val="1"/>
          <w:numId w:val="4"/>
        </w:numPr>
        <w:tabs>
          <w:tab w:val="left" w:pos="9356"/>
        </w:tabs>
        <w:spacing w:after="0"/>
        <w:ind w:right="113"/>
        <w:rPr>
          <w:rFonts w:ascii="Arial" w:hAnsi="Arial" w:cs="Arial"/>
          <w:color w:val="000000"/>
        </w:rPr>
      </w:pPr>
      <w:r w:rsidRPr="001B71DA">
        <w:rPr>
          <w:rFonts w:ascii="Arial" w:hAnsi="Arial" w:cs="Arial"/>
          <w:color w:val="000000"/>
        </w:rPr>
        <w:t xml:space="preserve">Zhotoviteľ nemôže vykonávať žiadne testy bez prítomnosti zástupcu Objednávateľa, najmä nie FAT a SAT testy. </w:t>
      </w:r>
    </w:p>
    <w:p w14:paraId="75482DF9" w14:textId="10EADF81" w:rsidR="00B90E9E" w:rsidRPr="001B71DA" w:rsidRDefault="00B90E9E" w:rsidP="00B90E9E">
      <w:pPr>
        <w:pStyle w:val="seNormalny2"/>
        <w:numPr>
          <w:ilvl w:val="1"/>
          <w:numId w:val="4"/>
        </w:numPr>
        <w:tabs>
          <w:tab w:val="left" w:pos="9356"/>
        </w:tabs>
        <w:spacing w:after="0"/>
        <w:ind w:right="113"/>
        <w:rPr>
          <w:rFonts w:ascii="Arial" w:hAnsi="Arial" w:cs="Arial"/>
          <w:color w:val="000000"/>
        </w:rPr>
      </w:pPr>
      <w:r w:rsidRPr="001B71DA">
        <w:rPr>
          <w:rFonts w:ascii="Arial" w:hAnsi="Arial" w:cs="Arial"/>
          <w:color w:val="000000"/>
        </w:rPr>
        <w:t xml:space="preserve">Zhotoviteľ je povinný Objednávateľa vyzvať na účasť na testoch najneskôr 10 (desať) pracovných dní pred ich realizáciou, ak sa zmluvné strany nedohodli inak.  </w:t>
      </w:r>
    </w:p>
    <w:p w14:paraId="6D18A7A2" w14:textId="790361F5" w:rsidR="00B90E9E" w:rsidRPr="001B71DA" w:rsidRDefault="00B90E9E" w:rsidP="00B90E9E">
      <w:pPr>
        <w:pStyle w:val="seNormalny2"/>
        <w:numPr>
          <w:ilvl w:val="1"/>
          <w:numId w:val="4"/>
        </w:numPr>
        <w:tabs>
          <w:tab w:val="left" w:pos="9356"/>
        </w:tabs>
        <w:spacing w:after="0"/>
        <w:ind w:right="113"/>
        <w:rPr>
          <w:rFonts w:ascii="Arial" w:hAnsi="Arial" w:cs="Arial"/>
          <w:color w:val="000000"/>
        </w:rPr>
      </w:pPr>
      <w:r w:rsidRPr="001B71DA">
        <w:rPr>
          <w:rFonts w:ascii="Arial" w:hAnsi="Arial" w:cs="Arial"/>
          <w:color w:val="000000"/>
        </w:rPr>
        <w:t xml:space="preserve">Zhotoviteľ vykonaná testy potom ako navrhnutý termín Objednávateľ potvrdí emailom, pričom Objednávateľ zašle vyjadrenie k realizácii testov do 5 (päť) pracovných dní odo dňa doručenia výzvy Zhotoviteľa podľa predchádzajúceho bodu. Ak Objednávateľ nezašle Zhotoviteľovi vyjadrenie v uvedenej lehote, považuje sa to za nesúhlas s vykonaním testov v navrhnutom termíne. </w:t>
      </w:r>
    </w:p>
    <w:p w14:paraId="72BB9203" w14:textId="77777777" w:rsidR="00B90E9E" w:rsidRPr="001B71DA" w:rsidRDefault="00B90E9E" w:rsidP="00B90E9E">
      <w:pPr>
        <w:pStyle w:val="seNormalny2"/>
        <w:numPr>
          <w:ilvl w:val="1"/>
          <w:numId w:val="4"/>
        </w:numPr>
        <w:tabs>
          <w:tab w:val="left" w:pos="9356"/>
        </w:tabs>
        <w:spacing w:after="0"/>
        <w:ind w:right="113"/>
        <w:rPr>
          <w:rFonts w:ascii="Arial" w:hAnsi="Arial" w:cs="Arial"/>
          <w:color w:val="000000"/>
        </w:rPr>
      </w:pPr>
      <w:r w:rsidRPr="001B71DA">
        <w:rPr>
          <w:rFonts w:ascii="Arial" w:hAnsi="Arial" w:cs="Arial"/>
          <w:color w:val="000000"/>
        </w:rPr>
        <w:t>Všetka relevantná technická dokumentácia, týkajúca sa testovaného zariadenia, musí byť predložená Zhotoviteľom Objednávateľovi na posúdenie  najneskôr 5 (päť) pracovných dní pred realizáciou testovania. Ak bude táto dokumentácia predložená s omeškaním, má Objednávateľ právo žiadať posun termínu vykonania príslušných testov o dobu tohto omeškania. Za omeškanie je v takomto prípade zodpovedný Zhotoviteľ, ktorý je na svoje náklady povinný vyvinúť maximálne úsilie a prijať opatrenia na elimináciu tohto omeškania.</w:t>
      </w:r>
    </w:p>
    <w:p w14:paraId="741D5C97" w14:textId="1D59F061" w:rsidR="00B90E9E" w:rsidRPr="001B71DA" w:rsidRDefault="00B90E9E" w:rsidP="00B90E9E">
      <w:pPr>
        <w:pStyle w:val="seNormalny2"/>
        <w:numPr>
          <w:ilvl w:val="1"/>
          <w:numId w:val="4"/>
        </w:numPr>
        <w:tabs>
          <w:tab w:val="left" w:pos="9356"/>
        </w:tabs>
        <w:spacing w:after="0"/>
        <w:ind w:right="113"/>
        <w:rPr>
          <w:rFonts w:ascii="Arial" w:hAnsi="Arial" w:cs="Arial"/>
          <w:color w:val="000000"/>
        </w:rPr>
      </w:pPr>
      <w:r w:rsidRPr="001B71DA">
        <w:rPr>
          <w:rFonts w:ascii="Arial" w:hAnsi="Arial" w:cs="Arial"/>
          <w:color w:val="000000"/>
        </w:rPr>
        <w:t>Prítomnosť zástupcu Objednávateľa a/alebo ním poverených osôb nezbavuje Zhotoviteľa akýchkoľvek jeho povinností stanovených v Zmluve.</w:t>
      </w:r>
    </w:p>
    <w:p w14:paraId="3AA983C0" w14:textId="3D0CC60C" w:rsidR="00B90E9E" w:rsidRPr="001B71DA" w:rsidRDefault="00B90E9E" w:rsidP="002C7283">
      <w:pPr>
        <w:pStyle w:val="seNormalny2"/>
        <w:numPr>
          <w:ilvl w:val="1"/>
          <w:numId w:val="4"/>
        </w:numPr>
        <w:tabs>
          <w:tab w:val="left" w:pos="9356"/>
        </w:tabs>
        <w:spacing w:after="0"/>
        <w:ind w:right="113"/>
        <w:rPr>
          <w:rFonts w:ascii="Arial" w:hAnsi="Arial" w:cs="Arial"/>
          <w:color w:val="000000"/>
        </w:rPr>
      </w:pPr>
      <w:r w:rsidRPr="001B71DA">
        <w:rPr>
          <w:rFonts w:ascii="Arial" w:hAnsi="Arial" w:cs="Arial"/>
          <w:color w:val="000000"/>
        </w:rPr>
        <w:t xml:space="preserve">Všetky testy požadované na základe tejto Zmluvy sú zahrnuté v plnení rozsahu Diela. Zhotoviteľ znáša náklady na kontroly, testy, skúšky, prípravu relevantnej dokumentácie, </w:t>
      </w:r>
      <w:r w:rsidRPr="001B71DA">
        <w:rPr>
          <w:rFonts w:ascii="Arial" w:hAnsi="Arial" w:cs="Arial"/>
          <w:color w:val="000000"/>
        </w:rPr>
        <w:lastRenderedPageBreak/>
        <w:t xml:space="preserve">vydanie potrebných certifikátov a úradných potvrdení, ako aj analýzy a kontroly oprávnených laboratórií, potrebných podľa platných predpisov. </w:t>
      </w:r>
      <w:r w:rsidR="002C7283" w:rsidRPr="001B71DA">
        <w:rPr>
          <w:rFonts w:ascii="Arial" w:hAnsi="Arial" w:cs="Arial"/>
          <w:color w:val="000000"/>
        </w:rPr>
        <w:t>Pre vylúčenie pochybností sa uvádza, že vykonanie testov nezbavuje Zhotoviteľa zodpovednosti za vady zistené po vykonaní Diela.</w:t>
      </w:r>
    </w:p>
    <w:p w14:paraId="15DF50BB" w14:textId="1A2C5EC1" w:rsidR="00B90E9E" w:rsidRPr="001B71DA" w:rsidRDefault="00B90E9E" w:rsidP="00B90E9E">
      <w:pPr>
        <w:pStyle w:val="seNormalny2"/>
        <w:numPr>
          <w:ilvl w:val="1"/>
          <w:numId w:val="4"/>
        </w:numPr>
        <w:tabs>
          <w:tab w:val="left" w:pos="9356"/>
        </w:tabs>
        <w:spacing w:after="0"/>
        <w:ind w:right="113"/>
        <w:rPr>
          <w:rFonts w:ascii="Arial" w:hAnsi="Arial" w:cs="Arial"/>
          <w:color w:val="000000"/>
        </w:rPr>
      </w:pPr>
      <w:r w:rsidRPr="001B71DA">
        <w:rPr>
          <w:rFonts w:ascii="Arial" w:hAnsi="Arial" w:cs="Arial"/>
          <w:color w:val="000000"/>
        </w:rPr>
        <w:t xml:space="preserve">Zhotoviteľ rovnako znáša aj náklady na prípadnú účasť príslušných orgánov na skúškach  alebo kontrolách, požadované platnými predpismi. Náklady na účasť zástupcov Objednávateľa na kontrolách a skúškach Diela znáša Objednávateľ. </w:t>
      </w:r>
    </w:p>
    <w:p w14:paraId="082B53B1" w14:textId="430C7B32" w:rsidR="002C7283" w:rsidRPr="001B71DA" w:rsidRDefault="004E2FB8" w:rsidP="002C7283">
      <w:pPr>
        <w:pStyle w:val="seNormalny2"/>
        <w:numPr>
          <w:ilvl w:val="1"/>
          <w:numId w:val="4"/>
        </w:numPr>
        <w:tabs>
          <w:tab w:val="left" w:pos="9356"/>
        </w:tabs>
        <w:spacing w:after="0"/>
        <w:ind w:right="113"/>
        <w:rPr>
          <w:rFonts w:ascii="Arial" w:hAnsi="Arial" w:cs="Arial"/>
        </w:rPr>
      </w:pPr>
      <w:r w:rsidRPr="001B71DA">
        <w:rPr>
          <w:rFonts w:ascii="Arial" w:hAnsi="Arial" w:cs="Arial"/>
        </w:rPr>
        <w:t>Objednávateľ je oprávnený podrobiť Dielo</w:t>
      </w:r>
      <w:r w:rsidR="0069005B" w:rsidRPr="001B71DA">
        <w:rPr>
          <w:rFonts w:ascii="Arial" w:hAnsi="Arial" w:cs="Arial"/>
        </w:rPr>
        <w:t xml:space="preserve"> alebo časť Diela</w:t>
      </w:r>
      <w:r w:rsidRPr="001B71DA">
        <w:rPr>
          <w:rFonts w:ascii="Arial" w:hAnsi="Arial" w:cs="Arial"/>
        </w:rPr>
        <w:t xml:space="preserve"> </w:t>
      </w:r>
      <w:r w:rsidR="002C7283" w:rsidRPr="001B71DA">
        <w:rPr>
          <w:rFonts w:ascii="Arial" w:hAnsi="Arial" w:cs="Arial"/>
        </w:rPr>
        <w:t xml:space="preserve">Penetračným testom. </w:t>
      </w:r>
      <w:r w:rsidR="0069005B" w:rsidRPr="001B71DA">
        <w:rPr>
          <w:rFonts w:ascii="Arial" w:hAnsi="Arial" w:cs="Arial"/>
        </w:rPr>
        <w:t>Zhotoviteľ</w:t>
      </w:r>
      <w:r w:rsidR="002C7283" w:rsidRPr="001B71DA">
        <w:rPr>
          <w:rFonts w:ascii="Arial" w:hAnsi="Arial" w:cs="Arial"/>
        </w:rPr>
        <w:t xml:space="preserve"> je povinný poskytnúť Dielo alebo časť Diela </w:t>
      </w:r>
      <w:r w:rsidR="0069005B" w:rsidRPr="001B71DA">
        <w:rPr>
          <w:rFonts w:ascii="Arial" w:hAnsi="Arial" w:cs="Arial"/>
        </w:rPr>
        <w:t xml:space="preserve">Objednávateľovi </w:t>
      </w:r>
      <w:r w:rsidR="002C7283" w:rsidRPr="001B71DA">
        <w:rPr>
          <w:rFonts w:ascii="Arial" w:hAnsi="Arial" w:cs="Arial"/>
        </w:rPr>
        <w:t xml:space="preserve">na vykonanie </w:t>
      </w:r>
      <w:r w:rsidR="0069005B" w:rsidRPr="001B71DA">
        <w:rPr>
          <w:rFonts w:ascii="Arial" w:hAnsi="Arial" w:cs="Arial"/>
        </w:rPr>
        <w:t>Penetračných testov</w:t>
      </w:r>
      <w:r w:rsidR="002C7283" w:rsidRPr="001B71DA">
        <w:rPr>
          <w:rFonts w:ascii="Arial" w:hAnsi="Arial" w:cs="Arial"/>
        </w:rPr>
        <w:t xml:space="preserve"> v</w:t>
      </w:r>
      <w:r w:rsidR="0069005B" w:rsidRPr="001B71DA">
        <w:rPr>
          <w:rFonts w:ascii="Arial" w:hAnsi="Arial" w:cs="Arial"/>
        </w:rPr>
        <w:t> lehotách v zmysle Harmonogramu</w:t>
      </w:r>
      <w:r w:rsidR="002C7283" w:rsidRPr="001B71DA">
        <w:rPr>
          <w:rFonts w:ascii="Arial" w:hAnsi="Arial" w:cs="Arial"/>
        </w:rPr>
        <w:t>. Ak v Harmonograme nie sú tieto termíny osobitne uvedené</w:t>
      </w:r>
      <w:r w:rsidR="002B33E7" w:rsidRPr="001B71DA">
        <w:rPr>
          <w:rFonts w:ascii="Arial" w:hAnsi="Arial" w:cs="Arial"/>
        </w:rPr>
        <w:t>,</w:t>
      </w:r>
      <w:r w:rsidR="002C7283" w:rsidRPr="001B71DA">
        <w:rPr>
          <w:rFonts w:ascii="Arial" w:hAnsi="Arial" w:cs="Arial"/>
        </w:rPr>
        <w:t xml:space="preserve"> v dostatočnom predstihu pred </w:t>
      </w:r>
      <w:r w:rsidR="009926C1" w:rsidRPr="001B71DA">
        <w:rPr>
          <w:rFonts w:ascii="Arial" w:hAnsi="Arial" w:cs="Arial"/>
        </w:rPr>
        <w:t>termínom spustenia Skúšobnej prevádzky, keďže Penetračné testy sú súčasťou akceptačného konania</w:t>
      </w:r>
      <w:r w:rsidR="002C7283" w:rsidRPr="001B71DA">
        <w:rPr>
          <w:rFonts w:ascii="Arial" w:hAnsi="Arial" w:cs="Arial"/>
        </w:rPr>
        <w:t xml:space="preserve">. </w:t>
      </w:r>
    </w:p>
    <w:p w14:paraId="01365B03" w14:textId="663DC07A" w:rsidR="002C7283" w:rsidRPr="001B71DA" w:rsidRDefault="009926C1" w:rsidP="002C7283">
      <w:pPr>
        <w:pStyle w:val="seNormalny2"/>
        <w:numPr>
          <w:ilvl w:val="1"/>
          <w:numId w:val="4"/>
        </w:numPr>
        <w:tabs>
          <w:tab w:val="left" w:pos="9356"/>
        </w:tabs>
        <w:spacing w:after="0"/>
        <w:ind w:right="113"/>
        <w:rPr>
          <w:rFonts w:ascii="Arial" w:hAnsi="Arial" w:cs="Arial"/>
        </w:rPr>
      </w:pPr>
      <w:r w:rsidRPr="001B71DA">
        <w:rPr>
          <w:rFonts w:ascii="Arial" w:hAnsi="Arial" w:cs="Arial"/>
        </w:rPr>
        <w:t>Penetračné testy</w:t>
      </w:r>
      <w:r w:rsidR="002C7283" w:rsidRPr="001B71DA">
        <w:rPr>
          <w:rFonts w:ascii="Arial" w:hAnsi="Arial" w:cs="Arial"/>
        </w:rPr>
        <w:t xml:space="preserve"> vykonáva Objednávateľ, pričom</w:t>
      </w:r>
      <w:r w:rsidR="00061842">
        <w:rPr>
          <w:rFonts w:ascii="Arial" w:hAnsi="Arial" w:cs="Arial"/>
        </w:rPr>
        <w:t xml:space="preserve"> minimálny časový rozsah vykonávania Penetračných testov je 14 pracovných dní.</w:t>
      </w:r>
      <w:r w:rsidR="002C7283" w:rsidRPr="001B71DA">
        <w:rPr>
          <w:rFonts w:ascii="Arial" w:hAnsi="Arial" w:cs="Arial"/>
        </w:rPr>
        <w:t xml:space="preserve"> Objednávateľ je povinný oznámiť termín a miesto vykonávania </w:t>
      </w:r>
      <w:r w:rsidR="00B31A81" w:rsidRPr="001B71DA">
        <w:rPr>
          <w:rFonts w:ascii="Arial" w:hAnsi="Arial" w:cs="Arial"/>
        </w:rPr>
        <w:t xml:space="preserve">Penetračných testov </w:t>
      </w:r>
      <w:r w:rsidR="002C7283" w:rsidRPr="001B71DA">
        <w:rPr>
          <w:rFonts w:ascii="Arial" w:hAnsi="Arial" w:cs="Arial"/>
        </w:rPr>
        <w:t xml:space="preserve">najneskôr 5 pracovných  dni vopred. </w:t>
      </w:r>
      <w:r w:rsidRPr="001B71DA">
        <w:rPr>
          <w:rFonts w:ascii="Arial" w:hAnsi="Arial" w:cs="Arial"/>
        </w:rPr>
        <w:t>Zhotoviteľ je</w:t>
      </w:r>
      <w:r w:rsidR="002C7283" w:rsidRPr="001B71DA">
        <w:rPr>
          <w:rFonts w:ascii="Arial" w:hAnsi="Arial" w:cs="Arial"/>
        </w:rPr>
        <w:t xml:space="preserve"> povinný poskytnúť Objednávateľovi </w:t>
      </w:r>
      <w:r w:rsidR="00061842">
        <w:rPr>
          <w:rFonts w:ascii="Arial" w:hAnsi="Arial" w:cs="Arial"/>
        </w:rPr>
        <w:t xml:space="preserve">v súvislosti </w:t>
      </w:r>
      <w:r w:rsidR="002C7283" w:rsidRPr="001B71DA">
        <w:rPr>
          <w:rFonts w:ascii="Arial" w:hAnsi="Arial" w:cs="Arial"/>
        </w:rPr>
        <w:t xml:space="preserve"> vykonávaní</w:t>
      </w:r>
      <w:r w:rsidR="00061842">
        <w:rPr>
          <w:rFonts w:ascii="Arial" w:hAnsi="Arial" w:cs="Arial"/>
        </w:rPr>
        <w:t>m</w:t>
      </w:r>
      <w:r w:rsidR="002C7283" w:rsidRPr="001B71DA">
        <w:rPr>
          <w:rFonts w:ascii="Arial" w:hAnsi="Arial" w:cs="Arial"/>
        </w:rPr>
        <w:t xml:space="preserve"> </w:t>
      </w:r>
      <w:r w:rsidRPr="001B71DA">
        <w:rPr>
          <w:rFonts w:ascii="Arial" w:hAnsi="Arial" w:cs="Arial"/>
        </w:rPr>
        <w:t>Penetračných</w:t>
      </w:r>
      <w:r w:rsidR="002C7283" w:rsidRPr="001B71DA">
        <w:rPr>
          <w:rFonts w:ascii="Arial" w:hAnsi="Arial" w:cs="Arial"/>
        </w:rPr>
        <w:t xml:space="preserve"> testov všetku potrebnú súčinnosť. </w:t>
      </w:r>
      <w:r w:rsidR="00B31A81" w:rsidRPr="001B71DA">
        <w:rPr>
          <w:rFonts w:ascii="Arial" w:hAnsi="Arial" w:cs="Arial"/>
          <w:color w:val="000000"/>
        </w:rPr>
        <w:t>Pre vylúčenie pochybností sa uvádza, že vykonanie Penetračných testov nezbavuje Zhotoviteľa zodpovednosti za vady zistené po vykonaní Diela.</w:t>
      </w:r>
    </w:p>
    <w:p w14:paraId="43221121" w14:textId="6BA1C840" w:rsidR="000F6502" w:rsidRPr="000F6502" w:rsidRDefault="00061842" w:rsidP="000F6502">
      <w:pPr>
        <w:pStyle w:val="seNormalny2"/>
        <w:numPr>
          <w:ilvl w:val="1"/>
          <w:numId w:val="4"/>
        </w:numPr>
        <w:tabs>
          <w:tab w:val="left" w:pos="9356"/>
        </w:tabs>
        <w:spacing w:after="0"/>
        <w:ind w:right="113"/>
        <w:rPr>
          <w:rFonts w:ascii="Arial" w:hAnsi="Arial" w:cs="Arial"/>
        </w:rPr>
      </w:pPr>
      <w:r w:rsidRPr="000F6502">
        <w:rPr>
          <w:rFonts w:ascii="Arial" w:hAnsi="Arial" w:cs="Arial"/>
        </w:rPr>
        <w:t xml:space="preserve">Zhotoviteľ berie na vedomie, že </w:t>
      </w:r>
      <w:r w:rsidR="000F6502" w:rsidRPr="000F6502">
        <w:rPr>
          <w:rFonts w:ascii="Arial" w:hAnsi="Arial" w:cs="Arial"/>
        </w:rPr>
        <w:t>Penetračné testy sa nevykonávajú s cieľom deštrukcie systému</w:t>
      </w:r>
      <w:r w:rsidR="000F6502">
        <w:rPr>
          <w:rFonts w:ascii="Arial" w:hAnsi="Arial" w:cs="Arial"/>
        </w:rPr>
        <w:t>,</w:t>
      </w:r>
      <w:r w:rsidR="000F6502" w:rsidRPr="000F6502">
        <w:rPr>
          <w:rFonts w:ascii="Arial" w:hAnsi="Arial" w:cs="Arial"/>
        </w:rPr>
        <w:t xml:space="preserve"> ale niektoré z testov sú cielene</w:t>
      </w:r>
      <w:r w:rsidR="000F6502">
        <w:rPr>
          <w:rFonts w:ascii="Arial" w:hAnsi="Arial" w:cs="Arial"/>
        </w:rPr>
        <w:t xml:space="preserve"> zamerané </w:t>
      </w:r>
      <w:r w:rsidR="000F6502" w:rsidRPr="000F6502">
        <w:rPr>
          <w:rFonts w:ascii="Arial" w:hAnsi="Arial" w:cs="Arial"/>
        </w:rPr>
        <w:t>na overenie integrity systému/dát a</w:t>
      </w:r>
      <w:r w:rsidR="000F6502">
        <w:rPr>
          <w:rFonts w:ascii="Arial" w:hAnsi="Arial" w:cs="Arial"/>
        </w:rPr>
        <w:t> </w:t>
      </w:r>
      <w:r w:rsidR="000F6502" w:rsidRPr="000F6502">
        <w:rPr>
          <w:rFonts w:ascii="Arial" w:hAnsi="Arial" w:cs="Arial"/>
        </w:rPr>
        <w:t>v</w:t>
      </w:r>
      <w:r w:rsidR="000F6502">
        <w:rPr>
          <w:rFonts w:ascii="Arial" w:hAnsi="Arial" w:cs="Arial"/>
        </w:rPr>
        <w:t xml:space="preserve"> prípade, ak systém je </w:t>
      </w:r>
      <w:r w:rsidR="000F6502" w:rsidRPr="000F6502">
        <w:rPr>
          <w:rFonts w:ascii="Arial" w:hAnsi="Arial" w:cs="Arial"/>
        </w:rPr>
        <w:t>nezabezpečen</w:t>
      </w:r>
      <w:r w:rsidR="000F6502">
        <w:rPr>
          <w:rFonts w:ascii="Arial" w:hAnsi="Arial" w:cs="Arial"/>
        </w:rPr>
        <w:t>ý a/alebo</w:t>
      </w:r>
      <w:r w:rsidR="000F6502" w:rsidRPr="000F6502">
        <w:rPr>
          <w:rFonts w:ascii="Arial" w:hAnsi="Arial" w:cs="Arial"/>
        </w:rPr>
        <w:t xml:space="preserve"> zle zabezpečen</w:t>
      </w:r>
      <w:r w:rsidR="000F6502">
        <w:rPr>
          <w:rFonts w:ascii="Arial" w:hAnsi="Arial" w:cs="Arial"/>
        </w:rPr>
        <w:t xml:space="preserve">ý </w:t>
      </w:r>
      <w:r w:rsidR="000F6502" w:rsidRPr="000F6502">
        <w:rPr>
          <w:rFonts w:ascii="Arial" w:hAnsi="Arial" w:cs="Arial"/>
        </w:rPr>
        <w:t xml:space="preserve">môžu </w:t>
      </w:r>
      <w:r w:rsidR="000F6502">
        <w:rPr>
          <w:rFonts w:ascii="Arial" w:hAnsi="Arial" w:cs="Arial"/>
        </w:rPr>
        <w:t>P</w:t>
      </w:r>
      <w:r w:rsidR="000F6502" w:rsidRPr="000F6502">
        <w:rPr>
          <w:rFonts w:ascii="Arial" w:hAnsi="Arial" w:cs="Arial"/>
        </w:rPr>
        <w:t>enetračné testy  narušiť integritu systému a jeho dát</w:t>
      </w:r>
      <w:r w:rsidR="000F6502">
        <w:rPr>
          <w:rFonts w:ascii="Arial" w:hAnsi="Arial" w:cs="Arial"/>
        </w:rPr>
        <w:t xml:space="preserve">, v takom prípade sa to považuje za </w:t>
      </w:r>
      <w:r w:rsidR="00877413">
        <w:rPr>
          <w:rFonts w:ascii="Arial" w:hAnsi="Arial" w:cs="Arial"/>
        </w:rPr>
        <w:t xml:space="preserve">Bezpečnostnú </w:t>
      </w:r>
      <w:r w:rsidR="000F6502">
        <w:rPr>
          <w:rFonts w:ascii="Arial" w:hAnsi="Arial" w:cs="Arial"/>
        </w:rPr>
        <w:t>vadu Diela a Poskytovateľ je povinný vadu odstrániť (najmä systém obnoviť/postaviť, opraviť) a opätovne poskytnúť Dielo na Penetračné testy.</w:t>
      </w:r>
    </w:p>
    <w:p w14:paraId="4CCD5D90" w14:textId="77777777" w:rsidR="000F6502" w:rsidRDefault="000F6502" w:rsidP="000F6502">
      <w:pPr>
        <w:pStyle w:val="seNormalny2"/>
        <w:numPr>
          <w:ilvl w:val="1"/>
          <w:numId w:val="4"/>
        </w:numPr>
        <w:tabs>
          <w:tab w:val="left" w:pos="9356"/>
        </w:tabs>
        <w:spacing w:after="0"/>
        <w:ind w:right="113"/>
        <w:rPr>
          <w:rFonts w:ascii="Arial" w:hAnsi="Arial" w:cs="Arial"/>
        </w:rPr>
      </w:pPr>
      <w:r w:rsidRPr="001B71DA">
        <w:rPr>
          <w:rFonts w:ascii="Arial" w:hAnsi="Arial" w:cs="Arial"/>
          <w:color w:val="000000"/>
        </w:rPr>
        <w:t xml:space="preserve">Objednávateľ je oprávnený opakovať Penetračné testy Diela alebo jeho časti až kým Dielo alebo jeho časť nebude vykazovať vady, Objednávateľ si </w:t>
      </w:r>
      <w:r w:rsidRPr="001B71DA">
        <w:rPr>
          <w:rFonts w:ascii="Arial" w:hAnsi="Arial" w:cs="Arial"/>
        </w:rPr>
        <w:t>môže uplatniť zmluvnú pokutu vo výške podľa článku 9. Zmluvy za každé opätovné vykonávanie Penetračných testov.</w:t>
      </w:r>
    </w:p>
    <w:p w14:paraId="40E5F52B" w14:textId="3857CAF7" w:rsidR="00B0156E" w:rsidRPr="001B71DA" w:rsidRDefault="00B0156E" w:rsidP="003E32E8">
      <w:pPr>
        <w:pStyle w:val="seNormalny2"/>
        <w:tabs>
          <w:tab w:val="left" w:pos="9356"/>
        </w:tabs>
        <w:spacing w:after="0"/>
        <w:ind w:left="567" w:right="113"/>
        <w:rPr>
          <w:rFonts w:ascii="Arial" w:hAnsi="Arial" w:cs="Arial"/>
          <w:b/>
          <w:color w:val="000000"/>
        </w:rPr>
      </w:pPr>
      <w:r w:rsidRPr="001B71DA">
        <w:rPr>
          <w:rFonts w:ascii="Arial" w:hAnsi="Arial" w:cs="Arial"/>
          <w:b/>
          <w:color w:val="000000"/>
        </w:rPr>
        <w:t>Subdodávateľ</w:t>
      </w:r>
    </w:p>
    <w:p w14:paraId="09BAD390" w14:textId="15C61989" w:rsidR="00E800EF" w:rsidRPr="001B71DA" w:rsidRDefault="00E800EF" w:rsidP="00E800EF">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eastAsiaTheme="minorHAnsi" w:hAnsi="Arial" w:cs="Arial"/>
          <w:color w:val="000000"/>
          <w:lang w:eastAsia="en-US"/>
        </w:rPr>
        <w:t>Zoznam subdodávateľov Zhotoviteľa, ktorý predložil Zhotoviteľ do času uzavretia tejto Zmluvy spolu s uvedením údajov o všetkých známych subdodávateľoch v zmysle § 41 Zákona o VO, údaje o osobe oprávnenej konať za subdodávateľa v rozsahu meno a priezvisko, adresa pobytu a dátum narodenia</w:t>
      </w:r>
      <w:r w:rsidR="00FB61EF">
        <w:rPr>
          <w:rFonts w:ascii="Arial" w:eastAsiaTheme="minorHAnsi" w:hAnsi="Arial" w:cs="Arial"/>
          <w:color w:val="000000"/>
          <w:lang w:eastAsia="en-US"/>
        </w:rPr>
        <w:t>,</w:t>
      </w:r>
      <w:r w:rsidRPr="001B71DA">
        <w:rPr>
          <w:rFonts w:ascii="Arial" w:eastAsiaTheme="minorHAnsi" w:hAnsi="Arial" w:cs="Arial"/>
          <w:color w:val="000000"/>
          <w:lang w:eastAsia="en-US"/>
        </w:rPr>
        <w:t xml:space="preserve"> tvorí Prílohu č. </w:t>
      </w:r>
      <w:r w:rsidR="00EF6541" w:rsidRPr="001B71DA">
        <w:rPr>
          <w:rFonts w:ascii="Arial" w:eastAsiaTheme="minorHAnsi" w:hAnsi="Arial" w:cs="Arial"/>
          <w:color w:val="000000"/>
          <w:lang w:eastAsia="en-US"/>
        </w:rPr>
        <w:t>4</w:t>
      </w:r>
      <w:r w:rsidRPr="001B71DA">
        <w:rPr>
          <w:rFonts w:ascii="Arial" w:eastAsiaTheme="minorHAnsi" w:hAnsi="Arial" w:cs="Arial"/>
          <w:color w:val="000000"/>
          <w:lang w:eastAsia="en-US"/>
        </w:rPr>
        <w:t xml:space="preserve"> tejto Zmluvy. Zhotoviteľ je povinný písomne oznámiť Objednávateľovi akúkoľvek zmenu údajov o subdodávateľovi, a to do piatich pracovných dní odo dňa, kedy sa Zhotoviteľ dozvedel o tejto zmene. K zmene subdodávateľa môže dôjsť len po odsúhlasení Objednávateľom na základe aktualizovania Prílohy č. </w:t>
      </w:r>
      <w:r w:rsidR="00EF6541" w:rsidRPr="001B71DA">
        <w:rPr>
          <w:rFonts w:ascii="Arial" w:eastAsiaTheme="minorHAnsi" w:hAnsi="Arial" w:cs="Arial"/>
          <w:color w:val="000000"/>
          <w:lang w:eastAsia="en-US"/>
        </w:rPr>
        <w:t>4 Zmluvy</w:t>
      </w:r>
      <w:r w:rsidRPr="001B71DA">
        <w:rPr>
          <w:rFonts w:ascii="Arial" w:eastAsiaTheme="minorHAnsi" w:hAnsi="Arial" w:cs="Arial"/>
          <w:color w:val="000000"/>
          <w:lang w:eastAsia="en-US"/>
        </w:rPr>
        <w:t xml:space="preserve">, k čomu môže dôjsť aj postupom podľa bodu </w:t>
      </w:r>
      <w:r w:rsidR="00E60BF2" w:rsidRPr="001B71DA">
        <w:rPr>
          <w:rFonts w:ascii="Arial" w:eastAsiaTheme="minorHAnsi" w:hAnsi="Arial" w:cs="Arial"/>
          <w:color w:val="000000"/>
          <w:lang w:eastAsia="en-US"/>
        </w:rPr>
        <w:t>11.1</w:t>
      </w:r>
      <w:r w:rsidRPr="001B71DA">
        <w:rPr>
          <w:rFonts w:ascii="Arial" w:eastAsiaTheme="minorHAnsi" w:hAnsi="Arial" w:cs="Arial"/>
          <w:color w:val="000000"/>
          <w:lang w:eastAsia="en-US"/>
        </w:rPr>
        <w:t xml:space="preserve"> tejto Zmluvy, teda vzájomným odsúhlasením prostredníctvom elektronickej komunikácie Oprávnených osôb vo veciach zmluvných Zhotoviteľa a Objednávateľa. Zhotoviteľ je povinný najneskôr 5 pracovných dní pred dňom, ktorý predchádza dňu, v ktorom nastane zmena subdodávateľa, písomne oznámiť Objednávateľovi zámer zmeny subdodávateľa s uvedením identifikačných údajov pôvodného aj nového subdodávateľa, údaje o osobe oprávnenej konať za subdodávateľa v rozsahu meno a priezvisko, adresa pobytu a dátum narodenia (aktualizovaný zoznam subdodávateľov). </w:t>
      </w:r>
    </w:p>
    <w:p w14:paraId="0A0B680C" w14:textId="0FCB6A54" w:rsidR="00E800EF" w:rsidRPr="001B71DA" w:rsidRDefault="00E800EF" w:rsidP="00E800EF">
      <w:pPr>
        <w:pStyle w:val="seNormalny2"/>
        <w:spacing w:after="0"/>
        <w:ind w:left="567"/>
        <w:rPr>
          <w:rFonts w:ascii="Arial" w:eastAsiaTheme="minorHAnsi" w:hAnsi="Arial" w:cs="Arial"/>
          <w:color w:val="000000"/>
          <w:lang w:eastAsia="en-US"/>
        </w:rPr>
      </w:pPr>
      <w:r w:rsidRPr="001B71DA">
        <w:rPr>
          <w:rFonts w:ascii="Arial" w:hAnsi="Arial" w:cs="Arial"/>
          <w:b/>
          <w:color w:val="000000"/>
        </w:rPr>
        <w:t>Poistenie</w:t>
      </w:r>
    </w:p>
    <w:p w14:paraId="5EAEC38E" w14:textId="4BB46C91" w:rsidR="00E800EF" w:rsidRPr="001B71DA" w:rsidRDefault="00E800EF" w:rsidP="00762A66">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hAnsi="Arial" w:cs="Arial"/>
          <w:color w:val="000000"/>
        </w:rPr>
        <w:t>Zhotoviteľ je povinný pri podpise Zmluvy predložením kópie poistnej zmluvy alebo poistky preukázať uzavretie poistnej zmluvy, ktorej predmetom je poistenie zodpovednosti za škodu na majetku, zdraví, vrátane krytia následných finančných škôd a zodpovednosti za škodu spôsobenú na veciach prevzatých, zverených alebo užívaných, na poistnú sumu najmenej 500.000,- EUR. Z poistnej zmluvy musí vyplývať záväzok poisťovne uhradiť škody spôsobené Zhotoviteľom, ako aj jeho subdodávateľmi.</w:t>
      </w:r>
    </w:p>
    <w:p w14:paraId="3EB3CC7E" w14:textId="2C08B1A3" w:rsidR="00E2607B" w:rsidRPr="001B71DA" w:rsidRDefault="00E2607B" w:rsidP="00E800EF">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hAnsi="Arial" w:cs="Arial"/>
          <w:color w:val="000000"/>
        </w:rPr>
        <w:t xml:space="preserve">Zhotoviteľ nesmie uskutočniť ani opomenúť nič, čo by mohlo viesť k neplatnosti alebo </w:t>
      </w:r>
      <w:proofErr w:type="spellStart"/>
      <w:r w:rsidRPr="001B71DA">
        <w:rPr>
          <w:rFonts w:ascii="Arial" w:hAnsi="Arial" w:cs="Arial"/>
          <w:color w:val="000000"/>
        </w:rPr>
        <w:t>napadnuteľnosti</w:t>
      </w:r>
      <w:proofErr w:type="spellEnd"/>
      <w:r w:rsidRPr="001B71DA">
        <w:rPr>
          <w:rFonts w:ascii="Arial" w:hAnsi="Arial" w:cs="Arial"/>
          <w:color w:val="000000"/>
        </w:rPr>
        <w:t xml:space="preserve"> poistných zmlúv alebo neposkytnutiu či obmedzeniu poistného plnenia a je povinný dodržiavať poistné podmienky, resp. udržiavať v platnosti poistenie v zmysle predchádzajúceho bodu počas celej doby platnosti Zmluvy a je povinný za týmto účelom plniť povinnosti vyplývajúce pre neho z príslušných poistných zmlúv, najmä platiť poistné a plniť oznamovacie povinnosti.</w:t>
      </w:r>
    </w:p>
    <w:p w14:paraId="12B8C2EF" w14:textId="5352B5E7" w:rsidR="00E2607B" w:rsidRPr="001B71DA" w:rsidRDefault="00E2607B" w:rsidP="00E800EF">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hAnsi="Arial" w:cs="Arial"/>
          <w:color w:val="000000"/>
        </w:rPr>
        <w:t>Zhotoviteľ nie je oprávnený znížiť výšku poistného krytia alebo podstatným spôsobom zmeniť podmienky poistných zmlúv počas doby poistenia bez predchádzajúceho písomného súhlasu Objednávateľa.</w:t>
      </w:r>
    </w:p>
    <w:p w14:paraId="551B1766" w14:textId="10D37DFA" w:rsidR="00E2607B" w:rsidRPr="001B71DA" w:rsidRDefault="00E2607B" w:rsidP="00E800EF">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hAnsi="Arial" w:cs="Arial"/>
          <w:color w:val="000000"/>
        </w:rPr>
        <w:lastRenderedPageBreak/>
        <w:t>Ak Zhotoviteľ nebude udržiavať poistenie v platnosti alebo nepredloží Objednávateľovi poistnú zmluvu alebo poistku, môže Objednávateľ vo svojom mene kedykoľvek uzavrieť a udržiavať akékoľvek poistenie pokrývajúce vyššie uvedené riziká spojené s realizáciou Diela a platiť akékoľvek poistné, ktoré je primerané na také účely a započítavať takto platené čiastky voči akýmkoľvek platbám Zhotoviteľa, ktoré sú splatné alebo sa stanú splatnými, alebo vymáhať tieto čiastky ako splatný dlh Zhotoviteľa.</w:t>
      </w:r>
    </w:p>
    <w:p w14:paraId="0B5D9653" w14:textId="2CB25A30" w:rsidR="00E2607B" w:rsidRPr="001B71DA" w:rsidRDefault="00E2607B" w:rsidP="00E800EF">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hAnsi="Arial" w:cs="Arial"/>
          <w:color w:val="000000"/>
        </w:rPr>
        <w:t xml:space="preserve">Zhotoviteľ je kedykoľvek na požiadanie Objednávateľa povinný preukázať splnenie povinností týkajúcich sa poistenia v zmysle tejto Zmluvy. </w:t>
      </w:r>
    </w:p>
    <w:p w14:paraId="466669B7" w14:textId="77777777" w:rsidR="00E800EF" w:rsidRPr="001B71DA" w:rsidRDefault="00E2607B" w:rsidP="00E800EF">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hAnsi="Arial" w:cs="Arial"/>
          <w:color w:val="000000"/>
        </w:rPr>
        <w:t>Neudržiavanie poistenia v zmysle tejto Zmluvy a/alebo nepreukázanie splnenia povinností týkajúcich sa poistenia Objednávateľovi sa považuje za podstatné porušenie Zmluvy a zakladá právo na odstúpenie od Zmluvy zo strany Objednávateľa.</w:t>
      </w:r>
    </w:p>
    <w:p w14:paraId="657A5BF3" w14:textId="1D372C8E" w:rsidR="00E2607B" w:rsidRPr="001B71DA" w:rsidRDefault="00D258DB" w:rsidP="00E800EF">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hAnsi="Arial" w:cs="Arial"/>
          <w:color w:val="000000"/>
        </w:rPr>
        <w:t xml:space="preserve">Poistenie pre Dielo začína plynúť podpisom Zmluvy a potrvá do okamihu uplynutia záručnej doby podľa </w:t>
      </w:r>
      <w:r w:rsidR="00DD3F6A" w:rsidRPr="001B71DA">
        <w:rPr>
          <w:rFonts w:ascii="Arial" w:hAnsi="Arial" w:cs="Arial"/>
          <w:color w:val="000000"/>
        </w:rPr>
        <w:t>bodu 8.</w:t>
      </w:r>
      <w:r w:rsidR="00036DE4">
        <w:rPr>
          <w:rFonts w:ascii="Arial" w:hAnsi="Arial" w:cs="Arial"/>
          <w:color w:val="000000"/>
        </w:rPr>
        <w:t>4</w:t>
      </w:r>
      <w:r w:rsidR="00DD3F6A" w:rsidRPr="001B71DA">
        <w:rPr>
          <w:rFonts w:ascii="Arial" w:hAnsi="Arial" w:cs="Arial"/>
          <w:color w:val="000000"/>
        </w:rPr>
        <w:t xml:space="preserve"> tejto</w:t>
      </w:r>
      <w:r w:rsidRPr="001B71DA">
        <w:rPr>
          <w:rFonts w:ascii="Arial" w:hAnsi="Arial" w:cs="Arial"/>
          <w:color w:val="000000"/>
        </w:rPr>
        <w:t xml:space="preserve"> Zmluvy.</w:t>
      </w:r>
    </w:p>
    <w:p w14:paraId="63C3196E" w14:textId="7FA37552" w:rsidR="00F31FCF" w:rsidRPr="001B71DA" w:rsidRDefault="00F31FCF" w:rsidP="00E800EF">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hAnsi="Arial" w:cs="Arial"/>
          <w:color w:val="000000"/>
        </w:rPr>
        <w:t>Ostatné p</w:t>
      </w:r>
      <w:r w:rsidR="003E32E8" w:rsidRPr="001B71DA">
        <w:rPr>
          <w:rFonts w:ascii="Arial" w:hAnsi="Arial" w:cs="Arial"/>
          <w:color w:val="000000"/>
        </w:rPr>
        <w:t xml:space="preserve">ráva a povinnosti Zhotoviteľa </w:t>
      </w:r>
      <w:r w:rsidRPr="001B71DA">
        <w:rPr>
          <w:rFonts w:ascii="Arial" w:hAnsi="Arial" w:cs="Arial"/>
        </w:rPr>
        <w:t xml:space="preserve">sú bližšie upravené v Prílohe č. 1 Zmluvy (VOP Objednávateľa). </w:t>
      </w:r>
    </w:p>
    <w:p w14:paraId="3B22DE25" w14:textId="77777777" w:rsidR="00AB2EEC" w:rsidRPr="001B71DA" w:rsidRDefault="00AB2EEC" w:rsidP="00CC3F29">
      <w:pPr>
        <w:pStyle w:val="seNormalny2"/>
        <w:tabs>
          <w:tab w:val="left" w:pos="9356"/>
        </w:tabs>
        <w:spacing w:after="0"/>
        <w:ind w:left="0" w:right="113"/>
        <w:rPr>
          <w:rFonts w:ascii="Arial" w:hAnsi="Arial" w:cs="Arial"/>
        </w:rPr>
      </w:pPr>
    </w:p>
    <w:p w14:paraId="43B10C08" w14:textId="77777777" w:rsidR="006D6917" w:rsidRPr="001B71DA" w:rsidRDefault="006D6917" w:rsidP="00E430CC">
      <w:pPr>
        <w:pStyle w:val="seNormalny2"/>
        <w:numPr>
          <w:ilvl w:val="0"/>
          <w:numId w:val="4"/>
        </w:numPr>
        <w:tabs>
          <w:tab w:val="left" w:pos="9356"/>
        </w:tabs>
        <w:spacing w:before="0"/>
        <w:ind w:right="113"/>
        <w:jc w:val="center"/>
        <w:rPr>
          <w:rFonts w:ascii="Arial" w:hAnsi="Arial" w:cs="Arial"/>
          <w:b/>
        </w:rPr>
      </w:pPr>
    </w:p>
    <w:p w14:paraId="7A275988" w14:textId="77777777" w:rsidR="006D6917" w:rsidRPr="001B71DA" w:rsidRDefault="00CF55CA" w:rsidP="00E430CC">
      <w:pPr>
        <w:pStyle w:val="seNormalny2"/>
        <w:tabs>
          <w:tab w:val="left" w:pos="9356"/>
        </w:tabs>
        <w:spacing w:before="0" w:after="240"/>
        <w:ind w:left="0" w:right="113"/>
        <w:jc w:val="center"/>
        <w:rPr>
          <w:rFonts w:ascii="Arial" w:hAnsi="Arial" w:cs="Arial"/>
          <w:b/>
        </w:rPr>
      </w:pPr>
      <w:r w:rsidRPr="001B71DA">
        <w:rPr>
          <w:rFonts w:ascii="Arial" w:hAnsi="Arial" w:cs="Arial"/>
          <w:b/>
        </w:rPr>
        <w:t>C</w:t>
      </w:r>
      <w:r w:rsidR="006D6917" w:rsidRPr="001B71DA">
        <w:rPr>
          <w:rFonts w:ascii="Arial" w:hAnsi="Arial" w:cs="Arial"/>
          <w:b/>
        </w:rPr>
        <w:t>ena</w:t>
      </w:r>
      <w:r w:rsidRPr="001B71DA">
        <w:rPr>
          <w:rFonts w:ascii="Arial" w:hAnsi="Arial" w:cs="Arial"/>
          <w:b/>
        </w:rPr>
        <w:t xml:space="preserve"> za Dielo</w:t>
      </w:r>
      <w:r w:rsidR="006D6917" w:rsidRPr="001B71DA">
        <w:rPr>
          <w:rFonts w:ascii="Arial" w:hAnsi="Arial" w:cs="Arial"/>
          <w:b/>
        </w:rPr>
        <w:t xml:space="preserve"> a</w:t>
      </w:r>
      <w:r w:rsidR="00141E0E" w:rsidRPr="001B71DA">
        <w:rPr>
          <w:rFonts w:ascii="Arial" w:hAnsi="Arial" w:cs="Arial"/>
          <w:b/>
        </w:rPr>
        <w:t> </w:t>
      </w:r>
      <w:r w:rsidR="006D6917" w:rsidRPr="001B71DA">
        <w:rPr>
          <w:rFonts w:ascii="Arial" w:hAnsi="Arial" w:cs="Arial"/>
          <w:b/>
        </w:rPr>
        <w:t>platobné podmienky</w:t>
      </w:r>
    </w:p>
    <w:p w14:paraId="52A2B350" w14:textId="77777777" w:rsidR="001C5BEC" w:rsidRPr="001B71DA" w:rsidRDefault="00E323B9" w:rsidP="00D5735F">
      <w:pPr>
        <w:pStyle w:val="seNormalny2"/>
        <w:numPr>
          <w:ilvl w:val="1"/>
          <w:numId w:val="4"/>
        </w:numPr>
        <w:tabs>
          <w:tab w:val="left" w:pos="9356"/>
        </w:tabs>
        <w:spacing w:after="0"/>
        <w:ind w:right="113"/>
        <w:rPr>
          <w:rFonts w:ascii="Arial" w:hAnsi="Arial" w:cs="Arial"/>
        </w:rPr>
      </w:pPr>
      <w:bookmarkStart w:id="5" w:name="_Ref88531157"/>
      <w:bookmarkStart w:id="6" w:name="_Ref80696331"/>
      <w:r w:rsidRPr="001B71DA">
        <w:rPr>
          <w:rFonts w:ascii="Arial" w:hAnsi="Arial" w:cs="Arial"/>
        </w:rPr>
        <w:t xml:space="preserve">Zmluvné strany sa dohodli, že </w:t>
      </w:r>
      <w:r w:rsidR="002E0591" w:rsidRPr="001B71DA">
        <w:rPr>
          <w:rFonts w:ascii="Arial" w:hAnsi="Arial" w:cs="Arial"/>
        </w:rPr>
        <w:t>C</w:t>
      </w:r>
      <w:r w:rsidRPr="001B71DA">
        <w:rPr>
          <w:rFonts w:ascii="Arial" w:hAnsi="Arial" w:cs="Arial"/>
        </w:rPr>
        <w:t>ena Diela</w:t>
      </w:r>
      <w:r w:rsidR="00D250EE" w:rsidRPr="001B71DA">
        <w:rPr>
          <w:rFonts w:ascii="Arial" w:hAnsi="Arial" w:cs="Arial"/>
        </w:rPr>
        <w:t xml:space="preserve"> dohodnutá v súlade s P</w:t>
      </w:r>
      <w:r w:rsidRPr="001B71DA">
        <w:rPr>
          <w:rFonts w:ascii="Arial" w:hAnsi="Arial" w:cs="Arial"/>
        </w:rPr>
        <w:t>rávnymi predpismi je</w:t>
      </w:r>
      <w:r w:rsidR="001C5BEC" w:rsidRPr="001B71DA">
        <w:rPr>
          <w:rFonts w:ascii="Arial" w:hAnsi="Arial" w:cs="Arial"/>
        </w:rPr>
        <w:t>:</w:t>
      </w:r>
    </w:p>
    <w:p w14:paraId="46C5D61C" w14:textId="77777777" w:rsidR="001C5BEC" w:rsidRPr="001B71DA" w:rsidRDefault="001C5BEC" w:rsidP="001C5BEC">
      <w:pPr>
        <w:pStyle w:val="seNormalny2"/>
        <w:tabs>
          <w:tab w:val="left" w:pos="9356"/>
        </w:tabs>
        <w:spacing w:after="0"/>
        <w:ind w:left="567" w:right="113"/>
        <w:rPr>
          <w:rFonts w:ascii="Arial" w:hAnsi="Arial" w:cs="Arial"/>
        </w:rPr>
      </w:pPr>
      <w:r w:rsidRPr="001B71DA">
        <w:rPr>
          <w:rFonts w:ascii="Arial" w:hAnsi="Arial" w:cs="Arial"/>
          <w:b/>
        </w:rPr>
        <w:fldChar w:fldCharType="begin">
          <w:ffData>
            <w:name w:val="Text1"/>
            <w:enabled/>
            <w:calcOnExit w:val="0"/>
            <w:textInput/>
          </w:ffData>
        </w:fldChar>
      </w:r>
      <w:r w:rsidRPr="001B71DA">
        <w:rPr>
          <w:rFonts w:ascii="Arial" w:hAnsi="Arial" w:cs="Arial"/>
          <w:b/>
        </w:rPr>
        <w:instrText xml:space="preserve"> FORMTEXT </w:instrText>
      </w:r>
      <w:r w:rsidRPr="001B71DA">
        <w:rPr>
          <w:rFonts w:ascii="Arial" w:hAnsi="Arial" w:cs="Arial"/>
          <w:b/>
        </w:rPr>
      </w:r>
      <w:r w:rsidRPr="001B71DA">
        <w:rPr>
          <w:rFonts w:ascii="Arial" w:hAnsi="Arial" w:cs="Arial"/>
          <w:b/>
        </w:rPr>
        <w:fldChar w:fldCharType="separate"/>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rPr>
        <w:fldChar w:fldCharType="end"/>
      </w:r>
      <w:r w:rsidRPr="001B71DA">
        <w:rPr>
          <w:rFonts w:ascii="Arial" w:hAnsi="Arial" w:cs="Arial"/>
          <w:b/>
        </w:rPr>
        <w:t xml:space="preserve"> </w:t>
      </w:r>
      <w:r w:rsidRPr="001B71DA">
        <w:rPr>
          <w:rFonts w:ascii="Arial" w:hAnsi="Arial" w:cs="Arial"/>
        </w:rPr>
        <w:t xml:space="preserve">EUR </w:t>
      </w:r>
      <w:r w:rsidR="00B41BE4" w:rsidRPr="001B71DA">
        <w:rPr>
          <w:rFonts w:ascii="Arial" w:hAnsi="Arial" w:cs="Arial"/>
        </w:rPr>
        <w:t xml:space="preserve">bez DPH </w:t>
      </w:r>
    </w:p>
    <w:p w14:paraId="2EB3C60B" w14:textId="7B22DC08" w:rsidR="001C5BEC" w:rsidRPr="001B71DA" w:rsidRDefault="001C5BEC" w:rsidP="001C5BEC">
      <w:pPr>
        <w:pStyle w:val="seNormalny2"/>
        <w:tabs>
          <w:tab w:val="left" w:pos="9356"/>
        </w:tabs>
        <w:spacing w:after="0"/>
        <w:ind w:left="0" w:right="113"/>
        <w:rPr>
          <w:rFonts w:ascii="Arial" w:hAnsi="Arial" w:cs="Arial"/>
        </w:rPr>
      </w:pPr>
      <w:r w:rsidRPr="001B71DA">
        <w:rPr>
          <w:rFonts w:ascii="Arial" w:hAnsi="Arial" w:cs="Arial"/>
        </w:rPr>
        <w:t xml:space="preserve">          (slovom  </w:t>
      </w:r>
      <w:r w:rsidRPr="001B71DA">
        <w:rPr>
          <w:rFonts w:ascii="Arial" w:hAnsi="Arial" w:cs="Arial"/>
          <w:b/>
        </w:rPr>
        <w:fldChar w:fldCharType="begin">
          <w:ffData>
            <w:name w:val="Text1"/>
            <w:enabled/>
            <w:calcOnExit w:val="0"/>
            <w:textInput/>
          </w:ffData>
        </w:fldChar>
      </w:r>
      <w:r w:rsidRPr="001B71DA">
        <w:rPr>
          <w:rFonts w:ascii="Arial" w:hAnsi="Arial" w:cs="Arial"/>
          <w:b/>
        </w:rPr>
        <w:instrText xml:space="preserve"> FORMTEXT </w:instrText>
      </w:r>
      <w:r w:rsidRPr="001B71DA">
        <w:rPr>
          <w:rFonts w:ascii="Arial" w:hAnsi="Arial" w:cs="Arial"/>
          <w:b/>
        </w:rPr>
      </w:r>
      <w:r w:rsidRPr="001B71DA">
        <w:rPr>
          <w:rFonts w:ascii="Arial" w:hAnsi="Arial" w:cs="Arial"/>
          <w:b/>
        </w:rPr>
        <w:fldChar w:fldCharType="separate"/>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rPr>
        <w:fldChar w:fldCharType="end"/>
      </w:r>
      <w:r w:rsidRPr="001B71DA">
        <w:rPr>
          <w:rFonts w:ascii="Arial" w:hAnsi="Arial" w:cs="Arial"/>
          <w:b/>
        </w:rPr>
        <w:t xml:space="preserve"> </w:t>
      </w:r>
      <w:r w:rsidRPr="001B71DA">
        <w:rPr>
          <w:rFonts w:ascii="Arial" w:hAnsi="Arial" w:cs="Arial"/>
        </w:rPr>
        <w:t>eur</w:t>
      </w:r>
      <w:r w:rsidR="0060209E">
        <w:rPr>
          <w:rFonts w:ascii="Arial" w:hAnsi="Arial" w:cs="Arial"/>
        </w:rPr>
        <w:t xml:space="preserve"> a</w:t>
      </w:r>
      <w:r w:rsidRPr="001B71DA">
        <w:rPr>
          <w:rFonts w:ascii="Arial" w:hAnsi="Arial" w:cs="Arial"/>
        </w:rPr>
        <w:t xml:space="preserve"> </w:t>
      </w:r>
      <w:r w:rsidRPr="001B71DA">
        <w:rPr>
          <w:rFonts w:ascii="Arial" w:hAnsi="Arial" w:cs="Arial"/>
          <w:b/>
        </w:rPr>
        <w:fldChar w:fldCharType="begin">
          <w:ffData>
            <w:name w:val="Text1"/>
            <w:enabled/>
            <w:calcOnExit w:val="0"/>
            <w:textInput/>
          </w:ffData>
        </w:fldChar>
      </w:r>
      <w:r w:rsidRPr="001B71DA">
        <w:rPr>
          <w:rFonts w:ascii="Arial" w:hAnsi="Arial" w:cs="Arial"/>
          <w:b/>
        </w:rPr>
        <w:instrText xml:space="preserve"> FORMTEXT </w:instrText>
      </w:r>
      <w:r w:rsidRPr="001B71DA">
        <w:rPr>
          <w:rFonts w:ascii="Arial" w:hAnsi="Arial" w:cs="Arial"/>
          <w:b/>
        </w:rPr>
      </w:r>
      <w:r w:rsidRPr="001B71DA">
        <w:rPr>
          <w:rFonts w:ascii="Arial" w:hAnsi="Arial" w:cs="Arial"/>
          <w:b/>
        </w:rPr>
        <w:fldChar w:fldCharType="separate"/>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rPr>
        <w:fldChar w:fldCharType="end"/>
      </w:r>
      <w:r w:rsidRPr="001B71DA">
        <w:rPr>
          <w:rFonts w:ascii="Arial" w:hAnsi="Arial" w:cs="Arial"/>
          <w:b/>
        </w:rPr>
        <w:t xml:space="preserve"> </w:t>
      </w:r>
      <w:r w:rsidRPr="001B71DA">
        <w:rPr>
          <w:rFonts w:ascii="Arial" w:hAnsi="Arial" w:cs="Arial"/>
        </w:rPr>
        <w:t>centov);</w:t>
      </w:r>
    </w:p>
    <w:p w14:paraId="41C14D9E" w14:textId="77777777" w:rsidR="001C5BEC" w:rsidRPr="001B71DA" w:rsidRDefault="001C5BEC" w:rsidP="001C5BEC">
      <w:pPr>
        <w:pStyle w:val="seNormalny2"/>
        <w:tabs>
          <w:tab w:val="left" w:pos="9356"/>
        </w:tabs>
        <w:spacing w:after="0"/>
        <w:ind w:left="0" w:right="113" w:firstLine="567"/>
        <w:rPr>
          <w:rFonts w:ascii="Arial" w:hAnsi="Arial" w:cs="Arial"/>
        </w:rPr>
      </w:pPr>
      <w:r w:rsidRPr="001B71DA">
        <w:rPr>
          <w:rFonts w:ascii="Arial" w:hAnsi="Arial" w:cs="Arial"/>
        </w:rPr>
        <w:t>(ďalej len „</w:t>
      </w:r>
      <w:r w:rsidRPr="001B71DA">
        <w:rPr>
          <w:rFonts w:ascii="Arial" w:hAnsi="Arial" w:cs="Arial"/>
          <w:b/>
        </w:rPr>
        <w:t>Cena Diela</w:t>
      </w:r>
      <w:r w:rsidRPr="001B71DA">
        <w:rPr>
          <w:rFonts w:ascii="Arial" w:hAnsi="Arial" w:cs="Arial"/>
        </w:rPr>
        <w:t>“).</w:t>
      </w:r>
    </w:p>
    <w:p w14:paraId="2FCB7407" w14:textId="036013CC" w:rsidR="001C5BEC" w:rsidRPr="001B71DA" w:rsidRDefault="001C5BEC" w:rsidP="001C5BEC">
      <w:pPr>
        <w:pStyle w:val="seNormalny2"/>
        <w:tabs>
          <w:tab w:val="left" w:pos="9356"/>
        </w:tabs>
        <w:spacing w:after="0"/>
        <w:ind w:left="567" w:right="113"/>
        <w:rPr>
          <w:rFonts w:ascii="Arial" w:hAnsi="Arial" w:cs="Arial"/>
        </w:rPr>
      </w:pPr>
      <w:r w:rsidRPr="001B71DA">
        <w:rPr>
          <w:rFonts w:ascii="Arial" w:hAnsi="Arial" w:cs="Arial"/>
        </w:rPr>
        <w:t xml:space="preserve">Ďalšia špecifikácia Ceny Diela bez DPH môže byť uvedená v Prílohe č. </w:t>
      </w:r>
      <w:r w:rsidR="00E800EF" w:rsidRPr="001B71DA">
        <w:rPr>
          <w:rFonts w:ascii="Arial" w:hAnsi="Arial" w:cs="Arial"/>
        </w:rPr>
        <w:t>3</w:t>
      </w:r>
      <w:r w:rsidRPr="001B71DA">
        <w:rPr>
          <w:rFonts w:ascii="Arial" w:hAnsi="Arial" w:cs="Arial"/>
        </w:rPr>
        <w:t xml:space="preserve"> Zmluvy, </w:t>
      </w:r>
      <w:proofErr w:type="spellStart"/>
      <w:r w:rsidRPr="001B71DA">
        <w:rPr>
          <w:rFonts w:ascii="Arial" w:hAnsi="Arial" w:cs="Arial"/>
        </w:rPr>
        <w:t>t.j</w:t>
      </w:r>
      <w:proofErr w:type="spellEnd"/>
      <w:r w:rsidRPr="001B71DA">
        <w:rPr>
          <w:rFonts w:ascii="Arial" w:hAnsi="Arial" w:cs="Arial"/>
        </w:rPr>
        <w:t>. v</w:t>
      </w:r>
      <w:r w:rsidR="0060209E">
        <w:rPr>
          <w:rFonts w:ascii="Arial" w:hAnsi="Arial" w:cs="Arial"/>
        </w:rPr>
        <w:t> </w:t>
      </w:r>
      <w:r w:rsidRPr="001B71DA">
        <w:rPr>
          <w:rFonts w:ascii="Arial" w:hAnsi="Arial" w:cs="Arial"/>
        </w:rPr>
        <w:t xml:space="preserve">Rozpočte (ďalej spoločne pre špecifikáciu Ceny Diela podľa tohto článku a podľa Prílohy č. </w:t>
      </w:r>
      <w:r w:rsidR="00533028" w:rsidRPr="001B71DA">
        <w:rPr>
          <w:rFonts w:ascii="Arial" w:hAnsi="Arial" w:cs="Arial"/>
        </w:rPr>
        <w:t>3</w:t>
      </w:r>
      <w:r w:rsidRPr="001B71DA">
        <w:rPr>
          <w:rFonts w:ascii="Arial" w:hAnsi="Arial" w:cs="Arial"/>
        </w:rPr>
        <w:t xml:space="preserve"> len „</w:t>
      </w:r>
      <w:r w:rsidRPr="001B71DA">
        <w:rPr>
          <w:rFonts w:ascii="Arial" w:hAnsi="Arial" w:cs="Arial"/>
          <w:b/>
        </w:rPr>
        <w:t>Špecifikácia Ceny</w:t>
      </w:r>
      <w:r w:rsidRPr="001B71DA">
        <w:rPr>
          <w:rFonts w:ascii="Arial" w:hAnsi="Arial" w:cs="Arial"/>
        </w:rPr>
        <w:t>“).</w:t>
      </w:r>
    </w:p>
    <w:p w14:paraId="2B2EEAEA" w14:textId="77777777" w:rsidR="006D6917" w:rsidRPr="001B71DA" w:rsidRDefault="00E323B9"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K C</w:t>
      </w:r>
      <w:r w:rsidR="006D6917" w:rsidRPr="001B71DA">
        <w:rPr>
          <w:rFonts w:ascii="Arial" w:hAnsi="Arial" w:cs="Arial"/>
        </w:rPr>
        <w:t>ene</w:t>
      </w:r>
      <w:r w:rsidRPr="001B71DA">
        <w:rPr>
          <w:rFonts w:ascii="Arial" w:hAnsi="Arial" w:cs="Arial"/>
        </w:rPr>
        <w:t xml:space="preserve"> Diel</w:t>
      </w:r>
      <w:r w:rsidR="002E0591" w:rsidRPr="001B71DA">
        <w:rPr>
          <w:rFonts w:ascii="Arial" w:hAnsi="Arial" w:cs="Arial"/>
        </w:rPr>
        <w:t>a</w:t>
      </w:r>
      <w:r w:rsidRPr="001B71DA">
        <w:rPr>
          <w:rFonts w:ascii="Arial" w:hAnsi="Arial" w:cs="Arial"/>
        </w:rPr>
        <w:t xml:space="preserve"> Zhotoviteľ</w:t>
      </w:r>
      <w:r w:rsidR="00E26541" w:rsidRPr="001B71DA">
        <w:rPr>
          <w:rFonts w:ascii="Arial" w:hAnsi="Arial" w:cs="Arial"/>
        </w:rPr>
        <w:t xml:space="preserve"> </w:t>
      </w:r>
      <w:r w:rsidRPr="001B71DA">
        <w:rPr>
          <w:rFonts w:ascii="Arial" w:hAnsi="Arial" w:cs="Arial"/>
        </w:rPr>
        <w:t>uplatní</w:t>
      </w:r>
      <w:r w:rsidR="006D6917" w:rsidRPr="001B71DA">
        <w:rPr>
          <w:rFonts w:ascii="Arial" w:hAnsi="Arial" w:cs="Arial"/>
        </w:rPr>
        <w:t xml:space="preserve"> daň z pridanej h</w:t>
      </w:r>
      <w:r w:rsidR="00D250EE" w:rsidRPr="001B71DA">
        <w:rPr>
          <w:rFonts w:ascii="Arial" w:hAnsi="Arial" w:cs="Arial"/>
        </w:rPr>
        <w:t>odnoty (DPH) v zmysle P</w:t>
      </w:r>
      <w:r w:rsidR="006D6917" w:rsidRPr="001B71DA">
        <w:rPr>
          <w:rFonts w:ascii="Arial" w:hAnsi="Arial" w:cs="Arial"/>
        </w:rPr>
        <w:t>rávnych predpisov.</w:t>
      </w:r>
    </w:p>
    <w:p w14:paraId="41F6D997" w14:textId="77777777" w:rsidR="00E323B9" w:rsidRPr="001B71DA" w:rsidRDefault="00E323B9"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Pre vylúčenie pochybností sa uvádza, že odplata za výkon všetkých činností podľa tejto Zmluvy je súčasťou Ceny</w:t>
      </w:r>
      <w:r w:rsidR="002E0591" w:rsidRPr="001B71DA">
        <w:rPr>
          <w:rFonts w:ascii="Arial" w:hAnsi="Arial" w:cs="Arial"/>
        </w:rPr>
        <w:t xml:space="preserve"> Diela</w:t>
      </w:r>
      <w:r w:rsidRPr="001B71DA">
        <w:rPr>
          <w:rFonts w:ascii="Arial" w:hAnsi="Arial" w:cs="Arial"/>
        </w:rPr>
        <w:t>.</w:t>
      </w:r>
    </w:p>
    <w:p w14:paraId="501ACD9F" w14:textId="38EFE4ED" w:rsidR="00533028" w:rsidRPr="001B71DA" w:rsidRDefault="006350F5" w:rsidP="0053370C">
      <w:pPr>
        <w:pStyle w:val="Odsekzoznamu"/>
        <w:numPr>
          <w:ilvl w:val="1"/>
          <w:numId w:val="4"/>
        </w:numPr>
        <w:tabs>
          <w:tab w:val="left" w:pos="9356"/>
        </w:tabs>
        <w:spacing w:before="120"/>
        <w:ind w:right="113"/>
        <w:jc w:val="both"/>
        <w:rPr>
          <w:rFonts w:ascii="Arial" w:hAnsi="Arial" w:cs="Arial"/>
          <w:sz w:val="20"/>
          <w:szCs w:val="20"/>
        </w:rPr>
      </w:pPr>
      <w:r w:rsidRPr="001B71DA">
        <w:rPr>
          <w:rFonts w:ascii="Arial" w:hAnsi="Arial" w:cs="Arial"/>
          <w:sz w:val="20"/>
          <w:szCs w:val="20"/>
        </w:rPr>
        <w:t>Cena</w:t>
      </w:r>
      <w:r w:rsidR="002E0591" w:rsidRPr="001B71DA">
        <w:rPr>
          <w:rFonts w:ascii="Arial" w:hAnsi="Arial" w:cs="Arial"/>
          <w:sz w:val="20"/>
          <w:szCs w:val="20"/>
        </w:rPr>
        <w:t xml:space="preserve"> Diela</w:t>
      </w:r>
      <w:r w:rsidRPr="001B71DA">
        <w:rPr>
          <w:rFonts w:ascii="Arial" w:hAnsi="Arial" w:cs="Arial"/>
          <w:sz w:val="20"/>
          <w:szCs w:val="20"/>
        </w:rPr>
        <w:t xml:space="preserve"> je stanovená na základe rozpočtu, zostaveného v súlade so špecifikáciou Diela. Pod</w:t>
      </w:r>
      <w:r w:rsidR="00580A8D" w:rsidRPr="001B71DA">
        <w:rPr>
          <w:rFonts w:ascii="Arial" w:hAnsi="Arial" w:cs="Arial"/>
          <w:sz w:val="20"/>
          <w:szCs w:val="20"/>
        </w:rPr>
        <w:t>robný rozpočet je obsiahnutý v P</w:t>
      </w:r>
      <w:r w:rsidRPr="001B71DA">
        <w:rPr>
          <w:rFonts w:ascii="Arial" w:hAnsi="Arial" w:cs="Arial"/>
          <w:sz w:val="20"/>
          <w:szCs w:val="20"/>
        </w:rPr>
        <w:t>rílohe č</w:t>
      </w:r>
      <w:r w:rsidR="00720421" w:rsidRPr="001B71DA">
        <w:rPr>
          <w:rFonts w:ascii="Arial" w:hAnsi="Arial" w:cs="Arial"/>
          <w:sz w:val="20"/>
          <w:szCs w:val="20"/>
        </w:rPr>
        <w:t xml:space="preserve">. </w:t>
      </w:r>
      <w:r w:rsidR="00E800EF" w:rsidRPr="001B71DA">
        <w:rPr>
          <w:rFonts w:ascii="Arial" w:hAnsi="Arial" w:cs="Arial"/>
          <w:sz w:val="20"/>
          <w:szCs w:val="20"/>
        </w:rPr>
        <w:t>3</w:t>
      </w:r>
      <w:r w:rsidRPr="001B71DA">
        <w:rPr>
          <w:rFonts w:ascii="Arial" w:hAnsi="Arial" w:cs="Arial"/>
          <w:sz w:val="20"/>
          <w:szCs w:val="20"/>
        </w:rPr>
        <w:t xml:space="preserve"> tejto </w:t>
      </w:r>
      <w:r w:rsidR="006E64D4" w:rsidRPr="001B71DA">
        <w:rPr>
          <w:rFonts w:ascii="Arial" w:hAnsi="Arial" w:cs="Arial"/>
          <w:sz w:val="20"/>
          <w:szCs w:val="20"/>
        </w:rPr>
        <w:t>Z</w:t>
      </w:r>
      <w:r w:rsidRPr="001B71DA">
        <w:rPr>
          <w:rFonts w:ascii="Arial" w:hAnsi="Arial" w:cs="Arial"/>
          <w:sz w:val="20"/>
          <w:szCs w:val="20"/>
        </w:rPr>
        <w:t>mluvy</w:t>
      </w:r>
      <w:r w:rsidR="002E0591" w:rsidRPr="001B71DA">
        <w:rPr>
          <w:rFonts w:ascii="Arial" w:hAnsi="Arial" w:cs="Arial"/>
          <w:sz w:val="20"/>
          <w:szCs w:val="20"/>
        </w:rPr>
        <w:t xml:space="preserve"> (pre vylúčenie pochybností sa uvádza, že napriek použitému pojmu „rozpočet“ nie je Cena Diela určená na základe rozpočtu v zmysle ustanovení Obchodného zákonníka, ale je určená ako cena maximálna s bližšou špecifikáciou v zmysle Zmluvy a Rozpočtu)</w:t>
      </w:r>
      <w:r w:rsidRPr="001B71DA">
        <w:rPr>
          <w:rFonts w:ascii="Arial" w:hAnsi="Arial" w:cs="Arial"/>
          <w:sz w:val="20"/>
          <w:szCs w:val="20"/>
        </w:rPr>
        <w:t>.</w:t>
      </w:r>
      <w:r w:rsidR="00EB71C7" w:rsidRPr="001B71DA">
        <w:rPr>
          <w:rFonts w:ascii="Arial" w:hAnsi="Arial" w:cs="Arial"/>
          <w:sz w:val="20"/>
          <w:szCs w:val="20"/>
        </w:rPr>
        <w:t xml:space="preserve"> </w:t>
      </w:r>
    </w:p>
    <w:p w14:paraId="4AEBD28D" w14:textId="77777777" w:rsidR="00C66136" w:rsidRPr="001B71DA" w:rsidRDefault="00C66136" w:rsidP="00C66136">
      <w:pPr>
        <w:pStyle w:val="Odsekzoznamu"/>
        <w:tabs>
          <w:tab w:val="left" w:pos="9356"/>
        </w:tabs>
        <w:spacing w:before="120"/>
        <w:ind w:left="567" w:right="113"/>
        <w:jc w:val="both"/>
        <w:rPr>
          <w:rFonts w:ascii="Arial" w:hAnsi="Arial" w:cs="Arial"/>
          <w:sz w:val="20"/>
          <w:szCs w:val="20"/>
        </w:rPr>
      </w:pPr>
    </w:p>
    <w:p w14:paraId="662E1DDB" w14:textId="57BBACD5" w:rsidR="00C66136" w:rsidRPr="001B71DA" w:rsidRDefault="00C66136" w:rsidP="0053370C">
      <w:pPr>
        <w:pStyle w:val="Odsekzoznamu"/>
        <w:numPr>
          <w:ilvl w:val="1"/>
          <w:numId w:val="4"/>
        </w:numPr>
        <w:tabs>
          <w:tab w:val="left" w:pos="9356"/>
        </w:tabs>
        <w:spacing w:before="120"/>
        <w:ind w:right="113"/>
        <w:jc w:val="both"/>
        <w:rPr>
          <w:rFonts w:ascii="Arial" w:hAnsi="Arial" w:cs="Arial"/>
          <w:sz w:val="20"/>
          <w:szCs w:val="20"/>
        </w:rPr>
      </w:pPr>
      <w:r w:rsidRPr="001B71DA">
        <w:rPr>
          <w:rFonts w:ascii="Arial" w:hAnsi="Arial" w:cs="Arial"/>
          <w:sz w:val="20"/>
          <w:szCs w:val="20"/>
        </w:rPr>
        <w:t>Zmeny v špecifikácii materiálu a prác môžu byť vykonané len so súhlasom Objednávateľa a potvrdené zápisom zo strany Oprávnenej osoby vo veciach technických Objednávateľa. Zmluvné strany sa dohodli, že ak dôjde pri vykonávaní Diela k zmene jeho funkčnej alebo technickej špecifikácie obsiahnutej v Prílohe č. 2 tejto Zmluvy a v dôsledku tejto zmeny vynaloží Zhotoviteľ menej nákladov na zhotovenie Diela (napr. vykoná menej prác, dodá menej materiálu, použije lacnejšie komponenty, ako boli uvažované v projekte), je Objednávateľ oprávnený odpočítať od Ceny Diela hodnotu nákladov stanovenú podľa podrobného rozpočtu, ktoré Zhotoviteľ nevynaložil a zaplatiť Zhotoviteľovi takto zníženú Cenu. Na takto zníženú Cenu bude vystavená faktúra.</w:t>
      </w:r>
    </w:p>
    <w:p w14:paraId="755CB774" w14:textId="77777777" w:rsidR="00533028" w:rsidRPr="001B71DA" w:rsidRDefault="00533028" w:rsidP="00533028">
      <w:pPr>
        <w:pStyle w:val="Odsekzoznamu"/>
        <w:tabs>
          <w:tab w:val="left" w:pos="9356"/>
        </w:tabs>
        <w:spacing w:before="120"/>
        <w:ind w:left="567" w:right="113"/>
        <w:jc w:val="both"/>
        <w:rPr>
          <w:rFonts w:ascii="Arial" w:hAnsi="Arial" w:cs="Arial"/>
          <w:sz w:val="20"/>
          <w:szCs w:val="20"/>
        </w:rPr>
      </w:pPr>
    </w:p>
    <w:p w14:paraId="2BC76A5B" w14:textId="63A34631" w:rsidR="009F01C0" w:rsidRPr="001B71DA" w:rsidRDefault="00533028" w:rsidP="0053370C">
      <w:pPr>
        <w:pStyle w:val="Odsekzoznamu"/>
        <w:numPr>
          <w:ilvl w:val="1"/>
          <w:numId w:val="4"/>
        </w:numPr>
        <w:tabs>
          <w:tab w:val="left" w:pos="9356"/>
        </w:tabs>
        <w:spacing w:before="120"/>
        <w:ind w:right="113"/>
        <w:jc w:val="both"/>
        <w:rPr>
          <w:rFonts w:ascii="Arial" w:hAnsi="Arial" w:cs="Arial"/>
          <w:sz w:val="20"/>
          <w:szCs w:val="20"/>
        </w:rPr>
      </w:pPr>
      <w:r w:rsidRPr="001B71DA">
        <w:rPr>
          <w:rFonts w:ascii="Arial" w:hAnsi="Arial" w:cs="Arial"/>
          <w:sz w:val="20"/>
          <w:szCs w:val="20"/>
        </w:rPr>
        <w:t>V C</w:t>
      </w:r>
      <w:r w:rsidR="006350F5" w:rsidRPr="001B71DA">
        <w:rPr>
          <w:rFonts w:ascii="Arial" w:hAnsi="Arial" w:cs="Arial"/>
          <w:sz w:val="20"/>
          <w:szCs w:val="20"/>
        </w:rPr>
        <w:t xml:space="preserve">ene </w:t>
      </w:r>
      <w:r w:rsidRPr="001B71DA">
        <w:rPr>
          <w:rFonts w:ascii="Arial" w:hAnsi="Arial" w:cs="Arial"/>
          <w:sz w:val="20"/>
          <w:szCs w:val="20"/>
        </w:rPr>
        <w:t xml:space="preserve">Diela </w:t>
      </w:r>
      <w:r w:rsidR="006350F5" w:rsidRPr="001B71DA">
        <w:rPr>
          <w:rFonts w:ascii="Arial" w:hAnsi="Arial" w:cs="Arial"/>
          <w:sz w:val="20"/>
          <w:szCs w:val="20"/>
        </w:rPr>
        <w:t xml:space="preserve">sú </w:t>
      </w:r>
      <w:r w:rsidR="006D6917" w:rsidRPr="001B71DA">
        <w:rPr>
          <w:rFonts w:ascii="Arial" w:hAnsi="Arial" w:cs="Arial"/>
          <w:sz w:val="20"/>
          <w:szCs w:val="20"/>
        </w:rPr>
        <w:t>zahrn</w:t>
      </w:r>
      <w:r w:rsidR="00253FFC" w:rsidRPr="001B71DA">
        <w:rPr>
          <w:rFonts w:ascii="Arial" w:hAnsi="Arial" w:cs="Arial"/>
          <w:sz w:val="20"/>
          <w:szCs w:val="20"/>
        </w:rPr>
        <w:t>uté všetky náklady Zhotoviteľa</w:t>
      </w:r>
      <w:r w:rsidR="006D6917" w:rsidRPr="001B71DA">
        <w:rPr>
          <w:rFonts w:ascii="Arial" w:hAnsi="Arial" w:cs="Arial"/>
          <w:sz w:val="20"/>
          <w:szCs w:val="20"/>
        </w:rPr>
        <w:t xml:space="preserve"> spojené s plnením predmetu Zmluvy, ako </w:t>
      </w:r>
      <w:r w:rsidR="003417B1" w:rsidRPr="001B71DA">
        <w:rPr>
          <w:rFonts w:ascii="Arial" w:hAnsi="Arial" w:cs="Arial"/>
          <w:sz w:val="20"/>
          <w:szCs w:val="20"/>
        </w:rPr>
        <w:t xml:space="preserve">náklady na obstaranie, materiál, výrobu, pracovnú silu, technické vybavenie, </w:t>
      </w:r>
      <w:r w:rsidR="006D6917" w:rsidRPr="001B71DA">
        <w:rPr>
          <w:rFonts w:ascii="Arial" w:hAnsi="Arial" w:cs="Arial"/>
          <w:sz w:val="20"/>
          <w:szCs w:val="20"/>
        </w:rPr>
        <w:t>pre</w:t>
      </w:r>
      <w:r w:rsidR="003417B1" w:rsidRPr="001B71DA">
        <w:rPr>
          <w:rFonts w:ascii="Arial" w:hAnsi="Arial" w:cs="Arial"/>
          <w:sz w:val="20"/>
          <w:szCs w:val="20"/>
        </w:rPr>
        <w:t>pravné, a</w:t>
      </w:r>
      <w:r w:rsidR="00253FFC" w:rsidRPr="001B71DA">
        <w:rPr>
          <w:rFonts w:ascii="Arial" w:hAnsi="Arial" w:cs="Arial"/>
          <w:sz w:val="20"/>
          <w:szCs w:val="20"/>
        </w:rPr>
        <w:t xml:space="preserve"> náklady vykladania Diela a/alebo časti, resp. vecí použitých na zhotovenie Diela v mieste plnenia</w:t>
      </w:r>
      <w:r w:rsidR="006D6917" w:rsidRPr="001B71DA">
        <w:rPr>
          <w:rFonts w:ascii="Arial" w:hAnsi="Arial" w:cs="Arial"/>
          <w:sz w:val="20"/>
          <w:szCs w:val="20"/>
        </w:rPr>
        <w:t xml:space="preserve">, dane, clá a iné poplatky súvisiace s dovozom, poplatky súvisiace s certifikáciou výrobkov, správne a obdobné poplatky vyberané akýmkoľvek orgánom štátnej správy, </w:t>
      </w:r>
      <w:r w:rsidR="00253FFC" w:rsidRPr="001B71DA">
        <w:rPr>
          <w:rFonts w:ascii="Arial" w:hAnsi="Arial" w:cs="Arial"/>
          <w:sz w:val="20"/>
          <w:szCs w:val="20"/>
        </w:rPr>
        <w:t>správne poplatky</w:t>
      </w:r>
      <w:r w:rsidR="00982E91" w:rsidRPr="001B71DA">
        <w:rPr>
          <w:rFonts w:ascii="Arial" w:hAnsi="Arial" w:cs="Arial"/>
          <w:sz w:val="20"/>
          <w:szCs w:val="20"/>
        </w:rPr>
        <w:t xml:space="preserve"> pri zabezpečovaní vydávania Rozhodnutí Príslušných orgánov a ostatných osôb</w:t>
      </w:r>
      <w:r w:rsidR="009C1BA4" w:rsidRPr="001B71DA">
        <w:rPr>
          <w:rFonts w:ascii="Arial" w:hAnsi="Arial" w:cs="Arial"/>
          <w:sz w:val="20"/>
          <w:szCs w:val="20"/>
        </w:rPr>
        <w:t>,</w:t>
      </w:r>
      <w:r w:rsidR="00253FFC" w:rsidRPr="001B71DA">
        <w:rPr>
          <w:rFonts w:ascii="Arial" w:hAnsi="Arial" w:cs="Arial"/>
          <w:sz w:val="20"/>
          <w:szCs w:val="20"/>
        </w:rPr>
        <w:t xml:space="preserve"> </w:t>
      </w:r>
      <w:r w:rsidR="003417B1" w:rsidRPr="001B71DA">
        <w:rPr>
          <w:rFonts w:ascii="Arial" w:hAnsi="Arial" w:cs="Arial"/>
          <w:sz w:val="20"/>
          <w:szCs w:val="20"/>
        </w:rPr>
        <w:t xml:space="preserve">náklady na </w:t>
      </w:r>
      <w:r w:rsidR="00430325" w:rsidRPr="001B71DA">
        <w:rPr>
          <w:rFonts w:ascii="Arial" w:hAnsi="Arial" w:cs="Arial"/>
          <w:sz w:val="20"/>
          <w:szCs w:val="20"/>
        </w:rPr>
        <w:t xml:space="preserve">prepravu, zhromažďovanie, zhodnotenie a/alebo </w:t>
      </w:r>
      <w:r w:rsidR="003417B1" w:rsidRPr="001B71DA">
        <w:rPr>
          <w:rFonts w:ascii="Arial" w:hAnsi="Arial" w:cs="Arial"/>
          <w:sz w:val="20"/>
          <w:szCs w:val="20"/>
        </w:rPr>
        <w:t xml:space="preserve">zneškodnenie odpadu, </w:t>
      </w:r>
      <w:r w:rsidR="00346FE5" w:rsidRPr="001B71DA">
        <w:rPr>
          <w:rFonts w:ascii="Arial" w:hAnsi="Arial" w:cs="Arial"/>
          <w:sz w:val="20"/>
          <w:szCs w:val="20"/>
        </w:rPr>
        <w:t>náklady na zaškolenie Objednávateľom</w:t>
      </w:r>
      <w:r w:rsidR="004C0427" w:rsidRPr="001B71DA">
        <w:rPr>
          <w:rFonts w:ascii="Arial" w:hAnsi="Arial" w:cs="Arial"/>
          <w:sz w:val="20"/>
          <w:szCs w:val="20"/>
        </w:rPr>
        <w:t xml:space="preserve"> určených osôb, ak je v zmysle Zmluvy poskytované, </w:t>
      </w:r>
      <w:r w:rsidR="00DE649B" w:rsidRPr="001B71DA">
        <w:rPr>
          <w:rFonts w:ascii="Arial" w:hAnsi="Arial" w:cs="Arial"/>
          <w:sz w:val="20"/>
          <w:szCs w:val="20"/>
        </w:rPr>
        <w:t>ako aj cena D</w:t>
      </w:r>
      <w:r w:rsidR="006D6917" w:rsidRPr="001B71DA">
        <w:rPr>
          <w:rFonts w:ascii="Arial" w:hAnsi="Arial" w:cs="Arial"/>
          <w:sz w:val="20"/>
          <w:szCs w:val="20"/>
        </w:rPr>
        <w:t>okumentácie, ktorá je nevyhnutn</w:t>
      </w:r>
      <w:r w:rsidR="00253FFC" w:rsidRPr="001B71DA">
        <w:rPr>
          <w:rFonts w:ascii="Arial" w:hAnsi="Arial" w:cs="Arial"/>
          <w:sz w:val="20"/>
          <w:szCs w:val="20"/>
        </w:rPr>
        <w:t>á na prevzatie a užívanie Diela, resp. jeho časti</w:t>
      </w:r>
      <w:r w:rsidR="006D6917" w:rsidRPr="001B71DA">
        <w:rPr>
          <w:rFonts w:ascii="Arial" w:hAnsi="Arial" w:cs="Arial"/>
          <w:sz w:val="20"/>
          <w:szCs w:val="20"/>
        </w:rPr>
        <w:t xml:space="preserve"> alebo s ním súvisí, alebo má byť dodaná v zmysle Zmluvy</w:t>
      </w:r>
      <w:r w:rsidR="00253FFC" w:rsidRPr="001B71DA">
        <w:rPr>
          <w:rFonts w:ascii="Arial" w:hAnsi="Arial" w:cs="Arial"/>
          <w:sz w:val="20"/>
          <w:szCs w:val="20"/>
        </w:rPr>
        <w:t>, alebo je súčasťou Diela v zmysle Zmluvy</w:t>
      </w:r>
      <w:r w:rsidR="006D6917" w:rsidRPr="001B71DA">
        <w:rPr>
          <w:rFonts w:ascii="Arial" w:hAnsi="Arial" w:cs="Arial"/>
          <w:sz w:val="20"/>
          <w:szCs w:val="20"/>
        </w:rPr>
        <w:t>.</w:t>
      </w:r>
      <w:r w:rsidR="001F4688" w:rsidRPr="001B71DA">
        <w:rPr>
          <w:rFonts w:ascii="Arial" w:hAnsi="Arial" w:cs="Arial"/>
          <w:sz w:val="20"/>
          <w:szCs w:val="20"/>
        </w:rPr>
        <w:t xml:space="preserve"> </w:t>
      </w:r>
      <w:r w:rsidR="00940111" w:rsidRPr="001B71DA">
        <w:rPr>
          <w:rFonts w:ascii="Arial" w:hAnsi="Arial" w:cs="Arial"/>
          <w:sz w:val="20"/>
          <w:szCs w:val="20"/>
        </w:rPr>
        <w:t xml:space="preserve"> </w:t>
      </w:r>
    </w:p>
    <w:p w14:paraId="1C47DFBB" w14:textId="6485D208" w:rsidR="006E64D4" w:rsidRPr="001B71DA" w:rsidRDefault="006E64D4"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 xml:space="preserve">Cena Diela </w:t>
      </w:r>
      <w:r w:rsidR="00A97B73" w:rsidRPr="001B71DA">
        <w:rPr>
          <w:rFonts w:ascii="Arial" w:hAnsi="Arial" w:cs="Arial"/>
        </w:rPr>
        <w:t>(</w:t>
      </w:r>
      <w:r w:rsidRPr="001B71DA">
        <w:rPr>
          <w:rFonts w:ascii="Arial" w:hAnsi="Arial" w:cs="Arial"/>
        </w:rPr>
        <w:t xml:space="preserve">alebo jeho časti spôsobilej samostatného prevzatia v zmysle </w:t>
      </w:r>
      <w:r w:rsidR="00A97B73" w:rsidRPr="001B71DA">
        <w:rPr>
          <w:rFonts w:ascii="Arial" w:hAnsi="Arial" w:cs="Arial"/>
        </w:rPr>
        <w:t xml:space="preserve">Prílohy č. 2 alebo </w:t>
      </w:r>
      <w:r w:rsidRPr="001B71DA">
        <w:rPr>
          <w:rFonts w:ascii="Arial" w:hAnsi="Arial" w:cs="Arial"/>
        </w:rPr>
        <w:t>písomnej dohody zmluvných strán</w:t>
      </w:r>
      <w:r w:rsidR="00A97B73" w:rsidRPr="001B71DA">
        <w:rPr>
          <w:rFonts w:ascii="Arial" w:hAnsi="Arial" w:cs="Arial"/>
        </w:rPr>
        <w:t>)</w:t>
      </w:r>
      <w:r w:rsidRPr="001B71DA">
        <w:rPr>
          <w:rFonts w:ascii="Arial" w:hAnsi="Arial" w:cs="Arial"/>
        </w:rPr>
        <w:t xml:space="preserve"> je splatná v lehote splatnosti riadne vystavenej </w:t>
      </w:r>
      <w:r w:rsidRPr="001B71DA">
        <w:rPr>
          <w:rFonts w:ascii="Arial" w:hAnsi="Arial" w:cs="Arial"/>
        </w:rPr>
        <w:lastRenderedPageBreak/>
        <w:t>a doručenej faktúry</w:t>
      </w:r>
      <w:r w:rsidR="00A97B73" w:rsidRPr="001B71DA">
        <w:rPr>
          <w:rFonts w:ascii="Arial" w:hAnsi="Arial" w:cs="Arial"/>
        </w:rPr>
        <w:t xml:space="preserve"> (vyúčtovacej),</w:t>
      </w:r>
      <w:r w:rsidRPr="001B71DA">
        <w:rPr>
          <w:rFonts w:ascii="Arial" w:hAnsi="Arial" w:cs="Arial"/>
        </w:rPr>
        <w:t xml:space="preserve"> ktorá musí spĺňať obsahové náležitosti v zmysle Právnych predpisov a tejto Zmluvy, a ktorú je Zhotoviteľ oprávnený vystaviť po podpise Preberacieho protokolu Objednávateľom za každé plnenie podľa Zmluvy (</w:t>
      </w:r>
      <w:proofErr w:type="spellStart"/>
      <w:r w:rsidRPr="001B71DA">
        <w:rPr>
          <w:rFonts w:ascii="Arial" w:hAnsi="Arial" w:cs="Arial"/>
        </w:rPr>
        <w:t>t.j</w:t>
      </w:r>
      <w:proofErr w:type="spellEnd"/>
      <w:r w:rsidRPr="001B71DA">
        <w:rPr>
          <w:rFonts w:ascii="Arial" w:hAnsi="Arial" w:cs="Arial"/>
        </w:rPr>
        <w:t xml:space="preserve">. po podpise Preberacieho protokolu k Dielu ako celku alebo jeho časti spôsobilej samostatného prevzatia v zmysle </w:t>
      </w:r>
      <w:r w:rsidR="00A97B73" w:rsidRPr="001B71DA">
        <w:rPr>
          <w:rFonts w:ascii="Arial" w:hAnsi="Arial" w:cs="Arial"/>
        </w:rPr>
        <w:t xml:space="preserve">Prílohy č. 2 alebo </w:t>
      </w:r>
      <w:r w:rsidRPr="001B71DA">
        <w:rPr>
          <w:rFonts w:ascii="Arial" w:hAnsi="Arial" w:cs="Arial"/>
        </w:rPr>
        <w:t>písomnej dohody zmluvných strán</w:t>
      </w:r>
      <w:r w:rsidR="00A97B73" w:rsidRPr="001B71DA">
        <w:rPr>
          <w:rFonts w:ascii="Arial" w:hAnsi="Arial" w:cs="Arial"/>
        </w:rPr>
        <w:t>)</w:t>
      </w:r>
      <w:r w:rsidRPr="001B71DA">
        <w:rPr>
          <w:rFonts w:ascii="Arial" w:hAnsi="Arial" w:cs="Arial"/>
        </w:rPr>
        <w:t>.</w:t>
      </w:r>
    </w:p>
    <w:bookmarkEnd w:id="5"/>
    <w:bookmarkEnd w:id="6"/>
    <w:p w14:paraId="11A96B3C" w14:textId="20E7DB0F" w:rsidR="00533028" w:rsidRPr="001B71DA" w:rsidRDefault="00533028" w:rsidP="00533028">
      <w:pPr>
        <w:pStyle w:val="seNormalny2"/>
        <w:numPr>
          <w:ilvl w:val="1"/>
          <w:numId w:val="4"/>
        </w:numPr>
        <w:tabs>
          <w:tab w:val="left" w:pos="9356"/>
        </w:tabs>
        <w:ind w:right="113"/>
        <w:rPr>
          <w:rFonts w:ascii="Arial" w:hAnsi="Arial" w:cs="Arial"/>
        </w:rPr>
      </w:pPr>
      <w:r w:rsidRPr="001B71DA">
        <w:rPr>
          <w:rFonts w:ascii="Arial" w:hAnsi="Arial" w:cs="Arial"/>
        </w:rPr>
        <w:t>Zhotoviteľ je oprávnený vystaviť zálohov</w:t>
      </w:r>
      <w:r w:rsidR="00D917A1">
        <w:rPr>
          <w:rFonts w:ascii="Arial" w:hAnsi="Arial" w:cs="Arial"/>
        </w:rPr>
        <w:t>é</w:t>
      </w:r>
      <w:r w:rsidRPr="001B71DA">
        <w:rPr>
          <w:rFonts w:ascii="Arial" w:hAnsi="Arial" w:cs="Arial"/>
        </w:rPr>
        <w:t xml:space="preserve"> faktúr</w:t>
      </w:r>
      <w:r w:rsidR="00D917A1">
        <w:rPr>
          <w:rFonts w:ascii="Arial" w:hAnsi="Arial" w:cs="Arial"/>
        </w:rPr>
        <w:t>y</w:t>
      </w:r>
      <w:r w:rsidRPr="001B71DA">
        <w:rPr>
          <w:rFonts w:ascii="Arial" w:hAnsi="Arial" w:cs="Arial"/>
        </w:rPr>
        <w:t xml:space="preserve"> na úhradu zálohy z Ceny Diela</w:t>
      </w:r>
      <w:r w:rsidR="00D917A1">
        <w:rPr>
          <w:rFonts w:ascii="Arial" w:hAnsi="Arial" w:cs="Arial"/>
        </w:rPr>
        <w:t>,</w:t>
      </w:r>
      <w:r w:rsidRPr="001B71DA">
        <w:rPr>
          <w:rFonts w:ascii="Arial" w:hAnsi="Arial" w:cs="Arial"/>
        </w:rPr>
        <w:t xml:space="preserve"> a to nasledovne:</w:t>
      </w:r>
    </w:p>
    <w:p w14:paraId="4E1B2EC1" w14:textId="79CB861E" w:rsidR="000638AF" w:rsidRPr="001B71DA" w:rsidRDefault="00D917A1" w:rsidP="008B0EDF">
      <w:pPr>
        <w:pStyle w:val="seNormalny2"/>
        <w:numPr>
          <w:ilvl w:val="0"/>
          <w:numId w:val="22"/>
        </w:numPr>
        <w:tabs>
          <w:tab w:val="left" w:pos="9356"/>
        </w:tabs>
        <w:ind w:right="113"/>
        <w:rPr>
          <w:rFonts w:ascii="Arial" w:hAnsi="Arial" w:cs="Arial"/>
        </w:rPr>
      </w:pPr>
      <w:r>
        <w:rPr>
          <w:rFonts w:ascii="Arial" w:hAnsi="Arial" w:cs="Arial"/>
        </w:rPr>
        <w:t xml:space="preserve">prvú </w:t>
      </w:r>
      <w:r w:rsidR="000638AF" w:rsidRPr="001B71DA">
        <w:rPr>
          <w:rFonts w:ascii="Arial" w:hAnsi="Arial" w:cs="Arial"/>
        </w:rPr>
        <w:t xml:space="preserve">zálohovú faktúru </w:t>
      </w:r>
      <w:r w:rsidR="000638AF" w:rsidRPr="004C6C27">
        <w:rPr>
          <w:rFonts w:ascii="Arial" w:hAnsi="Arial" w:cs="Arial"/>
          <w:highlight w:val="green"/>
        </w:rPr>
        <w:t>vo výške 10% Ceny Diela</w:t>
      </w:r>
      <w:r w:rsidR="000638AF" w:rsidRPr="001B71DA">
        <w:rPr>
          <w:rFonts w:ascii="Arial" w:hAnsi="Arial" w:cs="Arial"/>
        </w:rPr>
        <w:t xml:space="preserve"> </w:t>
      </w:r>
      <w:r w:rsidR="00533028" w:rsidRPr="001B71DA">
        <w:rPr>
          <w:rFonts w:ascii="Arial" w:hAnsi="Arial" w:cs="Arial"/>
        </w:rPr>
        <w:t xml:space="preserve">výlučne </w:t>
      </w:r>
      <w:r w:rsidR="000638AF" w:rsidRPr="001B71DA">
        <w:rPr>
          <w:rFonts w:ascii="Arial" w:hAnsi="Arial" w:cs="Arial"/>
        </w:rPr>
        <w:t xml:space="preserve">po </w:t>
      </w:r>
      <w:r w:rsidR="00A33B07" w:rsidRPr="001B71DA">
        <w:rPr>
          <w:rFonts w:ascii="Arial" w:hAnsi="Arial" w:cs="Arial"/>
        </w:rPr>
        <w:t xml:space="preserve">úspešnom ukončení Analytickej fázy, </w:t>
      </w:r>
      <w:proofErr w:type="spellStart"/>
      <w:r w:rsidR="00A33B07" w:rsidRPr="001B71DA">
        <w:rPr>
          <w:rFonts w:ascii="Arial" w:hAnsi="Arial" w:cs="Arial"/>
        </w:rPr>
        <w:t>t.j</w:t>
      </w:r>
      <w:proofErr w:type="spellEnd"/>
      <w:r w:rsidR="00A33B07" w:rsidRPr="001B71DA">
        <w:rPr>
          <w:rFonts w:ascii="Arial" w:hAnsi="Arial" w:cs="Arial"/>
        </w:rPr>
        <w:t xml:space="preserve">. po </w:t>
      </w:r>
      <w:r w:rsidR="000638AF" w:rsidRPr="001B71DA">
        <w:rPr>
          <w:rFonts w:ascii="Arial" w:hAnsi="Arial" w:cs="Arial"/>
        </w:rPr>
        <w:t>podpise zápisu o schválení Koncepčného návrhu riešenia Diela zo strany Objednávateľa</w:t>
      </w:r>
      <w:r>
        <w:rPr>
          <w:rFonts w:ascii="Arial" w:hAnsi="Arial" w:cs="Arial"/>
        </w:rPr>
        <w:t>;</w:t>
      </w:r>
    </w:p>
    <w:p w14:paraId="52126FB7" w14:textId="0FE52B88" w:rsidR="00533028" w:rsidRPr="001B71DA" w:rsidRDefault="00D917A1" w:rsidP="008B0EDF">
      <w:pPr>
        <w:pStyle w:val="seNormalny2"/>
        <w:numPr>
          <w:ilvl w:val="0"/>
          <w:numId w:val="22"/>
        </w:numPr>
        <w:tabs>
          <w:tab w:val="left" w:pos="9356"/>
        </w:tabs>
        <w:ind w:right="113"/>
        <w:rPr>
          <w:rFonts w:ascii="Arial" w:hAnsi="Arial" w:cs="Arial"/>
        </w:rPr>
      </w:pPr>
      <w:r>
        <w:rPr>
          <w:rFonts w:ascii="Arial" w:hAnsi="Arial" w:cs="Arial"/>
        </w:rPr>
        <w:t xml:space="preserve">druhú </w:t>
      </w:r>
      <w:r w:rsidR="002B33E7" w:rsidRPr="001B71DA">
        <w:rPr>
          <w:rFonts w:ascii="Arial" w:hAnsi="Arial" w:cs="Arial"/>
        </w:rPr>
        <w:t xml:space="preserve">zálohovú faktúru </w:t>
      </w:r>
      <w:r w:rsidR="002B33E7" w:rsidRPr="004C6C27">
        <w:rPr>
          <w:rFonts w:ascii="Arial" w:hAnsi="Arial" w:cs="Arial"/>
          <w:highlight w:val="green"/>
        </w:rPr>
        <w:t>vo výške 4</w:t>
      </w:r>
      <w:r w:rsidR="000638AF" w:rsidRPr="004C6C27">
        <w:rPr>
          <w:rFonts w:ascii="Arial" w:hAnsi="Arial" w:cs="Arial"/>
          <w:highlight w:val="green"/>
        </w:rPr>
        <w:t>0% Ceny Diela</w:t>
      </w:r>
      <w:r w:rsidR="000638AF" w:rsidRPr="001B71DA">
        <w:rPr>
          <w:rFonts w:ascii="Arial" w:hAnsi="Arial" w:cs="Arial"/>
        </w:rPr>
        <w:t xml:space="preserve"> </w:t>
      </w:r>
      <w:r w:rsidR="00A33B07" w:rsidRPr="001B71DA">
        <w:rPr>
          <w:rFonts w:ascii="Arial" w:hAnsi="Arial" w:cs="Arial"/>
        </w:rPr>
        <w:t xml:space="preserve">výlučne </w:t>
      </w:r>
      <w:r w:rsidR="00533028" w:rsidRPr="001B71DA">
        <w:rPr>
          <w:rFonts w:ascii="Arial" w:hAnsi="Arial" w:cs="Arial"/>
        </w:rPr>
        <w:t xml:space="preserve">po </w:t>
      </w:r>
      <w:r w:rsidR="00A33B07" w:rsidRPr="001B71DA">
        <w:rPr>
          <w:rFonts w:ascii="Arial" w:hAnsi="Arial" w:cs="Arial"/>
        </w:rPr>
        <w:t xml:space="preserve">úspešnom ukončení Realizačnej fázy, </w:t>
      </w:r>
      <w:proofErr w:type="spellStart"/>
      <w:r w:rsidR="00A33B07" w:rsidRPr="001B71DA">
        <w:rPr>
          <w:rFonts w:ascii="Arial" w:hAnsi="Arial" w:cs="Arial"/>
        </w:rPr>
        <w:t>t.j</w:t>
      </w:r>
      <w:proofErr w:type="spellEnd"/>
      <w:r w:rsidR="00A33B07" w:rsidRPr="001B71DA">
        <w:rPr>
          <w:rFonts w:ascii="Arial" w:hAnsi="Arial" w:cs="Arial"/>
        </w:rPr>
        <w:t xml:space="preserve">. po podpise akceptačného protokolu so stavom </w:t>
      </w:r>
      <w:r w:rsidR="00A33B07" w:rsidRPr="001B71DA">
        <w:rPr>
          <w:rFonts w:ascii="Arial" w:hAnsi="Arial" w:cs="Arial"/>
          <w:i/>
        </w:rPr>
        <w:t>„Akceptované“</w:t>
      </w:r>
      <w:r w:rsidR="00A33B07" w:rsidRPr="001B71DA">
        <w:rPr>
          <w:rFonts w:ascii="Arial" w:hAnsi="Arial" w:cs="Arial"/>
        </w:rPr>
        <w:t xml:space="preserve"> alebo </w:t>
      </w:r>
      <w:r w:rsidR="00A33B07" w:rsidRPr="001B71DA">
        <w:rPr>
          <w:rFonts w:ascii="Arial" w:hAnsi="Arial" w:cs="Arial"/>
          <w:i/>
        </w:rPr>
        <w:t xml:space="preserve">„Akceptované s výhradou“ </w:t>
      </w:r>
      <w:r w:rsidR="00A33B07" w:rsidRPr="001B71DA">
        <w:rPr>
          <w:rFonts w:ascii="Arial" w:hAnsi="Arial" w:cs="Arial"/>
        </w:rPr>
        <w:t xml:space="preserve">zo strany Objednávateľa a </w:t>
      </w:r>
      <w:r w:rsidR="00533028" w:rsidRPr="001B71DA">
        <w:rPr>
          <w:rFonts w:ascii="Arial" w:hAnsi="Arial" w:cs="Arial"/>
        </w:rPr>
        <w:t xml:space="preserve">spustení </w:t>
      </w:r>
      <w:r w:rsidR="00A33B07" w:rsidRPr="001B71DA">
        <w:rPr>
          <w:rFonts w:ascii="Arial" w:hAnsi="Arial" w:cs="Arial"/>
        </w:rPr>
        <w:t>Skúšobnej prevádzky Diela</w:t>
      </w:r>
      <w:r>
        <w:rPr>
          <w:rFonts w:ascii="Arial" w:hAnsi="Arial" w:cs="Arial"/>
        </w:rPr>
        <w:t>;</w:t>
      </w:r>
    </w:p>
    <w:p w14:paraId="0BF86793" w14:textId="3BB19C5B" w:rsidR="00A33B07" w:rsidRPr="001B71DA" w:rsidRDefault="00A33B07" w:rsidP="00A33B07">
      <w:pPr>
        <w:pStyle w:val="seNormalny2"/>
        <w:tabs>
          <w:tab w:val="left" w:pos="9356"/>
        </w:tabs>
        <w:ind w:left="0" w:right="113"/>
        <w:rPr>
          <w:rFonts w:ascii="Arial" w:hAnsi="Arial" w:cs="Arial"/>
        </w:rPr>
      </w:pPr>
      <w:r w:rsidRPr="001B71DA">
        <w:rPr>
          <w:rFonts w:ascii="Arial" w:hAnsi="Arial" w:cs="Arial"/>
        </w:rPr>
        <w:t xml:space="preserve">            </w:t>
      </w:r>
      <w:r w:rsidR="00D917A1">
        <w:rPr>
          <w:rFonts w:ascii="Arial" w:hAnsi="Arial" w:cs="Arial"/>
        </w:rPr>
        <w:t>(</w:t>
      </w:r>
      <w:r w:rsidRPr="001B71DA">
        <w:rPr>
          <w:rFonts w:ascii="Arial" w:hAnsi="Arial" w:cs="Arial"/>
        </w:rPr>
        <w:t>ďalej len „Zálohová faktúra“</w:t>
      </w:r>
      <w:r w:rsidR="00D917A1">
        <w:rPr>
          <w:rFonts w:ascii="Arial" w:hAnsi="Arial" w:cs="Arial"/>
        </w:rPr>
        <w:t>)</w:t>
      </w:r>
      <w:r w:rsidRPr="001B71DA">
        <w:rPr>
          <w:rFonts w:ascii="Arial" w:hAnsi="Arial" w:cs="Arial"/>
        </w:rPr>
        <w:t>.</w:t>
      </w:r>
    </w:p>
    <w:p w14:paraId="0F1ABCE7" w14:textId="58605FA7" w:rsidR="00533028" w:rsidRPr="001B71DA" w:rsidRDefault="00533028" w:rsidP="00A33B07">
      <w:pPr>
        <w:pStyle w:val="seNormalny2"/>
        <w:numPr>
          <w:ilvl w:val="1"/>
          <w:numId w:val="4"/>
        </w:numPr>
        <w:tabs>
          <w:tab w:val="left" w:pos="9356"/>
        </w:tabs>
        <w:ind w:right="113"/>
        <w:rPr>
          <w:rFonts w:ascii="Arial" w:hAnsi="Arial" w:cs="Arial"/>
        </w:rPr>
      </w:pPr>
      <w:r w:rsidRPr="001B71DA">
        <w:rPr>
          <w:rFonts w:ascii="Arial" w:hAnsi="Arial" w:cs="Arial"/>
        </w:rPr>
        <w:t>Záloha z Ceny Diela je splatná v lehote splatnosti riadne vystavenej a doručenej Zálohovej faktúry, ktorá musí spĺňať obsahové náležitosti v zmysle Právnych predpisov a tejto Zmluvy</w:t>
      </w:r>
      <w:r w:rsidR="00A33B07" w:rsidRPr="001B71DA">
        <w:rPr>
          <w:rFonts w:ascii="Arial" w:hAnsi="Arial" w:cs="Arial"/>
        </w:rPr>
        <w:t>.</w:t>
      </w:r>
      <w:r w:rsidRPr="001B71DA">
        <w:rPr>
          <w:rFonts w:ascii="Arial" w:hAnsi="Arial" w:cs="Arial"/>
        </w:rPr>
        <w:t xml:space="preserve"> K Zálohovej faktúre musí byť priložená kópia Objednávateľom podpísaného zápisu o</w:t>
      </w:r>
      <w:r w:rsidR="00A33B07" w:rsidRPr="001B71DA">
        <w:rPr>
          <w:rFonts w:ascii="Arial" w:hAnsi="Arial" w:cs="Arial"/>
        </w:rPr>
        <w:t xml:space="preserve"> schválení KNR a akceptačného protokolu so stavom </w:t>
      </w:r>
      <w:r w:rsidR="00A33B07" w:rsidRPr="001B71DA">
        <w:rPr>
          <w:rFonts w:ascii="Arial" w:hAnsi="Arial" w:cs="Arial"/>
          <w:i/>
        </w:rPr>
        <w:t>„Akceptované“</w:t>
      </w:r>
      <w:r w:rsidR="00A33B07" w:rsidRPr="001B71DA">
        <w:rPr>
          <w:rFonts w:ascii="Arial" w:hAnsi="Arial" w:cs="Arial"/>
        </w:rPr>
        <w:t xml:space="preserve"> alebo </w:t>
      </w:r>
      <w:r w:rsidR="00A33B07" w:rsidRPr="001B71DA">
        <w:rPr>
          <w:rFonts w:ascii="Arial" w:hAnsi="Arial" w:cs="Arial"/>
          <w:i/>
        </w:rPr>
        <w:t>„Akceptované s výhradou</w:t>
      </w:r>
      <w:r w:rsidR="00A33B07" w:rsidRPr="001B71DA">
        <w:rPr>
          <w:rFonts w:ascii="Arial" w:hAnsi="Arial" w:cs="Arial"/>
        </w:rPr>
        <w:t>“.</w:t>
      </w:r>
    </w:p>
    <w:p w14:paraId="0FCDA424" w14:textId="77777777" w:rsidR="00533028" w:rsidRPr="001B71DA" w:rsidRDefault="00533028" w:rsidP="00533028">
      <w:pPr>
        <w:pStyle w:val="seNormalny2"/>
        <w:numPr>
          <w:ilvl w:val="1"/>
          <w:numId w:val="4"/>
        </w:numPr>
        <w:tabs>
          <w:tab w:val="left" w:pos="9356"/>
        </w:tabs>
        <w:ind w:right="113"/>
        <w:rPr>
          <w:rFonts w:ascii="Arial" w:hAnsi="Arial" w:cs="Arial"/>
        </w:rPr>
      </w:pPr>
      <w:r w:rsidRPr="001B71DA">
        <w:rPr>
          <w:rFonts w:ascii="Arial" w:hAnsi="Arial" w:cs="Arial"/>
        </w:rPr>
        <w:t>Zhotoviteľ je povinný Zálohovú faktúru označiť textom „Zálohová faktúra“ a vo faktúre uviesť text: „V zmysle dohody Vás žiadame o úhradu zálohy z Ceny Diela“. Po úhrade zálohovej faktúry zo strany Objednávateľa je Zhotoviteľ povinný v lehote do 15 dní od prijatia platby vystaviť faktúru na prijatú platbu, označiť ju textom „Faktúra“ a vo faktúre uviesť text: „Vystavujeme vám faktúru na prijatú platbu zo dňa [●] a odkaz na Zálohovú faktúru.“</w:t>
      </w:r>
    </w:p>
    <w:p w14:paraId="2AB96AF2" w14:textId="65C3B2FB" w:rsidR="008637C3" w:rsidRPr="001B71DA" w:rsidRDefault="00AF45D3" w:rsidP="002A1B3C">
      <w:pPr>
        <w:pStyle w:val="seNormalny2"/>
        <w:numPr>
          <w:ilvl w:val="1"/>
          <w:numId w:val="4"/>
        </w:numPr>
        <w:tabs>
          <w:tab w:val="left" w:pos="9356"/>
        </w:tabs>
        <w:ind w:right="113"/>
        <w:rPr>
          <w:rFonts w:ascii="Arial" w:hAnsi="Arial" w:cs="Arial"/>
        </w:rPr>
      </w:pPr>
      <w:r w:rsidRPr="001B71DA">
        <w:rPr>
          <w:rFonts w:ascii="Arial" w:hAnsi="Arial" w:cs="Arial"/>
        </w:rPr>
        <w:t>Lehota splatnosti f</w:t>
      </w:r>
      <w:r w:rsidR="006D6917" w:rsidRPr="001B71DA">
        <w:rPr>
          <w:rFonts w:ascii="Arial" w:hAnsi="Arial" w:cs="Arial"/>
        </w:rPr>
        <w:t xml:space="preserve">aktúr </w:t>
      </w:r>
      <w:r w:rsidR="00A97B73" w:rsidRPr="004C6C27">
        <w:rPr>
          <w:rFonts w:ascii="Arial" w:hAnsi="Arial" w:cs="Arial"/>
          <w:highlight w:val="green"/>
        </w:rPr>
        <w:t>(</w:t>
      </w:r>
      <w:r w:rsidR="002A1B3C" w:rsidRPr="004C6C27">
        <w:rPr>
          <w:rFonts w:ascii="Arial" w:hAnsi="Arial" w:cs="Arial"/>
          <w:highlight w:val="green"/>
        </w:rPr>
        <w:t xml:space="preserve">či už zálohových alebo </w:t>
      </w:r>
      <w:r w:rsidR="00A97B73" w:rsidRPr="004C6C27">
        <w:rPr>
          <w:rFonts w:ascii="Arial" w:hAnsi="Arial" w:cs="Arial"/>
          <w:highlight w:val="green"/>
        </w:rPr>
        <w:t xml:space="preserve">vyúčtovacej) </w:t>
      </w:r>
      <w:r w:rsidR="006D6917" w:rsidRPr="004C6C27">
        <w:rPr>
          <w:rFonts w:ascii="Arial" w:hAnsi="Arial" w:cs="Arial"/>
          <w:highlight w:val="green"/>
        </w:rPr>
        <w:t>vystaven</w:t>
      </w:r>
      <w:r w:rsidRPr="004C6C27">
        <w:rPr>
          <w:rFonts w:ascii="Arial" w:hAnsi="Arial" w:cs="Arial"/>
          <w:highlight w:val="green"/>
        </w:rPr>
        <w:t>ých</w:t>
      </w:r>
      <w:r w:rsidR="00CE7AC9" w:rsidRPr="004C6C27">
        <w:rPr>
          <w:rFonts w:ascii="Arial" w:hAnsi="Arial" w:cs="Arial"/>
          <w:highlight w:val="green"/>
        </w:rPr>
        <w:t xml:space="preserve"> Zhotoviteľom</w:t>
      </w:r>
      <w:r w:rsidR="006D6917" w:rsidRPr="004C6C27">
        <w:rPr>
          <w:rFonts w:ascii="Arial" w:hAnsi="Arial" w:cs="Arial"/>
          <w:highlight w:val="green"/>
        </w:rPr>
        <w:t xml:space="preserve"> </w:t>
      </w:r>
      <w:r w:rsidRPr="004C6C27">
        <w:rPr>
          <w:rFonts w:ascii="Arial" w:hAnsi="Arial" w:cs="Arial"/>
          <w:highlight w:val="green"/>
        </w:rPr>
        <w:t>je</w:t>
      </w:r>
      <w:r w:rsidR="00253FFC" w:rsidRPr="004C6C27">
        <w:rPr>
          <w:rFonts w:ascii="Arial" w:hAnsi="Arial" w:cs="Arial"/>
          <w:highlight w:val="green"/>
        </w:rPr>
        <w:t xml:space="preserve"> 60</w:t>
      </w:r>
      <w:r w:rsidR="006D6917" w:rsidRPr="004C6C27">
        <w:rPr>
          <w:rFonts w:ascii="Arial" w:hAnsi="Arial" w:cs="Arial"/>
          <w:highlight w:val="green"/>
        </w:rPr>
        <w:t xml:space="preserve"> dní </w:t>
      </w:r>
      <w:r w:rsidR="00CE7AC9" w:rsidRPr="004C6C27">
        <w:rPr>
          <w:rFonts w:ascii="Arial" w:hAnsi="Arial" w:cs="Arial"/>
          <w:highlight w:val="green"/>
        </w:rPr>
        <w:t>od ich doručenia Objednávateľovi</w:t>
      </w:r>
      <w:r w:rsidR="006D6917" w:rsidRPr="004C6C27">
        <w:rPr>
          <w:rFonts w:ascii="Arial" w:hAnsi="Arial" w:cs="Arial"/>
          <w:highlight w:val="green"/>
        </w:rPr>
        <w:t>, a to b</w:t>
      </w:r>
      <w:r w:rsidR="00E756A2" w:rsidRPr="004C6C27">
        <w:rPr>
          <w:rFonts w:ascii="Arial" w:hAnsi="Arial" w:cs="Arial"/>
          <w:highlight w:val="green"/>
        </w:rPr>
        <w:t>ezhotovostným bankovým prevodom</w:t>
      </w:r>
      <w:r w:rsidR="006D6917" w:rsidRPr="004C6C27">
        <w:rPr>
          <w:rFonts w:ascii="Arial" w:hAnsi="Arial" w:cs="Arial"/>
          <w:highlight w:val="green"/>
        </w:rPr>
        <w:t xml:space="preserve"> </w:t>
      </w:r>
      <w:r w:rsidR="00455C85" w:rsidRPr="004C6C27">
        <w:rPr>
          <w:rFonts w:ascii="Arial" w:hAnsi="Arial" w:cs="Arial"/>
          <w:highlight w:val="green"/>
        </w:rPr>
        <w:t xml:space="preserve">v mene, ktorá je dohodnutá pre </w:t>
      </w:r>
      <w:r w:rsidR="008B00BE" w:rsidRPr="004C6C27">
        <w:rPr>
          <w:rFonts w:ascii="Arial" w:hAnsi="Arial" w:cs="Arial"/>
          <w:highlight w:val="green"/>
        </w:rPr>
        <w:t>C</w:t>
      </w:r>
      <w:r w:rsidR="00455C85" w:rsidRPr="004C6C27">
        <w:rPr>
          <w:rFonts w:ascii="Arial" w:hAnsi="Arial" w:cs="Arial"/>
          <w:highlight w:val="green"/>
        </w:rPr>
        <w:t xml:space="preserve">enu </w:t>
      </w:r>
      <w:r w:rsidR="00346FE5" w:rsidRPr="004C6C27">
        <w:rPr>
          <w:rFonts w:ascii="Arial" w:hAnsi="Arial" w:cs="Arial"/>
          <w:highlight w:val="green"/>
        </w:rPr>
        <w:t>na účet Zhotoviteľa</w:t>
      </w:r>
      <w:r w:rsidR="006D6917" w:rsidRPr="004C6C27">
        <w:rPr>
          <w:rFonts w:ascii="Arial" w:hAnsi="Arial" w:cs="Arial"/>
          <w:highlight w:val="green"/>
        </w:rPr>
        <w:t xml:space="preserve"> uvedený na faktúre</w:t>
      </w:r>
      <w:r w:rsidR="006D6917" w:rsidRPr="001B71DA">
        <w:rPr>
          <w:rFonts w:ascii="Arial" w:hAnsi="Arial" w:cs="Arial"/>
        </w:rPr>
        <w:t>. Za deň splne</w:t>
      </w:r>
      <w:r w:rsidR="00346FE5" w:rsidRPr="001B71DA">
        <w:rPr>
          <w:rFonts w:ascii="Arial" w:hAnsi="Arial" w:cs="Arial"/>
        </w:rPr>
        <w:t>nia peňažného záväzku Objednávateľa</w:t>
      </w:r>
      <w:r w:rsidR="006D6917" w:rsidRPr="001B71DA">
        <w:rPr>
          <w:rFonts w:ascii="Arial" w:hAnsi="Arial" w:cs="Arial"/>
        </w:rPr>
        <w:t xml:space="preserve"> sa považuje </w:t>
      </w:r>
      <w:r w:rsidR="006D6917" w:rsidRPr="004C6C27">
        <w:rPr>
          <w:rFonts w:ascii="Arial" w:hAnsi="Arial" w:cs="Arial"/>
          <w:highlight w:val="green"/>
        </w:rPr>
        <w:t xml:space="preserve">deň odpísania </w:t>
      </w:r>
      <w:r w:rsidR="00346FE5" w:rsidRPr="004C6C27">
        <w:rPr>
          <w:rFonts w:ascii="Arial" w:hAnsi="Arial" w:cs="Arial"/>
          <w:highlight w:val="green"/>
        </w:rPr>
        <w:t>dlžnej sumy z účtu Objednávateľa v prospech účtu Zhotoviteľa</w:t>
      </w:r>
      <w:r w:rsidR="006D6917" w:rsidRPr="001B71DA">
        <w:rPr>
          <w:rFonts w:ascii="Arial" w:hAnsi="Arial" w:cs="Arial"/>
        </w:rPr>
        <w:t>.</w:t>
      </w:r>
      <w:r w:rsidR="008637C3" w:rsidRPr="001B71DA">
        <w:rPr>
          <w:rFonts w:ascii="Arial" w:hAnsi="Arial" w:cs="Arial"/>
        </w:rPr>
        <w:t xml:space="preserve"> Zmluvné strany sa dohodli, že pokiaľ posledný deň lehoty splatnosti pripadne podľa slovenského kalendára na deň pracovného voľna, pokoja alebo sviatok, je posledným dňom lehoty </w:t>
      </w:r>
      <w:r w:rsidR="00101705" w:rsidRPr="001B71DA">
        <w:rPr>
          <w:rFonts w:ascii="Arial" w:hAnsi="Arial" w:cs="Arial"/>
        </w:rPr>
        <w:t xml:space="preserve">splnenia peňažného záväzku </w:t>
      </w:r>
      <w:r w:rsidR="008637C3" w:rsidRPr="001B71DA">
        <w:rPr>
          <w:rFonts w:ascii="Arial" w:hAnsi="Arial" w:cs="Arial"/>
        </w:rPr>
        <w:t>najbližší nasledujúci pracovný deň a druhá zmluvná stran</w:t>
      </w:r>
      <w:r w:rsidR="009C7536" w:rsidRPr="001B71DA">
        <w:rPr>
          <w:rFonts w:ascii="Arial" w:hAnsi="Arial" w:cs="Arial"/>
        </w:rPr>
        <w:t>a</w:t>
      </w:r>
      <w:r w:rsidR="008637C3" w:rsidRPr="001B71DA">
        <w:rPr>
          <w:rFonts w:ascii="Arial" w:hAnsi="Arial" w:cs="Arial"/>
        </w:rPr>
        <w:t xml:space="preserve"> bude tento deň akceptovať ako deň včasného splnenia peňažného záväzku.</w:t>
      </w:r>
    </w:p>
    <w:p w14:paraId="264891BE" w14:textId="486C78EB" w:rsidR="00BB1A86" w:rsidRPr="001B71DA" w:rsidRDefault="00BB1A86"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 xml:space="preserve">Ku  faktúre </w:t>
      </w:r>
      <w:r w:rsidR="00A97B73" w:rsidRPr="001B71DA">
        <w:rPr>
          <w:rFonts w:ascii="Arial" w:hAnsi="Arial" w:cs="Arial"/>
        </w:rPr>
        <w:t xml:space="preserve">(vyúčtovacej) </w:t>
      </w:r>
      <w:r w:rsidRPr="001B71DA">
        <w:rPr>
          <w:rFonts w:ascii="Arial" w:hAnsi="Arial" w:cs="Arial"/>
        </w:rPr>
        <w:t>musí byť priložen</w:t>
      </w:r>
      <w:r w:rsidR="00935434" w:rsidRPr="001B71DA">
        <w:rPr>
          <w:rFonts w:ascii="Arial" w:hAnsi="Arial" w:cs="Arial"/>
        </w:rPr>
        <w:t>á kópia</w:t>
      </w:r>
      <w:r w:rsidRPr="001B71DA">
        <w:rPr>
          <w:rFonts w:ascii="Arial" w:hAnsi="Arial" w:cs="Arial"/>
        </w:rPr>
        <w:t xml:space="preserve"> Preberac</w:t>
      </w:r>
      <w:r w:rsidR="00935434" w:rsidRPr="001B71DA">
        <w:rPr>
          <w:rFonts w:ascii="Arial" w:hAnsi="Arial" w:cs="Arial"/>
        </w:rPr>
        <w:t>ieho</w:t>
      </w:r>
      <w:r w:rsidRPr="001B71DA">
        <w:rPr>
          <w:rFonts w:ascii="Arial" w:hAnsi="Arial" w:cs="Arial"/>
        </w:rPr>
        <w:t xml:space="preserve"> protokol</w:t>
      </w:r>
      <w:r w:rsidR="00935434" w:rsidRPr="001B71DA">
        <w:rPr>
          <w:rFonts w:ascii="Arial" w:hAnsi="Arial" w:cs="Arial"/>
        </w:rPr>
        <w:t>u</w:t>
      </w:r>
      <w:r w:rsidRPr="001B71DA">
        <w:rPr>
          <w:rFonts w:ascii="Arial" w:hAnsi="Arial" w:cs="Arial"/>
        </w:rPr>
        <w:t>.</w:t>
      </w:r>
    </w:p>
    <w:p w14:paraId="490BF8F8" w14:textId="77777777" w:rsidR="007D2B4B" w:rsidRPr="001B71DA" w:rsidRDefault="00455C85"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Okrem</w:t>
      </w:r>
      <w:r w:rsidR="00D250EE" w:rsidRPr="001B71DA">
        <w:rPr>
          <w:rFonts w:ascii="Arial" w:hAnsi="Arial" w:cs="Arial"/>
        </w:rPr>
        <w:t xml:space="preserve"> náležitostí v zmysle P</w:t>
      </w:r>
      <w:r w:rsidRPr="001B71DA">
        <w:rPr>
          <w:rFonts w:ascii="Arial" w:hAnsi="Arial" w:cs="Arial"/>
        </w:rPr>
        <w:t>rávnych predpisov musí faktúr</w:t>
      </w:r>
      <w:r w:rsidR="008637C3" w:rsidRPr="001B71DA">
        <w:rPr>
          <w:rFonts w:ascii="Arial" w:hAnsi="Arial" w:cs="Arial"/>
        </w:rPr>
        <w:t>a</w:t>
      </w:r>
      <w:r w:rsidRPr="001B71DA">
        <w:rPr>
          <w:rFonts w:ascii="Arial" w:hAnsi="Arial" w:cs="Arial"/>
        </w:rPr>
        <w:t xml:space="preserve"> obsahovať</w:t>
      </w:r>
      <w:r w:rsidR="007D2B4B" w:rsidRPr="001B71DA">
        <w:rPr>
          <w:rFonts w:ascii="Arial" w:hAnsi="Arial" w:cs="Arial"/>
        </w:rPr>
        <w:t xml:space="preserve"> náležitosti v zmysle Prílohy č. 1 Zmluvy.</w:t>
      </w:r>
    </w:p>
    <w:p w14:paraId="6B5B1EDA" w14:textId="77777777" w:rsidR="006D6917" w:rsidRPr="001B71DA" w:rsidRDefault="006D6917"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V prípade, že faktúra nebude obsaho</w:t>
      </w:r>
      <w:r w:rsidR="00D250EE" w:rsidRPr="001B71DA">
        <w:rPr>
          <w:rFonts w:ascii="Arial" w:hAnsi="Arial" w:cs="Arial"/>
        </w:rPr>
        <w:t>vať náležitosti podľa P</w:t>
      </w:r>
      <w:r w:rsidRPr="001B71DA">
        <w:rPr>
          <w:rFonts w:ascii="Arial" w:hAnsi="Arial" w:cs="Arial"/>
        </w:rPr>
        <w:t>rávnych predpisov alebo Zmluvy, alebo je vyhotov</w:t>
      </w:r>
      <w:r w:rsidR="00346FE5" w:rsidRPr="001B71DA">
        <w:rPr>
          <w:rFonts w:ascii="Arial" w:hAnsi="Arial" w:cs="Arial"/>
        </w:rPr>
        <w:t>ená obsahovo nesprávne, Objednávateľ</w:t>
      </w:r>
      <w:r w:rsidRPr="001B71DA">
        <w:rPr>
          <w:rFonts w:ascii="Arial" w:hAnsi="Arial" w:cs="Arial"/>
        </w:rPr>
        <w:t xml:space="preserve"> je oprávnený vrátiť faktúru v</w:t>
      </w:r>
      <w:r w:rsidR="00346FE5" w:rsidRPr="001B71DA">
        <w:rPr>
          <w:rFonts w:ascii="Arial" w:hAnsi="Arial" w:cs="Arial"/>
        </w:rPr>
        <w:t xml:space="preserve"> lehote splatnosti Zhotoviteľovi</w:t>
      </w:r>
      <w:r w:rsidRPr="001B71DA">
        <w:rPr>
          <w:rFonts w:ascii="Arial" w:hAnsi="Arial" w:cs="Arial"/>
        </w:rPr>
        <w:t xml:space="preserve">, pričom v takomto prípade </w:t>
      </w:r>
      <w:r w:rsidR="008B00BE" w:rsidRPr="001B71DA">
        <w:rPr>
          <w:rFonts w:ascii="Arial" w:hAnsi="Arial" w:cs="Arial"/>
        </w:rPr>
        <w:t>C</w:t>
      </w:r>
      <w:r w:rsidRPr="001B71DA">
        <w:rPr>
          <w:rFonts w:ascii="Arial" w:hAnsi="Arial" w:cs="Arial"/>
        </w:rPr>
        <w:t>ena je splatná až v lehote splatnosti vystavenej a doručenej opravenej (novej) faktúry, ktorá bude obsaho</w:t>
      </w:r>
      <w:r w:rsidR="00D250EE" w:rsidRPr="001B71DA">
        <w:rPr>
          <w:rFonts w:ascii="Arial" w:hAnsi="Arial" w:cs="Arial"/>
        </w:rPr>
        <w:t>vať náležitosti podľa P</w:t>
      </w:r>
      <w:r w:rsidRPr="001B71DA">
        <w:rPr>
          <w:rFonts w:ascii="Arial" w:hAnsi="Arial" w:cs="Arial"/>
        </w:rPr>
        <w:t>rávnych predpisov a Zmluvy, resp. bude obsahovo správna.</w:t>
      </w:r>
    </w:p>
    <w:p w14:paraId="21BB8C74" w14:textId="60049BB1" w:rsidR="006D6917" w:rsidRPr="001B71DA" w:rsidRDefault="00346FE5"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Zhotoviteľ</w:t>
      </w:r>
      <w:r w:rsidR="006D6917" w:rsidRPr="001B71DA">
        <w:rPr>
          <w:rFonts w:ascii="Arial" w:hAnsi="Arial" w:cs="Arial"/>
        </w:rPr>
        <w:t xml:space="preserve"> je povinný </w:t>
      </w:r>
      <w:r w:rsidR="00637722" w:rsidRPr="001B71DA">
        <w:rPr>
          <w:rFonts w:ascii="Arial" w:hAnsi="Arial" w:cs="Arial"/>
        </w:rPr>
        <w:t xml:space="preserve">vystaviť faktúru </w:t>
      </w:r>
      <w:r w:rsidRPr="001B71DA">
        <w:rPr>
          <w:rFonts w:ascii="Arial" w:hAnsi="Arial" w:cs="Arial"/>
        </w:rPr>
        <w:t xml:space="preserve">do 15 dní odo dňa </w:t>
      </w:r>
      <w:r w:rsidR="0019564C" w:rsidRPr="001B71DA">
        <w:rPr>
          <w:rFonts w:ascii="Arial" w:hAnsi="Arial" w:cs="Arial"/>
        </w:rPr>
        <w:t>odovzdania</w:t>
      </w:r>
      <w:r w:rsidRPr="001B71DA">
        <w:rPr>
          <w:rFonts w:ascii="Arial" w:hAnsi="Arial" w:cs="Arial"/>
        </w:rPr>
        <w:t xml:space="preserve"> Diela</w:t>
      </w:r>
      <w:r w:rsidR="00637722" w:rsidRPr="001B71DA">
        <w:rPr>
          <w:rFonts w:ascii="Arial" w:hAnsi="Arial" w:cs="Arial"/>
        </w:rPr>
        <w:t xml:space="preserve"> </w:t>
      </w:r>
      <w:r w:rsidR="00A97B73" w:rsidRPr="001B71DA">
        <w:rPr>
          <w:rFonts w:ascii="Arial" w:hAnsi="Arial" w:cs="Arial"/>
        </w:rPr>
        <w:t>(</w:t>
      </w:r>
      <w:r w:rsidR="0019564C" w:rsidRPr="001B71DA">
        <w:rPr>
          <w:rFonts w:ascii="Arial" w:hAnsi="Arial" w:cs="Arial"/>
        </w:rPr>
        <w:t>alebo jeho časti spôsobil</w:t>
      </w:r>
      <w:r w:rsidR="00C97D25" w:rsidRPr="001B71DA">
        <w:rPr>
          <w:rFonts w:ascii="Arial" w:hAnsi="Arial" w:cs="Arial"/>
        </w:rPr>
        <w:t xml:space="preserve">ej samostatného prevzatia v zmysle </w:t>
      </w:r>
      <w:r w:rsidR="00A97B73" w:rsidRPr="001B71DA">
        <w:rPr>
          <w:rFonts w:ascii="Arial" w:hAnsi="Arial" w:cs="Arial"/>
        </w:rPr>
        <w:t xml:space="preserve">Prílohy č. 2 alebo </w:t>
      </w:r>
      <w:r w:rsidR="00C97D25" w:rsidRPr="001B71DA">
        <w:rPr>
          <w:rFonts w:ascii="Arial" w:hAnsi="Arial" w:cs="Arial"/>
        </w:rPr>
        <w:t>písomnej dohody zmluvných strán</w:t>
      </w:r>
      <w:r w:rsidR="00A97B73" w:rsidRPr="001B71DA">
        <w:rPr>
          <w:rFonts w:ascii="Arial" w:hAnsi="Arial" w:cs="Arial"/>
        </w:rPr>
        <w:t>)</w:t>
      </w:r>
      <w:r w:rsidR="00823D0A">
        <w:rPr>
          <w:rFonts w:ascii="Arial" w:hAnsi="Arial" w:cs="Arial"/>
        </w:rPr>
        <w:t>.</w:t>
      </w:r>
      <w:r w:rsidR="006D6917" w:rsidRPr="001B71DA">
        <w:rPr>
          <w:rFonts w:ascii="Arial" w:hAnsi="Arial" w:cs="Arial"/>
        </w:rPr>
        <w:t xml:space="preserve"> </w:t>
      </w:r>
    </w:p>
    <w:p w14:paraId="6971A851" w14:textId="7E643C9B" w:rsidR="0007232D" w:rsidRPr="001B71DA" w:rsidRDefault="00CC2950" w:rsidP="0007232D">
      <w:pPr>
        <w:pStyle w:val="seNormalny2"/>
        <w:numPr>
          <w:ilvl w:val="1"/>
          <w:numId w:val="4"/>
        </w:numPr>
        <w:tabs>
          <w:tab w:val="left" w:pos="9356"/>
        </w:tabs>
        <w:spacing w:after="0"/>
        <w:ind w:right="113"/>
        <w:rPr>
          <w:rFonts w:ascii="Arial" w:hAnsi="Arial" w:cs="Arial"/>
        </w:rPr>
      </w:pPr>
      <w:r w:rsidRPr="001B71DA">
        <w:rPr>
          <w:rFonts w:ascii="Arial" w:hAnsi="Arial" w:cs="Arial"/>
        </w:rPr>
        <w:t>Ak je súčasťou dodávky Softwa</w:t>
      </w:r>
      <w:r w:rsidR="0007232D" w:rsidRPr="001B71DA">
        <w:rPr>
          <w:rFonts w:ascii="Arial" w:hAnsi="Arial" w:cs="Arial"/>
        </w:rPr>
        <w:t>r</w:t>
      </w:r>
      <w:r w:rsidR="0035045B" w:rsidRPr="001B71DA">
        <w:rPr>
          <w:rFonts w:ascii="Arial" w:hAnsi="Arial" w:cs="Arial"/>
        </w:rPr>
        <w:t>e</w:t>
      </w:r>
      <w:r w:rsidR="0007232D" w:rsidRPr="001B71DA">
        <w:rPr>
          <w:rFonts w:ascii="Arial" w:hAnsi="Arial" w:cs="Arial"/>
        </w:rPr>
        <w:t>, na používanie ktorého má byť podľa tejto Zmluvy udelená licencia, Zhotoviteľ musí uviesť tieto licencie ako osobitné položky v príslušnej faktúre spolu s</w:t>
      </w:r>
      <w:r w:rsidR="002A1B3C">
        <w:rPr>
          <w:rFonts w:ascii="Arial" w:hAnsi="Arial" w:cs="Arial"/>
        </w:rPr>
        <w:t> </w:t>
      </w:r>
      <w:r w:rsidR="0007232D" w:rsidRPr="001B71DA">
        <w:rPr>
          <w:rFonts w:ascii="Arial" w:hAnsi="Arial" w:cs="Arial"/>
        </w:rPr>
        <w:t>uvedením k nim prislúchajúcim licenčným poplatkom (ako časti fakturovanej čiastky). To sa primerane vzťahuje aj na prípady, ak má byť poskytnutá licencia na užívanie práv z</w:t>
      </w:r>
      <w:r w:rsidR="002A1B3C">
        <w:rPr>
          <w:rFonts w:ascii="Arial" w:hAnsi="Arial" w:cs="Arial"/>
        </w:rPr>
        <w:t> </w:t>
      </w:r>
      <w:r w:rsidR="0007232D" w:rsidRPr="001B71DA">
        <w:rPr>
          <w:rFonts w:ascii="Arial" w:hAnsi="Arial" w:cs="Arial"/>
        </w:rPr>
        <w:t xml:space="preserve">priemyselného vlastníctva alebo akýchkoľvek iných práv z duševného vlastníctva alebo iných obdobných práv (užívateľské oprávnenia) podľa článku </w:t>
      </w:r>
      <w:r w:rsidRPr="001B71DA">
        <w:rPr>
          <w:rFonts w:ascii="Arial" w:hAnsi="Arial" w:cs="Arial"/>
        </w:rPr>
        <w:t>10.</w:t>
      </w:r>
      <w:r w:rsidR="0007232D" w:rsidRPr="001B71DA">
        <w:rPr>
          <w:rFonts w:ascii="Arial" w:hAnsi="Arial" w:cs="Arial"/>
        </w:rPr>
        <w:t xml:space="preserve"> tejto Zmluvy.</w:t>
      </w:r>
    </w:p>
    <w:p w14:paraId="4FC9C031" w14:textId="68B514F5" w:rsidR="0007232D" w:rsidRPr="001B71DA" w:rsidRDefault="0007232D" w:rsidP="0053370C">
      <w:pPr>
        <w:pStyle w:val="seNormalny2"/>
        <w:numPr>
          <w:ilvl w:val="1"/>
          <w:numId w:val="4"/>
        </w:numPr>
        <w:tabs>
          <w:tab w:val="left" w:pos="9356"/>
        </w:tabs>
        <w:spacing w:after="0"/>
        <w:ind w:right="113"/>
        <w:rPr>
          <w:rFonts w:ascii="Arial" w:hAnsi="Arial" w:cs="Arial"/>
        </w:rPr>
      </w:pPr>
      <w:r w:rsidRPr="001B71DA">
        <w:rPr>
          <w:rFonts w:ascii="Arial" w:hAnsi="Arial" w:cs="Arial"/>
        </w:rPr>
        <w:t xml:space="preserve">V prípade, ak v priebehu plnenia predmetu tejto Zmluvy alebo počas používania Diela vznikne </w:t>
      </w:r>
      <w:r w:rsidR="00E966AD">
        <w:rPr>
          <w:rFonts w:ascii="Arial" w:hAnsi="Arial" w:cs="Arial"/>
        </w:rPr>
        <w:t>potreba</w:t>
      </w:r>
      <w:r w:rsidR="00E966AD" w:rsidRPr="001B71DA">
        <w:rPr>
          <w:rFonts w:ascii="Arial" w:hAnsi="Arial" w:cs="Arial"/>
        </w:rPr>
        <w:t xml:space="preserve"> </w:t>
      </w:r>
      <w:r w:rsidRPr="001B71DA">
        <w:rPr>
          <w:rFonts w:ascii="Arial" w:hAnsi="Arial" w:cs="Arial"/>
        </w:rPr>
        <w:t xml:space="preserve">na nadobudnutie </w:t>
      </w:r>
      <w:r w:rsidR="00CC2950" w:rsidRPr="001B71DA">
        <w:rPr>
          <w:rFonts w:ascii="Arial" w:hAnsi="Arial" w:cs="Arial"/>
        </w:rPr>
        <w:t>software</w:t>
      </w:r>
      <w:r w:rsidRPr="001B71DA">
        <w:rPr>
          <w:rFonts w:ascii="Arial" w:hAnsi="Arial" w:cs="Arial"/>
        </w:rPr>
        <w:t xml:space="preserve"> a/alebo </w:t>
      </w:r>
      <w:r w:rsidR="00CC2950" w:rsidRPr="001B71DA">
        <w:rPr>
          <w:rFonts w:ascii="Arial" w:hAnsi="Arial" w:cs="Arial"/>
        </w:rPr>
        <w:t xml:space="preserve">hardware </w:t>
      </w:r>
      <w:r w:rsidRPr="001B71DA">
        <w:rPr>
          <w:rFonts w:ascii="Arial" w:hAnsi="Arial" w:cs="Arial"/>
        </w:rPr>
        <w:t xml:space="preserve">produktov a/alebo udelenie licencií nad rozsah špecifikovaný v ponuke Zhotoviteľa, tvoriacej Prílohu č. 2  tejto Zmluvy, a ktorá nevyplýva zo žiadosti Objednávateľa o zmenu funkčnej a technickej špecifikácie Diela, zaväzuje sa Zhotoviteľ zabezpečiť dodanie takto požadovaných </w:t>
      </w:r>
      <w:r w:rsidR="00CC2950" w:rsidRPr="001B71DA">
        <w:rPr>
          <w:rFonts w:ascii="Arial" w:hAnsi="Arial" w:cs="Arial"/>
        </w:rPr>
        <w:t>software</w:t>
      </w:r>
      <w:r w:rsidRPr="001B71DA">
        <w:rPr>
          <w:rFonts w:ascii="Arial" w:hAnsi="Arial" w:cs="Arial"/>
        </w:rPr>
        <w:t xml:space="preserve"> a/alebo </w:t>
      </w:r>
      <w:r w:rsidR="00CC2950" w:rsidRPr="001B71DA">
        <w:rPr>
          <w:rFonts w:ascii="Arial" w:hAnsi="Arial" w:cs="Arial"/>
        </w:rPr>
        <w:t xml:space="preserve">hardware </w:t>
      </w:r>
      <w:r w:rsidRPr="001B71DA">
        <w:rPr>
          <w:rFonts w:ascii="Arial" w:hAnsi="Arial" w:cs="Arial"/>
        </w:rPr>
        <w:t>produktov a/alebo udelenie licencií na vlastné náklady. Zmluvné strany sa dohodli, že tieto náklady sa považujú za už zahrnuté v Cene Diela.</w:t>
      </w:r>
    </w:p>
    <w:p w14:paraId="3E6F17CD" w14:textId="163CB8C1" w:rsidR="00816DD6" w:rsidRPr="001B71DA" w:rsidRDefault="00816DD6" w:rsidP="00816DD6">
      <w:pPr>
        <w:pStyle w:val="seNormalny2"/>
        <w:numPr>
          <w:ilvl w:val="1"/>
          <w:numId w:val="4"/>
        </w:numPr>
        <w:tabs>
          <w:tab w:val="left" w:pos="9356"/>
        </w:tabs>
        <w:spacing w:after="0"/>
        <w:ind w:right="113"/>
        <w:rPr>
          <w:rFonts w:ascii="Arial" w:hAnsi="Arial" w:cs="Arial"/>
        </w:rPr>
      </w:pPr>
      <w:r w:rsidRPr="001B71DA">
        <w:rPr>
          <w:rFonts w:ascii="Arial" w:hAnsi="Arial" w:cs="Arial"/>
        </w:rPr>
        <w:lastRenderedPageBreak/>
        <w:t>Pri zhotovovaní Diela je Zhotoviteľ povinný postupovať s odbornou starostlivosťou tak, aby časti Ceny Diela určované podľa Rozpočtu neprekročili náklady nevyhnutné na realizáciu Zmluvy, a súčasne tak, aby kvalita zodpovedala požiadavkám Zmluvy a/alebo Pokynom Objednávateľa.</w:t>
      </w:r>
    </w:p>
    <w:p w14:paraId="21926EE7" w14:textId="487A68BD" w:rsidR="001146D7" w:rsidRPr="001B71DA" w:rsidRDefault="001146D7" w:rsidP="001146D7">
      <w:pPr>
        <w:pStyle w:val="seNormalny2"/>
        <w:tabs>
          <w:tab w:val="left" w:pos="9356"/>
        </w:tabs>
        <w:ind w:left="567" w:right="113"/>
        <w:rPr>
          <w:rFonts w:ascii="Arial" w:hAnsi="Arial" w:cs="Arial"/>
          <w:b/>
          <w:color w:val="000000"/>
        </w:rPr>
      </w:pPr>
      <w:r w:rsidRPr="001B71DA">
        <w:rPr>
          <w:rFonts w:ascii="Arial" w:hAnsi="Arial" w:cs="Arial"/>
          <w:b/>
          <w:color w:val="000000"/>
        </w:rPr>
        <w:t>Zadržané platby</w:t>
      </w:r>
    </w:p>
    <w:p w14:paraId="16CB83DA" w14:textId="6676078F" w:rsidR="00FB2188" w:rsidRPr="001B71DA" w:rsidRDefault="001146D7" w:rsidP="00FB2188">
      <w:pPr>
        <w:pStyle w:val="seNormalny2"/>
        <w:numPr>
          <w:ilvl w:val="1"/>
          <w:numId w:val="4"/>
        </w:numPr>
        <w:tabs>
          <w:tab w:val="left" w:pos="9356"/>
        </w:tabs>
        <w:spacing w:before="0" w:after="0"/>
        <w:ind w:right="113"/>
        <w:rPr>
          <w:rFonts w:ascii="Arial" w:hAnsi="Arial" w:cs="Arial"/>
          <w:color w:val="000000"/>
        </w:rPr>
      </w:pPr>
      <w:r w:rsidRPr="001B71DA">
        <w:rPr>
          <w:rFonts w:ascii="Arial" w:hAnsi="Arial" w:cs="Arial"/>
          <w:color w:val="000000"/>
        </w:rPr>
        <w:t>V prípade, že Objednávateľ prevezme Dielo (alebo jeho časť spôsobilú samostatného prevzatia v zmysle Prílohy č. 2 Zmluvy alebo písomnej dohody zmluvných strán) s </w:t>
      </w:r>
      <w:r w:rsidR="00D419E9" w:rsidRPr="001B71DA">
        <w:rPr>
          <w:rFonts w:ascii="Arial" w:hAnsi="Arial" w:cs="Arial"/>
          <w:color w:val="000000"/>
        </w:rPr>
        <w:t>v</w:t>
      </w:r>
      <w:r w:rsidRPr="001B71DA">
        <w:rPr>
          <w:rFonts w:ascii="Arial" w:hAnsi="Arial" w:cs="Arial"/>
          <w:color w:val="000000"/>
        </w:rPr>
        <w:t>adami,  ktoré sú popísané v Preberacom protokole (</w:t>
      </w:r>
      <w:proofErr w:type="spellStart"/>
      <w:r w:rsidR="00814A43" w:rsidRPr="001B71DA">
        <w:rPr>
          <w:rFonts w:ascii="Arial" w:hAnsi="Arial" w:cs="Arial"/>
          <w:color w:val="000000"/>
        </w:rPr>
        <w:t>t.j</w:t>
      </w:r>
      <w:proofErr w:type="spellEnd"/>
      <w:r w:rsidR="00814A43" w:rsidRPr="001B71DA">
        <w:rPr>
          <w:rFonts w:ascii="Arial" w:hAnsi="Arial" w:cs="Arial"/>
          <w:color w:val="000000"/>
        </w:rPr>
        <w:t xml:space="preserve">. </w:t>
      </w:r>
      <w:r w:rsidRPr="001B71DA">
        <w:rPr>
          <w:rFonts w:ascii="Arial" w:hAnsi="Arial" w:cs="Arial"/>
          <w:color w:val="000000"/>
        </w:rPr>
        <w:t xml:space="preserve">prevzatie Diela s výhradou), je Objednávateľ oprávnený zadržať </w:t>
      </w:r>
      <w:r w:rsidRPr="004C6C27">
        <w:rPr>
          <w:rFonts w:ascii="Arial" w:hAnsi="Arial" w:cs="Arial"/>
          <w:color w:val="000000"/>
          <w:highlight w:val="green"/>
        </w:rPr>
        <w:t>1</w:t>
      </w:r>
      <w:r w:rsidR="00C21BE5" w:rsidRPr="004C6C27">
        <w:rPr>
          <w:rFonts w:ascii="Arial" w:hAnsi="Arial" w:cs="Arial"/>
          <w:color w:val="000000"/>
          <w:highlight w:val="green"/>
        </w:rPr>
        <w:t>5</w:t>
      </w:r>
      <w:r w:rsidRPr="004C6C27">
        <w:rPr>
          <w:rFonts w:ascii="Arial" w:hAnsi="Arial" w:cs="Arial"/>
          <w:color w:val="000000"/>
          <w:highlight w:val="green"/>
        </w:rPr>
        <w:t xml:space="preserve"> %</w:t>
      </w:r>
      <w:r w:rsidRPr="001B71DA">
        <w:rPr>
          <w:rFonts w:ascii="Arial" w:hAnsi="Arial" w:cs="Arial"/>
          <w:color w:val="000000"/>
        </w:rPr>
        <w:t xml:space="preserve"> z Ceny Diela alebo jej časti do doby odstránenia všetkých vád</w:t>
      </w:r>
      <w:r w:rsidR="00D419E9" w:rsidRPr="001B71DA">
        <w:rPr>
          <w:rFonts w:ascii="Arial" w:hAnsi="Arial" w:cs="Arial"/>
          <w:color w:val="000000"/>
        </w:rPr>
        <w:t xml:space="preserve"> („Zádržné“)</w:t>
      </w:r>
      <w:r w:rsidRPr="001B71DA">
        <w:rPr>
          <w:rFonts w:ascii="Arial" w:hAnsi="Arial" w:cs="Arial"/>
          <w:color w:val="000000"/>
        </w:rPr>
        <w:t xml:space="preserve">. Objednávateľ je oprávnený uplatniť si právo podľa predchádzajúcej vety nezaplatením ktorejkoľvek faktúry </w:t>
      </w:r>
      <w:r w:rsidR="00456CAE" w:rsidRPr="001B71DA">
        <w:rPr>
          <w:rFonts w:ascii="Arial" w:hAnsi="Arial" w:cs="Arial"/>
          <w:color w:val="000000"/>
        </w:rPr>
        <w:t xml:space="preserve">(vyúčtovacej) </w:t>
      </w:r>
      <w:r w:rsidRPr="001B71DA">
        <w:rPr>
          <w:rFonts w:ascii="Arial" w:hAnsi="Arial" w:cs="Arial"/>
          <w:color w:val="000000"/>
        </w:rPr>
        <w:t>doručenej mu Zhotoviteľom na základe tejto Zmluvy. Momentom uplatnenia zádržného práva podľa tohto bodu prestáva plynúť lehota splatnosti časti dotknutej faktúry, a to až do výšky zadržanej platby</w:t>
      </w:r>
      <w:r w:rsidR="00FB2188" w:rsidRPr="001B71DA">
        <w:rPr>
          <w:rFonts w:ascii="Arial" w:hAnsi="Arial" w:cs="Arial"/>
          <w:color w:val="000000"/>
        </w:rPr>
        <w:t>.</w:t>
      </w:r>
    </w:p>
    <w:p w14:paraId="4039EBC8" w14:textId="77777777" w:rsidR="00FB2188" w:rsidRPr="001B71DA" w:rsidRDefault="00FB2188" w:rsidP="00FB2188">
      <w:pPr>
        <w:pStyle w:val="seNormalny2"/>
        <w:tabs>
          <w:tab w:val="left" w:pos="9356"/>
        </w:tabs>
        <w:spacing w:before="0" w:after="0"/>
        <w:ind w:left="567" w:right="113"/>
        <w:rPr>
          <w:rFonts w:ascii="Arial" w:hAnsi="Arial" w:cs="Arial"/>
          <w:color w:val="000000"/>
        </w:rPr>
      </w:pPr>
    </w:p>
    <w:p w14:paraId="49624541" w14:textId="76A3ADB5" w:rsidR="00FB2188" w:rsidRPr="001B71DA" w:rsidRDefault="001146D7" w:rsidP="00FB2188">
      <w:pPr>
        <w:pStyle w:val="seNormalny2"/>
        <w:numPr>
          <w:ilvl w:val="1"/>
          <w:numId w:val="4"/>
        </w:numPr>
        <w:tabs>
          <w:tab w:val="left" w:pos="9356"/>
        </w:tabs>
        <w:spacing w:before="0" w:after="0"/>
        <w:ind w:right="113"/>
        <w:rPr>
          <w:rFonts w:ascii="Arial" w:hAnsi="Arial" w:cs="Arial"/>
          <w:color w:val="000000"/>
        </w:rPr>
      </w:pPr>
      <w:r w:rsidRPr="001B71DA">
        <w:rPr>
          <w:rFonts w:ascii="Arial" w:hAnsi="Arial" w:cs="Arial"/>
          <w:color w:val="000000"/>
        </w:rPr>
        <w:t xml:space="preserve">Zádržné Objednávateľ uvoľní do 7 pracovných dní od vyhlásenia zrušenia výhrady v zmysle </w:t>
      </w:r>
      <w:r w:rsidR="00FB2188" w:rsidRPr="001B71DA">
        <w:rPr>
          <w:rFonts w:ascii="Arial" w:hAnsi="Arial" w:cs="Arial"/>
          <w:color w:val="000000"/>
        </w:rPr>
        <w:t>bodu 4.4</w:t>
      </w:r>
      <w:r w:rsidRPr="001B71DA">
        <w:rPr>
          <w:rFonts w:ascii="Arial" w:hAnsi="Arial" w:cs="Arial"/>
          <w:color w:val="000000"/>
        </w:rPr>
        <w:t xml:space="preserve">. </w:t>
      </w:r>
      <w:r w:rsidR="00FB2188" w:rsidRPr="001B71DA">
        <w:rPr>
          <w:rFonts w:ascii="Arial" w:hAnsi="Arial" w:cs="Arial"/>
          <w:color w:val="000000"/>
        </w:rPr>
        <w:t>tejto Zmluvy</w:t>
      </w:r>
      <w:r w:rsidRPr="001B71DA">
        <w:rPr>
          <w:rFonts w:ascii="Arial" w:hAnsi="Arial" w:cs="Arial"/>
          <w:color w:val="000000"/>
        </w:rPr>
        <w:t xml:space="preserve"> po odstránení vád a nedorobkov uvedených v Preberacom protokole Diela ako celku, nie však skôr ako v lehote splatnosti poslednej faktúry vystavenej Zhotoviteľom v zmysle Zmluvy.</w:t>
      </w:r>
    </w:p>
    <w:p w14:paraId="1C0255E3" w14:textId="77777777" w:rsidR="00FB2188" w:rsidRPr="001B71DA" w:rsidRDefault="00FB2188" w:rsidP="00FB2188">
      <w:pPr>
        <w:pStyle w:val="Odsekzoznamu"/>
        <w:ind w:left="567"/>
        <w:jc w:val="both"/>
        <w:rPr>
          <w:rFonts w:ascii="Arial" w:hAnsi="Arial" w:cs="Arial"/>
          <w:color w:val="000000"/>
          <w:sz w:val="20"/>
          <w:szCs w:val="20"/>
        </w:rPr>
      </w:pPr>
    </w:p>
    <w:p w14:paraId="53C174AC" w14:textId="321E3825" w:rsidR="00D419E9" w:rsidRPr="001B71DA" w:rsidRDefault="00D419E9" w:rsidP="00FB2188">
      <w:pPr>
        <w:pStyle w:val="Odsekzoznamu"/>
        <w:numPr>
          <w:ilvl w:val="1"/>
          <w:numId w:val="4"/>
        </w:numPr>
        <w:jc w:val="both"/>
        <w:rPr>
          <w:rFonts w:ascii="Arial" w:hAnsi="Arial" w:cs="Arial"/>
          <w:color w:val="000000"/>
          <w:sz w:val="20"/>
          <w:szCs w:val="20"/>
        </w:rPr>
      </w:pPr>
      <w:r w:rsidRPr="001B71DA">
        <w:rPr>
          <w:rFonts w:ascii="Arial" w:hAnsi="Arial" w:cs="Arial"/>
          <w:color w:val="000000"/>
          <w:sz w:val="20"/>
          <w:szCs w:val="20"/>
        </w:rPr>
        <w:t xml:space="preserve">Ak Zhotoviteľ neodstráni vady a nedorobky Diela </w:t>
      </w:r>
      <w:r w:rsidR="00FB2188" w:rsidRPr="001B71DA">
        <w:rPr>
          <w:rFonts w:ascii="Arial" w:hAnsi="Arial" w:cs="Arial"/>
          <w:color w:val="000000"/>
          <w:sz w:val="20"/>
          <w:szCs w:val="20"/>
        </w:rPr>
        <w:t xml:space="preserve">uvedené v Preberacom protokole </w:t>
      </w:r>
      <w:r w:rsidRPr="001B71DA">
        <w:rPr>
          <w:rFonts w:ascii="Arial" w:hAnsi="Arial" w:cs="Arial"/>
          <w:color w:val="000000"/>
          <w:sz w:val="20"/>
          <w:szCs w:val="20"/>
        </w:rPr>
        <w:t>riadne a včas, Objednávateľ je oprávnený odstrániť vady sám, alebo ich nechať odstrániť tretej osobe a požadovať od Zhotoviteľa náhradu nákladov takéhoto odstránenia vád v plnej výške, pričom na úhradu týchto nákladov je Objednávateľ oprávnený použiť Zádržné alebo jeho časť. Objednávateľ je oprávnený použiť Zádržné alebo jeho časť aj na úhradu škody, ktorá vznikla Objednávateľovi konaním Zhotoviteľa, ktoré je v rozpore s touto Zmluvou alebo Právnymi predpismi a úhradu zmluvnej pokuty podľa tejto Zmluvy.</w:t>
      </w:r>
    </w:p>
    <w:p w14:paraId="4C5CB244" w14:textId="0A204449" w:rsidR="00C37078" w:rsidRPr="001B71DA" w:rsidRDefault="00C37078" w:rsidP="00456CAE">
      <w:pPr>
        <w:pStyle w:val="Odsekzoznamu"/>
        <w:ind w:left="567"/>
        <w:jc w:val="both"/>
        <w:rPr>
          <w:rFonts w:ascii="Arial" w:hAnsi="Arial" w:cs="Arial"/>
          <w:color w:val="000000"/>
          <w:sz w:val="20"/>
          <w:szCs w:val="20"/>
        </w:rPr>
      </w:pPr>
    </w:p>
    <w:p w14:paraId="12E8621D" w14:textId="77777777" w:rsidR="00E430CC" w:rsidRPr="001B71DA" w:rsidRDefault="00E430CC" w:rsidP="00456CAE">
      <w:pPr>
        <w:pStyle w:val="Odsekzoznamu"/>
        <w:ind w:left="567"/>
        <w:jc w:val="both"/>
        <w:rPr>
          <w:rFonts w:ascii="Arial" w:hAnsi="Arial" w:cs="Arial"/>
          <w:color w:val="000000"/>
          <w:sz w:val="20"/>
          <w:szCs w:val="20"/>
        </w:rPr>
      </w:pPr>
    </w:p>
    <w:p w14:paraId="3C1A7F1A" w14:textId="77777777" w:rsidR="006D6917" w:rsidRPr="001B71DA" w:rsidRDefault="006D6917" w:rsidP="00E430CC">
      <w:pPr>
        <w:pStyle w:val="seNormalny2"/>
        <w:numPr>
          <w:ilvl w:val="0"/>
          <w:numId w:val="4"/>
        </w:numPr>
        <w:tabs>
          <w:tab w:val="left" w:pos="9356"/>
        </w:tabs>
        <w:spacing w:before="0" w:after="0"/>
        <w:ind w:right="113"/>
        <w:jc w:val="center"/>
        <w:rPr>
          <w:rFonts w:ascii="Arial" w:hAnsi="Arial" w:cs="Arial"/>
          <w:b/>
        </w:rPr>
      </w:pPr>
    </w:p>
    <w:p w14:paraId="5F8AD6D2" w14:textId="7A285612" w:rsidR="006D6917" w:rsidRPr="001B71DA" w:rsidRDefault="006D6917" w:rsidP="00E430CC">
      <w:pPr>
        <w:pStyle w:val="seNormalny2"/>
        <w:tabs>
          <w:tab w:val="left" w:pos="9356"/>
        </w:tabs>
        <w:spacing w:before="0" w:after="0"/>
        <w:ind w:left="0" w:right="113"/>
        <w:jc w:val="center"/>
        <w:rPr>
          <w:rFonts w:ascii="Arial" w:hAnsi="Arial" w:cs="Arial"/>
          <w:b/>
        </w:rPr>
      </w:pPr>
      <w:r w:rsidRPr="001B71DA">
        <w:rPr>
          <w:rFonts w:ascii="Arial" w:hAnsi="Arial" w:cs="Arial"/>
          <w:b/>
        </w:rPr>
        <w:t>Prechod vlastníctv</w:t>
      </w:r>
      <w:r w:rsidR="00532A09" w:rsidRPr="001B71DA">
        <w:rPr>
          <w:rFonts w:ascii="Arial" w:hAnsi="Arial" w:cs="Arial"/>
          <w:b/>
        </w:rPr>
        <w:t>a a nebezpečenstva</w:t>
      </w:r>
      <w:r w:rsidRPr="001B71DA">
        <w:rPr>
          <w:rFonts w:ascii="Arial" w:hAnsi="Arial" w:cs="Arial"/>
          <w:b/>
        </w:rPr>
        <w:t xml:space="preserve"> škody</w:t>
      </w:r>
    </w:p>
    <w:p w14:paraId="787AE460" w14:textId="77777777" w:rsidR="00E430CC" w:rsidRPr="001B71DA" w:rsidRDefault="00E430CC" w:rsidP="00E430CC">
      <w:pPr>
        <w:pStyle w:val="seNormalny2"/>
        <w:tabs>
          <w:tab w:val="left" w:pos="9356"/>
        </w:tabs>
        <w:spacing w:after="0"/>
        <w:ind w:left="0" w:right="113"/>
        <w:rPr>
          <w:rFonts w:ascii="Arial" w:hAnsi="Arial" w:cs="Arial"/>
          <w:b/>
        </w:rPr>
      </w:pPr>
    </w:p>
    <w:p w14:paraId="750228FD" w14:textId="6F287685" w:rsidR="00485309" w:rsidRDefault="00485309" w:rsidP="00485309">
      <w:pPr>
        <w:pStyle w:val="Odsekzoznamu"/>
        <w:numPr>
          <w:ilvl w:val="1"/>
          <w:numId w:val="4"/>
        </w:numPr>
        <w:jc w:val="both"/>
        <w:rPr>
          <w:rFonts w:ascii="Arial" w:hAnsi="Arial" w:cs="Arial"/>
          <w:color w:val="000000"/>
          <w:sz w:val="20"/>
          <w:szCs w:val="20"/>
        </w:rPr>
      </w:pPr>
      <w:r w:rsidRPr="001B71DA">
        <w:rPr>
          <w:rFonts w:ascii="Arial" w:hAnsi="Arial" w:cs="Arial"/>
          <w:color w:val="000000"/>
          <w:sz w:val="20"/>
          <w:szCs w:val="20"/>
        </w:rPr>
        <w:t>Zhotoviteľ vyhlasuje, že je oprávnený nakladať so súčasťami Diela, vrátane tých ktoré majú charakter duševného vlastníctva, z ktorých sa má Dielo zhotoviť a nie sú zaťažené právami tretích osôb.</w:t>
      </w:r>
    </w:p>
    <w:p w14:paraId="1EF1363D" w14:textId="77777777" w:rsidR="00265556" w:rsidRDefault="00265556" w:rsidP="00265556">
      <w:pPr>
        <w:pStyle w:val="Odsekzoznamu"/>
        <w:ind w:left="567"/>
        <w:jc w:val="both"/>
        <w:rPr>
          <w:rFonts w:ascii="Arial" w:hAnsi="Arial" w:cs="Arial"/>
          <w:color w:val="000000"/>
          <w:sz w:val="20"/>
          <w:szCs w:val="20"/>
        </w:rPr>
      </w:pPr>
    </w:p>
    <w:p w14:paraId="5909F9C4" w14:textId="590CDF86" w:rsidR="00485309" w:rsidRPr="00265556" w:rsidRDefault="00485309" w:rsidP="00265556">
      <w:pPr>
        <w:pStyle w:val="Odsekzoznamu"/>
        <w:numPr>
          <w:ilvl w:val="1"/>
          <w:numId w:val="4"/>
        </w:numPr>
        <w:jc w:val="both"/>
        <w:rPr>
          <w:rFonts w:ascii="Arial" w:hAnsi="Arial" w:cs="Arial"/>
          <w:color w:val="000000"/>
          <w:sz w:val="20"/>
          <w:szCs w:val="20"/>
        </w:rPr>
      </w:pPr>
      <w:r w:rsidRPr="00265556">
        <w:rPr>
          <w:rFonts w:ascii="Arial" w:hAnsi="Arial" w:cs="Arial"/>
          <w:color w:val="000000"/>
          <w:sz w:val="20"/>
          <w:szCs w:val="20"/>
        </w:rPr>
        <w:t xml:space="preserve">Objednávateľ nadobudne vlastnícke právo k veciam, ktoré sa podľa povahy, prípadne podľa tejto Zmluvy, majú stať vlastníctvom Objednávateľa, </w:t>
      </w:r>
      <w:r w:rsidRPr="00DF1188">
        <w:rPr>
          <w:rFonts w:ascii="Arial" w:hAnsi="Arial" w:cs="Arial"/>
          <w:color w:val="000000"/>
          <w:sz w:val="20"/>
          <w:szCs w:val="20"/>
        </w:rPr>
        <w:t>okamihom protokolárneho odovzdania a</w:t>
      </w:r>
      <w:r w:rsidR="00116EDF" w:rsidRPr="00DF1188">
        <w:rPr>
          <w:rFonts w:ascii="Arial" w:hAnsi="Arial" w:cs="Arial"/>
          <w:color w:val="000000"/>
          <w:sz w:val="20"/>
          <w:szCs w:val="20"/>
        </w:rPr>
        <w:t> </w:t>
      </w:r>
      <w:r w:rsidRPr="00DF1188">
        <w:rPr>
          <w:rFonts w:ascii="Arial" w:hAnsi="Arial" w:cs="Arial"/>
          <w:color w:val="000000"/>
          <w:sz w:val="20"/>
          <w:szCs w:val="20"/>
        </w:rPr>
        <w:t>prevzatia Diela</w:t>
      </w:r>
      <w:r w:rsidRPr="00265556">
        <w:rPr>
          <w:rFonts w:ascii="Arial" w:hAnsi="Arial" w:cs="Arial"/>
          <w:color w:val="000000"/>
          <w:sz w:val="20"/>
          <w:szCs w:val="20"/>
        </w:rPr>
        <w:t xml:space="preserve">. Objednávateľ je vlastníkom aj tých vecí, ktoré sa stali súčasťou Diela, ak aj tých vecí, ktoré sú na základe tejto Zmluvy dodávané Zhotoviteľom. </w:t>
      </w:r>
    </w:p>
    <w:p w14:paraId="6EBFC56B" w14:textId="77777777" w:rsidR="00485309" w:rsidRPr="001B71DA" w:rsidRDefault="00485309" w:rsidP="00485309">
      <w:pPr>
        <w:pStyle w:val="Odsekzoznamu"/>
        <w:ind w:left="567"/>
        <w:jc w:val="both"/>
        <w:rPr>
          <w:rFonts w:ascii="Arial" w:hAnsi="Arial" w:cs="Arial"/>
          <w:color w:val="000000"/>
          <w:sz w:val="20"/>
          <w:szCs w:val="20"/>
        </w:rPr>
      </w:pPr>
    </w:p>
    <w:p w14:paraId="4E058551" w14:textId="77777777" w:rsidR="00485309" w:rsidRPr="001B71DA" w:rsidRDefault="00485309" w:rsidP="00485309">
      <w:pPr>
        <w:pStyle w:val="Odsekzoznamu"/>
        <w:numPr>
          <w:ilvl w:val="1"/>
          <w:numId w:val="4"/>
        </w:numPr>
        <w:jc w:val="both"/>
        <w:rPr>
          <w:rFonts w:ascii="Arial" w:hAnsi="Arial" w:cs="Arial"/>
          <w:color w:val="000000"/>
          <w:sz w:val="20"/>
          <w:szCs w:val="20"/>
        </w:rPr>
      </w:pPr>
      <w:r w:rsidRPr="001B71DA">
        <w:rPr>
          <w:rFonts w:ascii="Arial" w:hAnsi="Arial" w:cs="Arial"/>
          <w:color w:val="000000"/>
          <w:sz w:val="20"/>
          <w:szCs w:val="20"/>
        </w:rPr>
        <w:t>Nebezpečenstvo škody na Diele, ako aj na všetkých veciach a súčastiach potrebných na zhotovenie Diela, ako aj tých, ktoré sú na základe tejto Zmluvy dodávané Zhotoviteľom, znáša Zhotoviteľ až do času protokolárneho odovzdania a prevzatia Diela Objednávateľom.</w:t>
      </w:r>
    </w:p>
    <w:p w14:paraId="40548BD9" w14:textId="60949965" w:rsidR="00485309" w:rsidRPr="001B71DA" w:rsidRDefault="00485309" w:rsidP="00485309">
      <w:pPr>
        <w:pStyle w:val="Odsekzoznamu"/>
        <w:ind w:left="567"/>
        <w:jc w:val="both"/>
        <w:rPr>
          <w:rFonts w:ascii="Arial" w:hAnsi="Arial" w:cs="Arial"/>
          <w:color w:val="000000"/>
          <w:sz w:val="20"/>
          <w:szCs w:val="20"/>
        </w:rPr>
      </w:pPr>
    </w:p>
    <w:p w14:paraId="3FCD9C52" w14:textId="77777777" w:rsidR="00E430CC" w:rsidRPr="001B71DA" w:rsidRDefault="00E430CC" w:rsidP="00485309">
      <w:pPr>
        <w:pStyle w:val="Odsekzoznamu"/>
        <w:ind w:left="567"/>
        <w:jc w:val="both"/>
        <w:rPr>
          <w:rFonts w:ascii="Arial" w:hAnsi="Arial" w:cs="Arial"/>
          <w:color w:val="000000"/>
          <w:sz w:val="20"/>
          <w:szCs w:val="20"/>
        </w:rPr>
      </w:pPr>
    </w:p>
    <w:p w14:paraId="609D11E6" w14:textId="77777777" w:rsidR="006D6917" w:rsidRPr="001B71DA" w:rsidRDefault="006D6917" w:rsidP="00E430CC">
      <w:pPr>
        <w:pStyle w:val="seNormalny2"/>
        <w:numPr>
          <w:ilvl w:val="0"/>
          <w:numId w:val="4"/>
        </w:numPr>
        <w:tabs>
          <w:tab w:val="left" w:pos="9356"/>
        </w:tabs>
        <w:spacing w:before="0"/>
        <w:ind w:right="113"/>
        <w:jc w:val="center"/>
        <w:rPr>
          <w:rFonts w:ascii="Arial" w:hAnsi="Arial" w:cs="Arial"/>
          <w:b/>
        </w:rPr>
      </w:pPr>
    </w:p>
    <w:p w14:paraId="04C499BF" w14:textId="77777777" w:rsidR="006D6917" w:rsidRPr="001B71DA" w:rsidRDefault="004F71A6" w:rsidP="00E430CC">
      <w:pPr>
        <w:pStyle w:val="seNormalny2"/>
        <w:tabs>
          <w:tab w:val="left" w:pos="9356"/>
        </w:tabs>
        <w:spacing w:before="0" w:after="240"/>
        <w:ind w:left="0" w:right="113"/>
        <w:jc w:val="center"/>
        <w:rPr>
          <w:rFonts w:ascii="Arial" w:hAnsi="Arial" w:cs="Arial"/>
          <w:b/>
        </w:rPr>
      </w:pPr>
      <w:r w:rsidRPr="001B71DA">
        <w:rPr>
          <w:rFonts w:ascii="Arial" w:hAnsi="Arial" w:cs="Arial"/>
          <w:b/>
        </w:rPr>
        <w:t>Niektoré ustanovenia týkajúce sa z</w:t>
      </w:r>
      <w:r w:rsidR="006D6917" w:rsidRPr="001B71DA">
        <w:rPr>
          <w:rFonts w:ascii="Arial" w:hAnsi="Arial" w:cs="Arial"/>
          <w:b/>
        </w:rPr>
        <w:t>odpovednos</w:t>
      </w:r>
      <w:r w:rsidRPr="001B71DA">
        <w:rPr>
          <w:rFonts w:ascii="Arial" w:hAnsi="Arial" w:cs="Arial"/>
          <w:b/>
        </w:rPr>
        <w:t>ti</w:t>
      </w:r>
      <w:r w:rsidR="006D6917" w:rsidRPr="001B71DA">
        <w:rPr>
          <w:rFonts w:ascii="Arial" w:hAnsi="Arial" w:cs="Arial"/>
          <w:b/>
        </w:rPr>
        <w:t xml:space="preserve"> za vady</w:t>
      </w:r>
    </w:p>
    <w:p w14:paraId="042123BC" w14:textId="5DE80B11" w:rsidR="00385434" w:rsidRPr="001B71DA" w:rsidRDefault="00385434" w:rsidP="00385434">
      <w:pPr>
        <w:pStyle w:val="Odsekzoznamu"/>
        <w:numPr>
          <w:ilvl w:val="1"/>
          <w:numId w:val="4"/>
        </w:numPr>
        <w:jc w:val="both"/>
        <w:rPr>
          <w:rFonts w:ascii="Arial" w:hAnsi="Arial" w:cs="Arial"/>
          <w:sz w:val="20"/>
          <w:szCs w:val="20"/>
        </w:rPr>
      </w:pPr>
      <w:r w:rsidRPr="001B71DA">
        <w:rPr>
          <w:rFonts w:ascii="Arial" w:hAnsi="Arial" w:cs="Arial"/>
          <w:sz w:val="20"/>
          <w:szCs w:val="20"/>
        </w:rPr>
        <w:t>Zhotoviteľ zodpovedá za to, že Dielo je vykonané v súlade s podmienkami stanovenými touto Zmluvou vrátane jej príloh, Koncepčným návrhom riešenia, za jeho plnú funkčnosť a</w:t>
      </w:r>
      <w:r w:rsidR="00116EDF">
        <w:rPr>
          <w:rFonts w:ascii="Arial" w:hAnsi="Arial" w:cs="Arial"/>
          <w:sz w:val="20"/>
          <w:szCs w:val="20"/>
        </w:rPr>
        <w:t> </w:t>
      </w:r>
      <w:r w:rsidRPr="001B71DA">
        <w:rPr>
          <w:rFonts w:ascii="Arial" w:hAnsi="Arial" w:cs="Arial"/>
          <w:sz w:val="20"/>
          <w:szCs w:val="20"/>
        </w:rPr>
        <w:t>použiteľnosť na účel, na ktorý bolo zhotovené, a že si počas záručnej doby zachová vlastnosti dojednané v tejto Zmluve.</w:t>
      </w:r>
    </w:p>
    <w:p w14:paraId="1D67A041" w14:textId="77777777" w:rsidR="00265556" w:rsidRDefault="00E05D13" w:rsidP="00265556">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Zhotoviteľ</w:t>
      </w:r>
      <w:r w:rsidR="006D6917" w:rsidRPr="001B71DA">
        <w:rPr>
          <w:rFonts w:ascii="Arial" w:hAnsi="Arial" w:cs="Arial"/>
        </w:rPr>
        <w:t xml:space="preserve"> zodpovedá za vady, ktoré má</w:t>
      </w:r>
      <w:r w:rsidR="006934B1" w:rsidRPr="001B71DA">
        <w:rPr>
          <w:rFonts w:ascii="Arial" w:hAnsi="Arial" w:cs="Arial"/>
        </w:rPr>
        <w:t xml:space="preserve"> Dielo</w:t>
      </w:r>
      <w:r w:rsidR="00FD26B6" w:rsidRPr="001B71DA">
        <w:rPr>
          <w:rFonts w:ascii="Arial" w:hAnsi="Arial" w:cs="Arial"/>
        </w:rPr>
        <w:t xml:space="preserve"> alebo časť Diela</w:t>
      </w:r>
      <w:r w:rsidR="006934B1" w:rsidRPr="001B71DA">
        <w:rPr>
          <w:rFonts w:ascii="Arial" w:hAnsi="Arial" w:cs="Arial"/>
        </w:rPr>
        <w:t xml:space="preserve"> v okamihu prechodu nebezpečenstva škody na Diele na Objednávateľa v zmysle tejto Zmluvy</w:t>
      </w:r>
      <w:r w:rsidR="006D6917" w:rsidRPr="001B71DA">
        <w:rPr>
          <w:rFonts w:ascii="Arial" w:hAnsi="Arial" w:cs="Arial"/>
        </w:rPr>
        <w:t>, a to aj v prípade, keď sa vada stane zjavnou až po tomto okamihu (skryté vady).</w:t>
      </w:r>
    </w:p>
    <w:p w14:paraId="466A5602" w14:textId="29FD80E4" w:rsidR="006552E5" w:rsidRDefault="00E05D13" w:rsidP="00265556">
      <w:pPr>
        <w:pStyle w:val="seNormalny2"/>
        <w:numPr>
          <w:ilvl w:val="1"/>
          <w:numId w:val="4"/>
        </w:numPr>
        <w:tabs>
          <w:tab w:val="num" w:pos="2054"/>
          <w:tab w:val="left" w:pos="9356"/>
        </w:tabs>
        <w:spacing w:after="0"/>
        <w:ind w:right="113"/>
        <w:rPr>
          <w:rFonts w:ascii="Arial" w:hAnsi="Arial" w:cs="Arial"/>
        </w:rPr>
      </w:pPr>
      <w:r w:rsidRPr="00265556">
        <w:rPr>
          <w:rFonts w:ascii="Arial" w:hAnsi="Arial" w:cs="Arial"/>
        </w:rPr>
        <w:t>Zhotoviteľ</w:t>
      </w:r>
      <w:r w:rsidR="0031104B" w:rsidRPr="00265556">
        <w:rPr>
          <w:rFonts w:ascii="Arial" w:hAnsi="Arial" w:cs="Arial"/>
        </w:rPr>
        <w:t xml:space="preserve"> nenesie zodpovednosť za chyby a vady, ktoré vznikli v dôsledku neodbornej pr</w:t>
      </w:r>
      <w:r w:rsidRPr="00265556">
        <w:rPr>
          <w:rFonts w:ascii="Arial" w:hAnsi="Arial" w:cs="Arial"/>
        </w:rPr>
        <w:t>evádzky, obsluhy a údržby Diela</w:t>
      </w:r>
      <w:r w:rsidR="0031104B" w:rsidRPr="00265556">
        <w:rPr>
          <w:rFonts w:ascii="Arial" w:hAnsi="Arial" w:cs="Arial"/>
        </w:rPr>
        <w:t>, resp. jeho používaním v rozpore so záručnými podmienkami, návodom na použitie, alebo iný</w:t>
      </w:r>
      <w:r w:rsidR="009D2A85" w:rsidRPr="00265556">
        <w:rPr>
          <w:rFonts w:ascii="Arial" w:hAnsi="Arial" w:cs="Arial"/>
        </w:rPr>
        <w:t>mi</w:t>
      </w:r>
      <w:r w:rsidR="0031104B" w:rsidRPr="00265556">
        <w:rPr>
          <w:rFonts w:ascii="Arial" w:hAnsi="Arial" w:cs="Arial"/>
        </w:rPr>
        <w:t xml:space="preserve"> doklad</w:t>
      </w:r>
      <w:r w:rsidR="009D2A85" w:rsidRPr="00265556">
        <w:rPr>
          <w:rFonts w:ascii="Arial" w:hAnsi="Arial" w:cs="Arial"/>
        </w:rPr>
        <w:t>mi</w:t>
      </w:r>
      <w:r w:rsidR="0031104B" w:rsidRPr="00265556">
        <w:rPr>
          <w:rFonts w:ascii="Arial" w:hAnsi="Arial" w:cs="Arial"/>
        </w:rPr>
        <w:t xml:space="preserve"> dodaný</w:t>
      </w:r>
      <w:r w:rsidR="009D2A85" w:rsidRPr="00265556">
        <w:rPr>
          <w:rFonts w:ascii="Arial" w:hAnsi="Arial" w:cs="Arial"/>
        </w:rPr>
        <w:t>mi</w:t>
      </w:r>
      <w:r w:rsidRPr="00265556">
        <w:rPr>
          <w:rFonts w:ascii="Arial" w:hAnsi="Arial" w:cs="Arial"/>
        </w:rPr>
        <w:t xml:space="preserve"> </w:t>
      </w:r>
      <w:r w:rsidR="00814A43" w:rsidRPr="00265556">
        <w:rPr>
          <w:rFonts w:ascii="Arial" w:hAnsi="Arial" w:cs="Arial"/>
        </w:rPr>
        <w:t>Z</w:t>
      </w:r>
      <w:r w:rsidRPr="00265556">
        <w:rPr>
          <w:rFonts w:ascii="Arial" w:hAnsi="Arial" w:cs="Arial"/>
        </w:rPr>
        <w:t>hotoviteľom</w:t>
      </w:r>
      <w:r w:rsidR="00116EDF">
        <w:rPr>
          <w:rFonts w:ascii="Arial" w:hAnsi="Arial" w:cs="Arial"/>
        </w:rPr>
        <w:t>,</w:t>
      </w:r>
      <w:r w:rsidR="0031104B" w:rsidRPr="00265556">
        <w:rPr>
          <w:rFonts w:ascii="Arial" w:hAnsi="Arial" w:cs="Arial"/>
        </w:rPr>
        <w:t xml:space="preserve"> resp. s obvyklým spôsobom užívania. </w:t>
      </w:r>
      <w:r w:rsidRPr="00265556">
        <w:rPr>
          <w:rFonts w:ascii="Arial" w:hAnsi="Arial" w:cs="Arial"/>
        </w:rPr>
        <w:t>Zhotoviteľ</w:t>
      </w:r>
      <w:r w:rsidR="006D6917" w:rsidRPr="00265556">
        <w:rPr>
          <w:rFonts w:ascii="Arial" w:hAnsi="Arial" w:cs="Arial"/>
        </w:rPr>
        <w:t xml:space="preserve"> </w:t>
      </w:r>
      <w:r w:rsidR="0031104B" w:rsidRPr="00265556">
        <w:rPr>
          <w:rFonts w:ascii="Arial" w:hAnsi="Arial" w:cs="Arial"/>
        </w:rPr>
        <w:t xml:space="preserve">však </w:t>
      </w:r>
      <w:r w:rsidR="006D6917" w:rsidRPr="00265556">
        <w:rPr>
          <w:rFonts w:ascii="Arial" w:hAnsi="Arial" w:cs="Arial"/>
        </w:rPr>
        <w:t>zodpovedá za akúkoľvek inú vadu,</w:t>
      </w:r>
      <w:r w:rsidR="009D2A85" w:rsidRPr="00265556">
        <w:rPr>
          <w:rFonts w:ascii="Arial" w:hAnsi="Arial" w:cs="Arial"/>
        </w:rPr>
        <w:t xml:space="preserve"> rôznu od bežn</w:t>
      </w:r>
      <w:r w:rsidRPr="00265556">
        <w:rPr>
          <w:rFonts w:ascii="Arial" w:hAnsi="Arial" w:cs="Arial"/>
        </w:rPr>
        <w:t>ého opotrebenia Diela</w:t>
      </w:r>
      <w:r w:rsidR="009D2A85" w:rsidRPr="00265556">
        <w:rPr>
          <w:rFonts w:ascii="Arial" w:hAnsi="Arial" w:cs="Arial"/>
        </w:rPr>
        <w:t xml:space="preserve">, </w:t>
      </w:r>
      <w:r w:rsidRPr="00265556">
        <w:rPr>
          <w:rFonts w:ascii="Arial" w:hAnsi="Arial" w:cs="Arial"/>
        </w:rPr>
        <w:t>ktorá vznikne na Diele</w:t>
      </w:r>
      <w:r w:rsidR="006D6917" w:rsidRPr="00265556">
        <w:rPr>
          <w:rFonts w:ascii="Arial" w:hAnsi="Arial" w:cs="Arial"/>
        </w:rPr>
        <w:t xml:space="preserve"> aj po okamihu u</w:t>
      </w:r>
      <w:r w:rsidR="003D7C3C" w:rsidRPr="00265556">
        <w:rPr>
          <w:rFonts w:ascii="Arial" w:hAnsi="Arial" w:cs="Arial"/>
        </w:rPr>
        <w:t>vedenom v predchádzajúcom bode</w:t>
      </w:r>
      <w:r w:rsidR="006D6917" w:rsidRPr="00265556">
        <w:rPr>
          <w:rFonts w:ascii="Arial" w:hAnsi="Arial" w:cs="Arial"/>
        </w:rPr>
        <w:t>, ak táto vada vznikne v súv</w:t>
      </w:r>
      <w:r w:rsidRPr="00265556">
        <w:rPr>
          <w:rFonts w:ascii="Arial" w:hAnsi="Arial" w:cs="Arial"/>
        </w:rPr>
        <w:t>islosti s postupom Objednávateľa</w:t>
      </w:r>
      <w:r w:rsidR="006D6917" w:rsidRPr="00265556">
        <w:rPr>
          <w:rFonts w:ascii="Arial" w:hAnsi="Arial" w:cs="Arial"/>
        </w:rPr>
        <w:t xml:space="preserve"> (napr. vady,</w:t>
      </w:r>
      <w:r w:rsidRPr="00265556">
        <w:rPr>
          <w:rFonts w:ascii="Arial" w:hAnsi="Arial" w:cs="Arial"/>
        </w:rPr>
        <w:t xml:space="preserve"> ktoré vzniknú poškodením Diela Objednávateľom</w:t>
      </w:r>
      <w:r w:rsidR="006D6917" w:rsidRPr="00265556">
        <w:rPr>
          <w:rFonts w:ascii="Arial" w:hAnsi="Arial" w:cs="Arial"/>
        </w:rPr>
        <w:t xml:space="preserve">, jeho zamestnancom alebo inou </w:t>
      </w:r>
      <w:r w:rsidR="006D6917" w:rsidRPr="00265556">
        <w:rPr>
          <w:rFonts w:ascii="Arial" w:hAnsi="Arial" w:cs="Arial"/>
        </w:rPr>
        <w:lastRenderedPageBreak/>
        <w:t>stranou, alebo v dôs</w:t>
      </w:r>
      <w:r w:rsidRPr="00265556">
        <w:rPr>
          <w:rFonts w:ascii="Arial" w:hAnsi="Arial" w:cs="Arial"/>
        </w:rPr>
        <w:t>ledku konania Objednávateľa</w:t>
      </w:r>
      <w:r w:rsidR="006D6917" w:rsidRPr="00265556">
        <w:rPr>
          <w:rFonts w:ascii="Arial" w:hAnsi="Arial" w:cs="Arial"/>
        </w:rPr>
        <w:t>, jeho zamestnanca alebo inej stran</w:t>
      </w:r>
      <w:r w:rsidR="005A649A" w:rsidRPr="00265556">
        <w:rPr>
          <w:rFonts w:ascii="Arial" w:hAnsi="Arial" w:cs="Arial"/>
        </w:rPr>
        <w:t>y) plne v súlade s</w:t>
      </w:r>
      <w:r w:rsidR="0031104B" w:rsidRPr="00265556">
        <w:rPr>
          <w:rFonts w:ascii="Arial" w:hAnsi="Arial" w:cs="Arial"/>
        </w:rPr>
        <w:t>o záručnými podmienkami,</w:t>
      </w:r>
      <w:r w:rsidR="005A649A" w:rsidRPr="00265556">
        <w:rPr>
          <w:rFonts w:ascii="Arial" w:hAnsi="Arial" w:cs="Arial"/>
        </w:rPr>
        <w:t xml:space="preserve"> návodom</w:t>
      </w:r>
      <w:r w:rsidR="006D6917" w:rsidRPr="00265556">
        <w:rPr>
          <w:rFonts w:ascii="Arial" w:hAnsi="Arial" w:cs="Arial"/>
        </w:rPr>
        <w:t xml:space="preserve"> na použitie</w:t>
      </w:r>
      <w:r w:rsidR="0031104B" w:rsidRPr="00265556">
        <w:rPr>
          <w:rFonts w:ascii="Arial" w:hAnsi="Arial" w:cs="Arial"/>
        </w:rPr>
        <w:t>, alebo iný</w:t>
      </w:r>
      <w:r w:rsidR="009D2A85" w:rsidRPr="00265556">
        <w:rPr>
          <w:rFonts w:ascii="Arial" w:hAnsi="Arial" w:cs="Arial"/>
        </w:rPr>
        <w:t>mi</w:t>
      </w:r>
      <w:r w:rsidR="0031104B" w:rsidRPr="00265556">
        <w:rPr>
          <w:rFonts w:ascii="Arial" w:hAnsi="Arial" w:cs="Arial"/>
        </w:rPr>
        <w:t xml:space="preserve"> doklad</w:t>
      </w:r>
      <w:r w:rsidR="009D2A85" w:rsidRPr="00265556">
        <w:rPr>
          <w:rFonts w:ascii="Arial" w:hAnsi="Arial" w:cs="Arial"/>
        </w:rPr>
        <w:t>mi</w:t>
      </w:r>
      <w:r w:rsidR="0031104B" w:rsidRPr="00265556">
        <w:rPr>
          <w:rFonts w:ascii="Arial" w:hAnsi="Arial" w:cs="Arial"/>
        </w:rPr>
        <w:t xml:space="preserve"> dodaný</w:t>
      </w:r>
      <w:r w:rsidR="009D2A85" w:rsidRPr="00265556">
        <w:rPr>
          <w:rFonts w:ascii="Arial" w:hAnsi="Arial" w:cs="Arial"/>
        </w:rPr>
        <w:t>mi</w:t>
      </w:r>
      <w:r w:rsidRPr="00265556">
        <w:rPr>
          <w:rFonts w:ascii="Arial" w:hAnsi="Arial" w:cs="Arial"/>
        </w:rPr>
        <w:t xml:space="preserve"> Zhotoviteľom</w:t>
      </w:r>
      <w:r w:rsidR="0031104B" w:rsidRPr="00265556">
        <w:rPr>
          <w:rFonts w:ascii="Arial" w:hAnsi="Arial" w:cs="Arial"/>
        </w:rPr>
        <w:t>, resp. s obvyklým spôsobom užívania</w:t>
      </w:r>
      <w:r w:rsidRPr="00265556">
        <w:rPr>
          <w:rFonts w:ascii="Arial" w:hAnsi="Arial" w:cs="Arial"/>
        </w:rPr>
        <w:t xml:space="preserve"> Diela</w:t>
      </w:r>
      <w:r w:rsidR="006D6917" w:rsidRPr="00265556">
        <w:rPr>
          <w:rFonts w:ascii="Arial" w:hAnsi="Arial" w:cs="Arial"/>
        </w:rPr>
        <w:t>.</w:t>
      </w:r>
      <w:r w:rsidR="00053AD0" w:rsidRPr="00265556">
        <w:rPr>
          <w:rFonts w:ascii="Arial" w:hAnsi="Arial" w:cs="Arial"/>
        </w:rPr>
        <w:t xml:space="preserve"> Zhotoviteľ zodpovedá za výrobné vady Diela (vady identifikované počas záručnej doby nespôsobené neodborným zásahom zo strany Objednávateľa) a Bezpečnostné vady Diela počas celej doby trvania záručnej doby a je povinný odstrániť ich na vlastné náklady.</w:t>
      </w:r>
      <w:r w:rsidR="006552E5" w:rsidRPr="00265556">
        <w:rPr>
          <w:rFonts w:ascii="Arial" w:hAnsi="Arial" w:cs="Arial"/>
        </w:rPr>
        <w:t xml:space="preserve"> Zmluvné strany sa dohodli, že v prípade pochybností platí, že ide o vadu, za ktorú Poskytovateľ zodpovedá.</w:t>
      </w:r>
    </w:p>
    <w:p w14:paraId="0DCFF596" w14:textId="290CDCE0" w:rsidR="006D6917" w:rsidRPr="00265556" w:rsidRDefault="00E05D13" w:rsidP="00265556">
      <w:pPr>
        <w:pStyle w:val="seNormalny2"/>
        <w:numPr>
          <w:ilvl w:val="1"/>
          <w:numId w:val="4"/>
        </w:numPr>
        <w:tabs>
          <w:tab w:val="num" w:pos="2054"/>
          <w:tab w:val="left" w:pos="9356"/>
        </w:tabs>
        <w:spacing w:after="0"/>
        <w:ind w:right="113"/>
        <w:rPr>
          <w:rFonts w:ascii="Arial" w:hAnsi="Arial" w:cs="Arial"/>
        </w:rPr>
      </w:pPr>
      <w:r w:rsidRPr="00265556">
        <w:rPr>
          <w:rFonts w:ascii="Arial" w:hAnsi="Arial" w:cs="Arial"/>
        </w:rPr>
        <w:t xml:space="preserve">Záručná doba na Dielo </w:t>
      </w:r>
      <w:r w:rsidRPr="007E740A">
        <w:rPr>
          <w:rFonts w:ascii="Arial" w:hAnsi="Arial" w:cs="Arial"/>
        </w:rPr>
        <w:t xml:space="preserve">je </w:t>
      </w:r>
      <w:r w:rsidR="003308C5" w:rsidRPr="007E740A">
        <w:rPr>
          <w:rFonts w:ascii="Arial" w:hAnsi="Arial" w:cs="Arial"/>
        </w:rPr>
        <w:t>36</w:t>
      </w:r>
      <w:r w:rsidR="006D6917" w:rsidRPr="007E740A">
        <w:rPr>
          <w:rFonts w:ascii="Arial" w:hAnsi="Arial" w:cs="Arial"/>
        </w:rPr>
        <w:t xml:space="preserve"> mesiacov </w:t>
      </w:r>
      <w:r w:rsidR="006D6917" w:rsidRPr="00265556">
        <w:rPr>
          <w:rFonts w:ascii="Arial" w:hAnsi="Arial" w:cs="Arial"/>
        </w:rPr>
        <w:t>(ďalej len „záruka“ alebo „záruka za akosť</w:t>
      </w:r>
      <w:r w:rsidR="006D6917" w:rsidRPr="00265556">
        <w:rPr>
          <w:rFonts w:ascii="Arial" w:hAnsi="Arial" w:cs="Arial"/>
          <w:i/>
        </w:rPr>
        <w:t>“)</w:t>
      </w:r>
      <w:r w:rsidR="006D6917" w:rsidRPr="00265556">
        <w:rPr>
          <w:rFonts w:ascii="Arial" w:hAnsi="Arial" w:cs="Arial"/>
          <w:b/>
          <w:i/>
        </w:rPr>
        <w:t xml:space="preserve"> </w:t>
      </w:r>
      <w:r w:rsidR="006D6917" w:rsidRPr="00265556">
        <w:rPr>
          <w:rFonts w:ascii="Arial" w:hAnsi="Arial" w:cs="Arial"/>
        </w:rPr>
        <w:t xml:space="preserve">a začína plynúť odo dňa protokolárneho odovzdania a prevzatia </w:t>
      </w:r>
      <w:r w:rsidR="006934B1" w:rsidRPr="00265556">
        <w:rPr>
          <w:rFonts w:ascii="Arial" w:hAnsi="Arial" w:cs="Arial"/>
        </w:rPr>
        <w:t xml:space="preserve">Diela alebo jeho časti spôsobilej samostatného prevzatia v zmysle Prílohy č. </w:t>
      </w:r>
      <w:r w:rsidR="00C0031A" w:rsidRPr="00265556">
        <w:rPr>
          <w:rFonts w:ascii="Arial" w:hAnsi="Arial" w:cs="Arial"/>
        </w:rPr>
        <w:t>2</w:t>
      </w:r>
      <w:r w:rsidR="00FD26B6" w:rsidRPr="00265556">
        <w:rPr>
          <w:rFonts w:ascii="Arial" w:hAnsi="Arial" w:cs="Arial"/>
        </w:rPr>
        <w:t xml:space="preserve"> </w:t>
      </w:r>
      <w:r w:rsidR="006934B1" w:rsidRPr="00265556">
        <w:rPr>
          <w:rFonts w:ascii="Arial" w:hAnsi="Arial" w:cs="Arial"/>
        </w:rPr>
        <w:t>Zmluvy</w:t>
      </w:r>
      <w:r w:rsidR="006D6917" w:rsidRPr="00265556">
        <w:rPr>
          <w:rFonts w:ascii="Arial" w:hAnsi="Arial" w:cs="Arial"/>
        </w:rPr>
        <w:t xml:space="preserve"> </w:t>
      </w:r>
      <w:r w:rsidR="009D081D" w:rsidRPr="00265556">
        <w:rPr>
          <w:rFonts w:ascii="Arial" w:hAnsi="Arial" w:cs="Arial"/>
        </w:rPr>
        <w:t>alebo písomnej dohody zmluvných strán.</w:t>
      </w:r>
    </w:p>
    <w:p w14:paraId="7E0D33D6" w14:textId="61E9255C" w:rsidR="006D6917" w:rsidRPr="001B71DA" w:rsidRDefault="006D6917"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Ak je záručn</w:t>
      </w:r>
      <w:r w:rsidR="006934B1" w:rsidRPr="001B71DA">
        <w:rPr>
          <w:rFonts w:ascii="Arial" w:hAnsi="Arial" w:cs="Arial"/>
        </w:rPr>
        <w:t>á doba stanovená výrobcom vecí</w:t>
      </w:r>
      <w:r w:rsidR="00A462F1" w:rsidRPr="001B71DA">
        <w:rPr>
          <w:rFonts w:ascii="Arial" w:hAnsi="Arial" w:cs="Arial"/>
        </w:rPr>
        <w:t>, materiálov a/alebo zariadení</w:t>
      </w:r>
      <w:r w:rsidR="006934B1" w:rsidRPr="001B71DA">
        <w:rPr>
          <w:rFonts w:ascii="Arial" w:hAnsi="Arial" w:cs="Arial"/>
        </w:rPr>
        <w:t xml:space="preserve"> použitých na zhotovenie Diela</w:t>
      </w:r>
      <w:r w:rsidRPr="001B71DA">
        <w:rPr>
          <w:rFonts w:ascii="Arial" w:hAnsi="Arial" w:cs="Arial"/>
        </w:rPr>
        <w:t xml:space="preserve"> </w:t>
      </w:r>
      <w:r w:rsidR="00D250EE" w:rsidRPr="001B71DA">
        <w:rPr>
          <w:rFonts w:ascii="Arial" w:hAnsi="Arial" w:cs="Arial"/>
        </w:rPr>
        <w:t>alebo stanovená P</w:t>
      </w:r>
      <w:r w:rsidRPr="001B71DA">
        <w:rPr>
          <w:rFonts w:ascii="Arial" w:hAnsi="Arial" w:cs="Arial"/>
        </w:rPr>
        <w:t>rávnymi predpismi dlhšia ako je dohodnutá v Zmluve, platí táto dlhšia záruka.</w:t>
      </w:r>
    </w:p>
    <w:p w14:paraId="484B2618" w14:textId="11AAB058" w:rsidR="00385434" w:rsidRPr="001B71DA" w:rsidRDefault="00385434" w:rsidP="00385434">
      <w:pPr>
        <w:pStyle w:val="seNormalny2"/>
        <w:numPr>
          <w:ilvl w:val="1"/>
          <w:numId w:val="4"/>
        </w:numPr>
        <w:tabs>
          <w:tab w:val="left" w:pos="9356"/>
        </w:tabs>
        <w:spacing w:after="0"/>
        <w:ind w:right="113"/>
        <w:rPr>
          <w:rFonts w:ascii="Arial" w:hAnsi="Arial" w:cs="Arial"/>
        </w:rPr>
      </w:pPr>
      <w:r w:rsidRPr="001B71DA">
        <w:rPr>
          <w:rFonts w:ascii="Arial" w:hAnsi="Arial" w:cs="Arial"/>
        </w:rPr>
        <w:t>Zhotoviteľ poskytuje záruku za to, že počas trvania záručnej doby bude Dielo (vrátane akýchkoľvek prác a/alebo dodávok, ktoré Zhotoviteľ vykonal a/alebo poskytol) plne funkčné a</w:t>
      </w:r>
      <w:r w:rsidR="00116EDF">
        <w:rPr>
          <w:rFonts w:ascii="Arial" w:hAnsi="Arial" w:cs="Arial"/>
        </w:rPr>
        <w:t> </w:t>
      </w:r>
      <w:r w:rsidRPr="001B71DA">
        <w:rPr>
          <w:rFonts w:ascii="Arial" w:hAnsi="Arial" w:cs="Arial"/>
        </w:rPr>
        <w:t>prevádzkyschopné</w:t>
      </w:r>
      <w:r w:rsidR="00116EDF">
        <w:rPr>
          <w:rFonts w:ascii="Arial" w:hAnsi="Arial" w:cs="Arial"/>
        </w:rPr>
        <w:t>,</w:t>
      </w:r>
      <w:r w:rsidRPr="001B71DA">
        <w:rPr>
          <w:rFonts w:ascii="Arial" w:hAnsi="Arial" w:cs="Arial"/>
        </w:rPr>
        <w:t xml:space="preserve"> a že si zachová vlastnosti a parametre (najmä, avšak nie výlučne, parametre uvedené v Technickej špecifikácii) dohodnuté touto Zmluvou.</w:t>
      </w:r>
    </w:p>
    <w:p w14:paraId="054D5AC6" w14:textId="5E84C65B" w:rsidR="00311B9E" w:rsidRPr="001B71DA" w:rsidRDefault="00311B9E"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Ak má Dielo, resp. časť Diela vady, Objednávateľ tieto písomne oznámi Zhotoviteľovi (ďalej len „Oznámenie vád“) spolu so stručným popisom vád</w:t>
      </w:r>
      <w:r w:rsidR="00113E5F" w:rsidRPr="001B71DA">
        <w:rPr>
          <w:rFonts w:ascii="Arial" w:hAnsi="Arial" w:cs="Arial"/>
        </w:rPr>
        <w:t>.</w:t>
      </w:r>
    </w:p>
    <w:p w14:paraId="5B8A895C" w14:textId="793870D4" w:rsidR="006D6917" w:rsidRPr="001B71DA" w:rsidRDefault="006D6917"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 xml:space="preserve">Voľbu nároku, ktorý si </w:t>
      </w:r>
      <w:r w:rsidR="00E05D13" w:rsidRPr="001B71DA">
        <w:rPr>
          <w:rFonts w:ascii="Arial" w:hAnsi="Arial" w:cs="Arial"/>
        </w:rPr>
        <w:t>Objednávateľ</w:t>
      </w:r>
      <w:r w:rsidRPr="001B71DA">
        <w:rPr>
          <w:rFonts w:ascii="Arial" w:hAnsi="Arial" w:cs="Arial"/>
        </w:rPr>
        <w:t xml:space="preserve"> vo vzťahu k vade uplatňuje a primeranú</w:t>
      </w:r>
      <w:r w:rsidR="00E05D13" w:rsidRPr="001B71DA">
        <w:rPr>
          <w:rFonts w:ascii="Arial" w:hAnsi="Arial" w:cs="Arial"/>
        </w:rPr>
        <w:t xml:space="preserve"> lehotu, v ktorej má Zhotoviteľ</w:t>
      </w:r>
      <w:r w:rsidRPr="001B71DA">
        <w:rPr>
          <w:rFonts w:ascii="Arial" w:hAnsi="Arial" w:cs="Arial"/>
        </w:rPr>
        <w:t xml:space="preserve"> poskytnúť zvolené záru</w:t>
      </w:r>
      <w:r w:rsidR="00E05D13" w:rsidRPr="001B71DA">
        <w:rPr>
          <w:rFonts w:ascii="Arial" w:hAnsi="Arial" w:cs="Arial"/>
        </w:rPr>
        <w:t>čné plnenie oznámi Objednávateľovi</w:t>
      </w:r>
      <w:r w:rsidRPr="001B71DA">
        <w:rPr>
          <w:rFonts w:ascii="Arial" w:hAnsi="Arial" w:cs="Arial"/>
        </w:rPr>
        <w:t>:</w:t>
      </w:r>
    </w:p>
    <w:p w14:paraId="6CC4688F" w14:textId="77777777" w:rsidR="006D6917" w:rsidRPr="001B71DA" w:rsidRDefault="006D6917" w:rsidP="00D5735F">
      <w:pPr>
        <w:pStyle w:val="seNormalny2"/>
        <w:numPr>
          <w:ilvl w:val="0"/>
          <w:numId w:val="5"/>
        </w:numPr>
        <w:tabs>
          <w:tab w:val="left" w:pos="1276"/>
          <w:tab w:val="left" w:pos="9356"/>
        </w:tabs>
        <w:spacing w:after="0"/>
        <w:ind w:left="1134" w:right="113" w:hanging="567"/>
        <w:rPr>
          <w:rFonts w:ascii="Arial" w:hAnsi="Arial" w:cs="Arial"/>
        </w:rPr>
      </w:pPr>
      <w:r w:rsidRPr="001B71DA">
        <w:rPr>
          <w:rFonts w:ascii="Arial" w:hAnsi="Arial" w:cs="Arial"/>
        </w:rPr>
        <w:t>Oznámení vád, alebo</w:t>
      </w:r>
    </w:p>
    <w:p w14:paraId="45EC237F" w14:textId="0CF4E66A" w:rsidR="006D6917" w:rsidRPr="001B71DA" w:rsidRDefault="006D6917" w:rsidP="00D5735F">
      <w:pPr>
        <w:pStyle w:val="seNormalny2"/>
        <w:numPr>
          <w:ilvl w:val="0"/>
          <w:numId w:val="5"/>
        </w:numPr>
        <w:tabs>
          <w:tab w:val="left" w:pos="1276"/>
          <w:tab w:val="left" w:pos="9356"/>
        </w:tabs>
        <w:spacing w:after="0"/>
        <w:ind w:left="1134" w:right="113" w:hanging="567"/>
        <w:rPr>
          <w:rFonts w:ascii="Arial" w:hAnsi="Arial" w:cs="Arial"/>
        </w:rPr>
      </w:pPr>
      <w:r w:rsidRPr="001B71DA">
        <w:rPr>
          <w:rFonts w:ascii="Arial" w:hAnsi="Arial" w:cs="Arial"/>
        </w:rPr>
        <w:t xml:space="preserve">písomne do </w:t>
      </w:r>
      <w:r w:rsidR="006E64D4" w:rsidRPr="001B71DA">
        <w:rPr>
          <w:rFonts w:ascii="Arial" w:hAnsi="Arial" w:cs="Arial"/>
        </w:rPr>
        <w:t>5</w:t>
      </w:r>
      <w:r w:rsidRPr="001B71DA">
        <w:rPr>
          <w:rFonts w:ascii="Arial" w:hAnsi="Arial" w:cs="Arial"/>
        </w:rPr>
        <w:t xml:space="preserve"> pracovných dní po zaslaní tohto </w:t>
      </w:r>
      <w:r w:rsidR="00D4603F" w:rsidRPr="001B71DA">
        <w:rPr>
          <w:rFonts w:ascii="Arial" w:hAnsi="Arial" w:cs="Arial"/>
        </w:rPr>
        <w:t>O</w:t>
      </w:r>
      <w:r w:rsidRPr="001B71DA">
        <w:rPr>
          <w:rFonts w:ascii="Arial" w:hAnsi="Arial" w:cs="Arial"/>
        </w:rPr>
        <w:t xml:space="preserve">známenia </w:t>
      </w:r>
      <w:r w:rsidR="00D4603F" w:rsidRPr="001B71DA">
        <w:rPr>
          <w:rFonts w:ascii="Arial" w:hAnsi="Arial" w:cs="Arial"/>
        </w:rPr>
        <w:t xml:space="preserve">vád </w:t>
      </w:r>
      <w:r w:rsidR="00E05D13" w:rsidRPr="001B71DA">
        <w:rPr>
          <w:rFonts w:ascii="Arial" w:hAnsi="Arial" w:cs="Arial"/>
        </w:rPr>
        <w:t>Zhotoviteľovi</w:t>
      </w:r>
      <w:r w:rsidRPr="001B71DA">
        <w:rPr>
          <w:rFonts w:ascii="Arial" w:hAnsi="Arial" w:cs="Arial"/>
        </w:rPr>
        <w:t>, prípadne od posúdenia charakteru va</w:t>
      </w:r>
      <w:r w:rsidR="00E05D13" w:rsidRPr="001B71DA">
        <w:rPr>
          <w:rFonts w:ascii="Arial" w:hAnsi="Arial" w:cs="Arial"/>
        </w:rPr>
        <w:t>dy Zhotoviteľom</w:t>
      </w:r>
      <w:r w:rsidRPr="001B71DA">
        <w:rPr>
          <w:rFonts w:ascii="Arial" w:hAnsi="Arial" w:cs="Arial"/>
        </w:rPr>
        <w:t xml:space="preserve">, ak je k tomuto posúdeniu </w:t>
      </w:r>
      <w:r w:rsidR="00E05D13" w:rsidRPr="001B71DA">
        <w:rPr>
          <w:rFonts w:ascii="Arial" w:hAnsi="Arial" w:cs="Arial"/>
        </w:rPr>
        <w:t>potrebná súčinnosť Zhotoviteľa</w:t>
      </w:r>
      <w:r w:rsidRPr="001B71DA">
        <w:rPr>
          <w:rFonts w:ascii="Arial" w:hAnsi="Arial" w:cs="Arial"/>
        </w:rPr>
        <w:t xml:space="preserve">. </w:t>
      </w:r>
    </w:p>
    <w:p w14:paraId="0F1A8832" w14:textId="4A98C5F4" w:rsidR="006D6917" w:rsidRDefault="006D6917"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Zmluvné s</w:t>
      </w:r>
      <w:r w:rsidR="00E05D13" w:rsidRPr="001B71DA">
        <w:rPr>
          <w:rFonts w:ascii="Arial" w:hAnsi="Arial" w:cs="Arial"/>
        </w:rPr>
        <w:t>trany sa dohodli, že Zhotoviteľ</w:t>
      </w:r>
      <w:r w:rsidRPr="001B71DA">
        <w:rPr>
          <w:rFonts w:ascii="Arial" w:hAnsi="Arial" w:cs="Arial"/>
        </w:rPr>
        <w:t xml:space="preserve"> je p</w:t>
      </w:r>
      <w:r w:rsidR="00E05D13" w:rsidRPr="001B71DA">
        <w:rPr>
          <w:rFonts w:ascii="Arial" w:hAnsi="Arial" w:cs="Arial"/>
        </w:rPr>
        <w:t>ovinný poskytnúť Objednávateľovi</w:t>
      </w:r>
      <w:r w:rsidRPr="001B71DA">
        <w:rPr>
          <w:rFonts w:ascii="Arial" w:hAnsi="Arial" w:cs="Arial"/>
        </w:rPr>
        <w:t xml:space="preserve"> ním zvolené záručné plnenie.</w:t>
      </w:r>
    </w:p>
    <w:p w14:paraId="5C0BDF67" w14:textId="434E6B35" w:rsidR="00717C01" w:rsidRPr="004679D7" w:rsidRDefault="00717C01" w:rsidP="004679D7">
      <w:pPr>
        <w:pStyle w:val="seNormalny2"/>
        <w:numPr>
          <w:ilvl w:val="1"/>
          <w:numId w:val="4"/>
        </w:numPr>
        <w:tabs>
          <w:tab w:val="num" w:pos="2054"/>
          <w:tab w:val="left" w:pos="9356"/>
        </w:tabs>
        <w:spacing w:after="0"/>
        <w:ind w:right="113"/>
        <w:rPr>
          <w:rFonts w:ascii="Arial" w:hAnsi="Arial" w:cs="Arial"/>
        </w:rPr>
      </w:pPr>
      <w:r w:rsidRPr="00DF137C">
        <w:rPr>
          <w:rFonts w:ascii="Arial" w:hAnsi="Arial" w:cs="Arial"/>
        </w:rPr>
        <w:t xml:space="preserve">Zhotoviteľ sa zaväzuje </w:t>
      </w:r>
      <w:r w:rsidR="00C42C0A" w:rsidRPr="00DF137C">
        <w:rPr>
          <w:rFonts w:ascii="Arial" w:hAnsi="Arial" w:cs="Arial"/>
        </w:rPr>
        <w:t xml:space="preserve">odstrániť vady Diela na základe Oznámenia vád Objednávateľom </w:t>
      </w:r>
      <w:r w:rsidRPr="004679D7">
        <w:rPr>
          <w:rFonts w:ascii="Arial" w:hAnsi="Arial" w:cs="Arial"/>
        </w:rPr>
        <w:t xml:space="preserve"> nasledovne:</w:t>
      </w:r>
    </w:p>
    <w:p w14:paraId="4E8653AD" w14:textId="77777777" w:rsidR="00717C01" w:rsidRPr="001B71DA" w:rsidRDefault="00717C01" w:rsidP="00717C01">
      <w:pPr>
        <w:pStyle w:val="seNormalny2"/>
        <w:tabs>
          <w:tab w:val="left" w:pos="9356"/>
        </w:tabs>
        <w:spacing w:after="0"/>
        <w:ind w:left="567"/>
        <w:rPr>
          <w:rFonts w:ascii="Arial" w:hAnsi="Arial" w:cs="Arial"/>
        </w:rPr>
      </w:pPr>
    </w:p>
    <w:p w14:paraId="1244F050" w14:textId="1CF81F84" w:rsidR="00717C01" w:rsidRPr="001B71DA" w:rsidRDefault="00717C01" w:rsidP="004C6C27">
      <w:pPr>
        <w:pStyle w:val="seNormalny2"/>
        <w:numPr>
          <w:ilvl w:val="0"/>
          <w:numId w:val="41"/>
        </w:numPr>
        <w:tabs>
          <w:tab w:val="left" w:pos="9356"/>
        </w:tabs>
        <w:spacing w:after="0"/>
        <w:ind w:left="1134" w:right="113" w:hanging="567"/>
        <w:rPr>
          <w:rFonts w:ascii="Arial" w:hAnsi="Arial" w:cs="Arial"/>
        </w:rPr>
      </w:pPr>
      <w:r w:rsidRPr="001B71DA">
        <w:rPr>
          <w:rFonts w:ascii="Arial" w:hAnsi="Arial" w:cs="Arial"/>
        </w:rPr>
        <w:t xml:space="preserve">ak ide o  vadu kategórie A, je Zhotoviteľ povinný začať proces definovania vady (reakčná doba) bez zbytočného odkladu, najneskôr do 4 hodín </w:t>
      </w:r>
      <w:r w:rsidR="00B42AC7" w:rsidRPr="001B71DA">
        <w:rPr>
          <w:rFonts w:ascii="Arial" w:hAnsi="Arial" w:cs="Arial"/>
        </w:rPr>
        <w:t xml:space="preserve">od Oznámenia vád Objednávateľom </w:t>
      </w:r>
      <w:r w:rsidRPr="001B71DA">
        <w:rPr>
          <w:rFonts w:ascii="Arial" w:hAnsi="Arial" w:cs="Arial"/>
        </w:rPr>
        <w:t xml:space="preserve">a odstrániť vadu najneskôr do </w:t>
      </w:r>
      <w:r w:rsidR="00D42667" w:rsidRPr="001B71DA">
        <w:rPr>
          <w:rFonts w:ascii="Arial" w:hAnsi="Arial" w:cs="Arial"/>
        </w:rPr>
        <w:t>48 hodín</w:t>
      </w:r>
      <w:r w:rsidR="00B42AC7" w:rsidRPr="001B71DA">
        <w:rPr>
          <w:rFonts w:ascii="Arial" w:hAnsi="Arial" w:cs="Arial"/>
        </w:rPr>
        <w:t xml:space="preserve"> odo dňa Oznámenia vád Objednávateľom, ak sa zmluvné strany nedohodnú inak</w:t>
      </w:r>
      <w:r w:rsidR="00F317A0" w:rsidRPr="001B71DA">
        <w:rPr>
          <w:rFonts w:ascii="Arial" w:hAnsi="Arial" w:cs="Arial"/>
        </w:rPr>
        <w:t>;</w:t>
      </w:r>
    </w:p>
    <w:p w14:paraId="79C3E614" w14:textId="36105EB7" w:rsidR="00717C01" w:rsidRPr="001B71DA" w:rsidRDefault="00717C01" w:rsidP="004C6C27">
      <w:pPr>
        <w:pStyle w:val="seNormalny2"/>
        <w:numPr>
          <w:ilvl w:val="0"/>
          <w:numId w:val="41"/>
        </w:numPr>
        <w:tabs>
          <w:tab w:val="left" w:pos="9356"/>
        </w:tabs>
        <w:spacing w:after="0"/>
        <w:ind w:left="1134" w:right="113" w:hanging="567"/>
        <w:rPr>
          <w:rFonts w:ascii="Arial" w:hAnsi="Arial" w:cs="Arial"/>
        </w:rPr>
      </w:pPr>
      <w:r w:rsidRPr="001B71DA">
        <w:rPr>
          <w:rFonts w:ascii="Arial" w:hAnsi="Arial" w:cs="Arial"/>
        </w:rPr>
        <w:t xml:space="preserve">ak ide o vadu kategórie B, je Zhotoviteľ povinný začať proces definovania vady (reakčná doba) bez zbytočného odkladu, najneskôr do </w:t>
      </w:r>
      <w:r w:rsidR="00E17989" w:rsidRPr="001B71DA">
        <w:rPr>
          <w:rFonts w:ascii="Arial" w:hAnsi="Arial" w:cs="Arial"/>
        </w:rPr>
        <w:t>2</w:t>
      </w:r>
      <w:r w:rsidRPr="001B71DA">
        <w:rPr>
          <w:rFonts w:ascii="Arial" w:hAnsi="Arial" w:cs="Arial"/>
        </w:rPr>
        <w:t xml:space="preserve">4 hodín </w:t>
      </w:r>
      <w:r w:rsidR="00F317A0" w:rsidRPr="001B71DA">
        <w:rPr>
          <w:rFonts w:ascii="Arial" w:hAnsi="Arial" w:cs="Arial"/>
        </w:rPr>
        <w:t xml:space="preserve">od Oznámenia vád Objednávateľom </w:t>
      </w:r>
      <w:r w:rsidRPr="001B71DA">
        <w:rPr>
          <w:rFonts w:ascii="Arial" w:hAnsi="Arial" w:cs="Arial"/>
        </w:rPr>
        <w:t xml:space="preserve">a odstrániť vadu najneskôr do </w:t>
      </w:r>
      <w:r w:rsidR="00E17989" w:rsidRPr="001B71DA">
        <w:rPr>
          <w:rFonts w:ascii="Arial" w:hAnsi="Arial" w:cs="Arial"/>
        </w:rPr>
        <w:t>5 dní</w:t>
      </w:r>
      <w:r w:rsidR="00F317A0" w:rsidRPr="001B71DA">
        <w:rPr>
          <w:rFonts w:ascii="Arial" w:hAnsi="Arial" w:cs="Arial"/>
        </w:rPr>
        <w:t xml:space="preserve"> odo dňa Oznámenia vád Objednávateľom, ak sa zmluvné strany nedohodnú inak</w:t>
      </w:r>
      <w:r w:rsidRPr="001B71DA">
        <w:rPr>
          <w:rFonts w:ascii="Arial" w:hAnsi="Arial" w:cs="Arial"/>
        </w:rPr>
        <w:t>;</w:t>
      </w:r>
    </w:p>
    <w:p w14:paraId="34D4298C" w14:textId="2D0E698C" w:rsidR="002B33E7" w:rsidRPr="001B71DA" w:rsidRDefault="002B33E7" w:rsidP="004C6C27">
      <w:pPr>
        <w:pStyle w:val="seNormalny2"/>
        <w:numPr>
          <w:ilvl w:val="0"/>
          <w:numId w:val="41"/>
        </w:numPr>
        <w:tabs>
          <w:tab w:val="left" w:pos="9356"/>
        </w:tabs>
        <w:spacing w:after="0"/>
        <w:ind w:left="1134" w:right="113" w:hanging="567"/>
        <w:rPr>
          <w:rFonts w:ascii="Arial" w:hAnsi="Arial" w:cs="Arial"/>
        </w:rPr>
      </w:pPr>
      <w:r w:rsidRPr="001B71DA">
        <w:rPr>
          <w:rFonts w:ascii="Arial" w:hAnsi="Arial" w:cs="Arial"/>
        </w:rPr>
        <w:t xml:space="preserve">ak ide o vadu kategórie C, je Zhotoviteľ povinný začať proces definovania vady (reakčná doba) bez zbytočného odkladu, najneskôr do </w:t>
      </w:r>
      <w:r w:rsidR="00D42667" w:rsidRPr="001B71DA">
        <w:rPr>
          <w:rFonts w:ascii="Arial" w:hAnsi="Arial" w:cs="Arial"/>
        </w:rPr>
        <w:t>48 hodín</w:t>
      </w:r>
      <w:r w:rsidR="00F317A0" w:rsidRPr="001B71DA">
        <w:rPr>
          <w:rFonts w:ascii="Arial" w:hAnsi="Arial" w:cs="Arial"/>
        </w:rPr>
        <w:t xml:space="preserve"> </w:t>
      </w:r>
      <w:r w:rsidRPr="001B71DA">
        <w:rPr>
          <w:rFonts w:ascii="Arial" w:hAnsi="Arial" w:cs="Arial"/>
        </w:rPr>
        <w:t xml:space="preserve">a odstrániť vadu najneskôr do </w:t>
      </w:r>
      <w:r w:rsidR="00D42667" w:rsidRPr="001B71DA">
        <w:rPr>
          <w:rFonts w:ascii="Arial" w:hAnsi="Arial" w:cs="Arial"/>
        </w:rPr>
        <w:t xml:space="preserve">10 </w:t>
      </w:r>
      <w:r w:rsidRPr="001B71DA">
        <w:rPr>
          <w:rFonts w:ascii="Arial" w:hAnsi="Arial" w:cs="Arial"/>
        </w:rPr>
        <w:t>dní</w:t>
      </w:r>
      <w:r w:rsidR="00F317A0" w:rsidRPr="001B71DA">
        <w:rPr>
          <w:rFonts w:ascii="Arial" w:hAnsi="Arial" w:cs="Arial"/>
        </w:rPr>
        <w:t xml:space="preserve"> odo dňa Oznámenia vád Objednávateľom, ak sa zmluvné strany nedohodnú inak</w:t>
      </w:r>
      <w:r w:rsidR="00B42AC7" w:rsidRPr="001B71DA">
        <w:rPr>
          <w:rFonts w:ascii="Arial" w:hAnsi="Arial" w:cs="Arial"/>
        </w:rPr>
        <w:t>;</w:t>
      </w:r>
    </w:p>
    <w:p w14:paraId="594B6B1C" w14:textId="5C3BE02E" w:rsidR="00717C01" w:rsidRPr="001B71DA" w:rsidRDefault="00B42AC7" w:rsidP="004C6C27">
      <w:pPr>
        <w:pStyle w:val="seNormalny2"/>
        <w:numPr>
          <w:ilvl w:val="0"/>
          <w:numId w:val="41"/>
        </w:numPr>
        <w:tabs>
          <w:tab w:val="left" w:pos="9356"/>
        </w:tabs>
        <w:spacing w:after="0"/>
        <w:ind w:left="1134" w:right="113" w:hanging="567"/>
        <w:rPr>
          <w:rFonts w:ascii="Arial" w:hAnsi="Arial" w:cs="Arial"/>
        </w:rPr>
      </w:pPr>
      <w:r w:rsidRPr="001B71DA">
        <w:rPr>
          <w:rFonts w:ascii="Arial" w:hAnsi="Arial" w:cs="Arial"/>
        </w:rPr>
        <w:t xml:space="preserve">ak ide o inú vadu Diela (iná ako funkčná vada Diela) najmä nedostatky v Dokumentácii, Zhotoviteľ je povinný začať s odstraňovaním vád Diela do </w:t>
      </w:r>
      <w:r w:rsidR="001C594E">
        <w:rPr>
          <w:rFonts w:ascii="Arial" w:hAnsi="Arial" w:cs="Arial"/>
        </w:rPr>
        <w:t>3 dní</w:t>
      </w:r>
      <w:r w:rsidR="00D42667" w:rsidRPr="001B71DA">
        <w:rPr>
          <w:rFonts w:ascii="Arial" w:hAnsi="Arial" w:cs="Arial"/>
        </w:rPr>
        <w:t xml:space="preserve"> odo </w:t>
      </w:r>
      <w:r w:rsidRPr="001B71DA">
        <w:rPr>
          <w:rFonts w:ascii="Arial" w:hAnsi="Arial" w:cs="Arial"/>
        </w:rPr>
        <w:t xml:space="preserve">dňa Oznámenia vád Objednávateľom a vady odstrániť do </w:t>
      </w:r>
      <w:r w:rsidR="00F317A0" w:rsidRPr="001B71DA">
        <w:rPr>
          <w:rFonts w:ascii="Arial" w:hAnsi="Arial" w:cs="Arial"/>
        </w:rPr>
        <w:t>15</w:t>
      </w:r>
      <w:r w:rsidRPr="001B71DA">
        <w:rPr>
          <w:rFonts w:ascii="Arial" w:hAnsi="Arial" w:cs="Arial"/>
        </w:rPr>
        <w:t xml:space="preserve"> dní odo dňa Oznámenia vád Objednávateľom, ak sa zmluvné strany nedohodnú inak.</w:t>
      </w:r>
    </w:p>
    <w:p w14:paraId="661DD374" w14:textId="77777777" w:rsidR="00B42AC7" w:rsidRPr="001B71DA" w:rsidRDefault="00B42AC7" w:rsidP="00B42AC7">
      <w:pPr>
        <w:pStyle w:val="Odsekzoznamu"/>
        <w:overflowPunct w:val="0"/>
        <w:autoSpaceDE w:val="0"/>
        <w:autoSpaceDN w:val="0"/>
        <w:adjustRightInd w:val="0"/>
        <w:ind w:left="1440"/>
        <w:jc w:val="both"/>
        <w:textAlignment w:val="baseline"/>
        <w:rPr>
          <w:rFonts w:ascii="Arial" w:hAnsi="Arial" w:cs="Arial"/>
          <w:sz w:val="20"/>
          <w:szCs w:val="20"/>
        </w:rPr>
      </w:pPr>
    </w:p>
    <w:p w14:paraId="186C440B" w14:textId="760363F9" w:rsidR="00717C01" w:rsidRPr="001B71DA" w:rsidRDefault="00717C01" w:rsidP="001C594E">
      <w:pPr>
        <w:pStyle w:val="Odsekzoznamu"/>
        <w:numPr>
          <w:ilvl w:val="1"/>
          <w:numId w:val="4"/>
        </w:numPr>
        <w:jc w:val="both"/>
        <w:rPr>
          <w:rFonts w:ascii="Arial" w:hAnsi="Arial" w:cs="Arial"/>
          <w:sz w:val="20"/>
          <w:szCs w:val="20"/>
        </w:rPr>
      </w:pPr>
      <w:r w:rsidRPr="001B71DA">
        <w:rPr>
          <w:rFonts w:ascii="Arial" w:hAnsi="Arial" w:cs="Arial"/>
          <w:sz w:val="20"/>
          <w:szCs w:val="20"/>
        </w:rPr>
        <w:t xml:space="preserve">Objednávateľ je oprávnený stanoviť závažnosť vady s prihliadnutím na kritériá vymedzené pre jednotlivé typy vád. </w:t>
      </w:r>
    </w:p>
    <w:p w14:paraId="01FCE45E" w14:textId="77777777" w:rsidR="00C35C9F" w:rsidRPr="001B71DA" w:rsidRDefault="00C35C9F" w:rsidP="00C35C9F">
      <w:pPr>
        <w:pStyle w:val="Odsekzoznamu"/>
        <w:ind w:left="567"/>
        <w:rPr>
          <w:rFonts w:ascii="Arial" w:hAnsi="Arial" w:cs="Arial"/>
          <w:sz w:val="20"/>
          <w:szCs w:val="20"/>
        </w:rPr>
      </w:pPr>
    </w:p>
    <w:p w14:paraId="05AA9DB5" w14:textId="0014381B" w:rsidR="00C35C9F" w:rsidRPr="001B71DA" w:rsidRDefault="00C35C9F" w:rsidP="00C35C9F">
      <w:pPr>
        <w:pStyle w:val="Odsekzoznamu"/>
        <w:numPr>
          <w:ilvl w:val="1"/>
          <w:numId w:val="4"/>
        </w:numPr>
        <w:jc w:val="both"/>
        <w:rPr>
          <w:rFonts w:ascii="Arial" w:hAnsi="Arial" w:cs="Arial"/>
          <w:sz w:val="20"/>
          <w:szCs w:val="20"/>
        </w:rPr>
      </w:pPr>
      <w:r w:rsidRPr="001B71DA">
        <w:rPr>
          <w:rFonts w:ascii="Arial" w:hAnsi="Arial" w:cs="Arial"/>
          <w:sz w:val="20"/>
          <w:szCs w:val="20"/>
        </w:rPr>
        <w:t>Na žiadosť Objednávateľa je Zhotoviteľ povinný vady Diela odstrániť, aj keď neuznáva, že za vady zodpovedá. V sporných prípadoch znáša všetky náklady vynaložené na odstránenie vady Zhotoviteľ, a to až do dohody zmluvných strán ohľadom tohto nároku, alebo do rozhodnutia o</w:t>
      </w:r>
      <w:r w:rsidR="007E740A">
        <w:rPr>
          <w:rFonts w:ascii="Arial" w:hAnsi="Arial" w:cs="Arial"/>
          <w:sz w:val="20"/>
          <w:szCs w:val="20"/>
        </w:rPr>
        <w:t> </w:t>
      </w:r>
      <w:r w:rsidRPr="001B71DA">
        <w:rPr>
          <w:rFonts w:ascii="Arial" w:hAnsi="Arial" w:cs="Arial"/>
          <w:sz w:val="20"/>
          <w:szCs w:val="20"/>
        </w:rPr>
        <w:t>opodstatnenosti nároku z vád treťou nestrannou osobou, na ktorej sa zmluvné strany dohodnú, alebo do doby rozhodnutia príslušného súdu</w:t>
      </w:r>
      <w:r w:rsidR="00CE372F" w:rsidRPr="001B71DA">
        <w:rPr>
          <w:rFonts w:ascii="Arial" w:hAnsi="Arial" w:cs="Arial"/>
          <w:sz w:val="20"/>
          <w:szCs w:val="20"/>
        </w:rPr>
        <w:t>.</w:t>
      </w:r>
    </w:p>
    <w:p w14:paraId="4468809F" w14:textId="77777777" w:rsidR="007116D8" w:rsidRPr="001B71DA" w:rsidRDefault="00717C01" w:rsidP="00717C01">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lastRenderedPageBreak/>
        <w:t xml:space="preserve">Pri vadách, ktoré môžu obmedziť alebo znemožniť prevádzkovú činnosť Objednávateľa, ohroziť bezpečnosť, zdravie, životné prostredie alebo spôsobiť škodu na majetku Objednávateľa, je Objednávateľ oprávnený vykonať na náklady Zhotoviteľa všetky nevyhnutné úkony smerujúce k odvráteniu vzniku škody a/alebo vadu na náklady Zhotoviteľa odstrániť, pričom Zhotoviteľ je povinný poskytnúť Objednávateľovi všetku potrebnú súčinnosť, ak o to Objednávateľ Zhotoviteľa požiada a ďalšie kroky smerujúce k odstráneniu vady uskutočniť bezodkladne po Oznámení vád Objednávateľom. O odstránení vád zmluvné strany spíšu osobitný záznam. </w:t>
      </w:r>
      <w:r w:rsidR="006D6917" w:rsidRPr="001B71DA">
        <w:rPr>
          <w:rFonts w:ascii="Arial" w:hAnsi="Arial" w:cs="Arial"/>
        </w:rPr>
        <w:t xml:space="preserve">Uplatňovaním </w:t>
      </w:r>
      <w:r w:rsidR="005E33F9" w:rsidRPr="001B71DA">
        <w:rPr>
          <w:rFonts w:ascii="Arial" w:hAnsi="Arial" w:cs="Arial"/>
        </w:rPr>
        <w:t>nárokov z vád Diela</w:t>
      </w:r>
      <w:r w:rsidR="006D6917" w:rsidRPr="001B71DA">
        <w:rPr>
          <w:rFonts w:ascii="Arial" w:hAnsi="Arial" w:cs="Arial"/>
        </w:rPr>
        <w:t xml:space="preserve"> podľa tohto článku nie sú d</w:t>
      </w:r>
      <w:r w:rsidR="005E33F9" w:rsidRPr="001B71DA">
        <w:rPr>
          <w:rFonts w:ascii="Arial" w:hAnsi="Arial" w:cs="Arial"/>
        </w:rPr>
        <w:t>otknuté iné nároky Objednávateľa</w:t>
      </w:r>
      <w:r w:rsidR="006D6917" w:rsidRPr="001B71DA">
        <w:rPr>
          <w:rFonts w:ascii="Arial" w:hAnsi="Arial" w:cs="Arial"/>
        </w:rPr>
        <w:t xml:space="preserve"> uvedené v tejto Zmluve alebo nárok na náhradu škody a zmluvnú pokutu. </w:t>
      </w:r>
    </w:p>
    <w:p w14:paraId="5B9093A7" w14:textId="1AD9B571" w:rsidR="005E33F9" w:rsidRPr="001B71DA" w:rsidRDefault="007116D8" w:rsidP="00E1244B">
      <w:pPr>
        <w:pStyle w:val="seNormalny2"/>
        <w:numPr>
          <w:ilvl w:val="1"/>
          <w:numId w:val="4"/>
        </w:numPr>
        <w:tabs>
          <w:tab w:val="left" w:pos="9356"/>
        </w:tabs>
        <w:spacing w:after="0"/>
        <w:ind w:right="113"/>
        <w:rPr>
          <w:rFonts w:ascii="Arial" w:hAnsi="Arial" w:cs="Arial"/>
        </w:rPr>
      </w:pPr>
      <w:r w:rsidRPr="001B71DA">
        <w:rPr>
          <w:rFonts w:ascii="Arial" w:hAnsi="Arial" w:cs="Arial"/>
        </w:rPr>
        <w:t>Pod odstránením vady Diela (alebo jeho časti) sa rozumie najmä vykonanie všetkých nevyhnutných úkonov potrebných k tomu, aby bolo Dielo plne funkčné a prevádzkyschopné a spĺňalo vlastnosti a parametre dohodnuté touto Zmluvou najmä, nie však výlučne diagnostika vady, oprava vady, prevzatie Hardware</w:t>
      </w:r>
      <w:r w:rsidR="00E1244B">
        <w:rPr>
          <w:rFonts w:ascii="Arial" w:hAnsi="Arial" w:cs="Arial"/>
        </w:rPr>
        <w:t>, resp. inej časti Diela</w:t>
      </w:r>
      <w:r w:rsidRPr="001B71DA">
        <w:rPr>
          <w:rFonts w:ascii="Arial" w:hAnsi="Arial" w:cs="Arial"/>
        </w:rPr>
        <w:t xml:space="preserve"> za účelom diagnostiky vady a/alebo odstránenia vady, ak ich nie je možné realizovať na Mieste plnenia a jeho vrátenie Objednávateľovi na Miesto plnenia a bezodplatné poskytnutie náhradného Hardware</w:t>
      </w:r>
      <w:r w:rsidR="00E1244B">
        <w:rPr>
          <w:rFonts w:ascii="Arial" w:hAnsi="Arial" w:cs="Arial"/>
        </w:rPr>
        <w:t>, resp. riešenia</w:t>
      </w:r>
      <w:r w:rsidRPr="001B71DA">
        <w:rPr>
          <w:rFonts w:ascii="Arial" w:hAnsi="Arial" w:cs="Arial"/>
        </w:rPr>
        <w:t xml:space="preserve"> rovnakého druhu a kvality s porovnateľným príslušenstvom počas tejto doby (od prevzatia do vrátenia), bezodplatné dodanie originál náhradných dielov a materiálu určených na odstránenie vady Diela, servisný zásah. Zhotoviteľ je povinný k náhradným dielom odovzdať doklady, ktoré sa na tieto/tento vzťahujú, a ktoré sú potrebné na jeho prevzatie a užívanie v zmysle platných Právnych predpisov, technických noriem, obchodných zvyklostí a požiadaviek Zmluvy (najmä návod na obsluhu a údržbu v slovenskom prípadne českom jazyku a riadne vyplnený záručný list, alebo iné obdobné doklady pre použitie v Slovenskej republike a pod.).</w:t>
      </w:r>
    </w:p>
    <w:p w14:paraId="0BE33632" w14:textId="06DFC2CD" w:rsidR="00311B9E" w:rsidRPr="001B71DA" w:rsidRDefault="00B2371C" w:rsidP="00B15838">
      <w:pPr>
        <w:pStyle w:val="seNormalny2"/>
        <w:numPr>
          <w:ilvl w:val="1"/>
          <w:numId w:val="4"/>
        </w:numPr>
        <w:tabs>
          <w:tab w:val="left" w:pos="9356"/>
        </w:tabs>
        <w:spacing w:after="0"/>
        <w:rPr>
          <w:rFonts w:ascii="Arial" w:hAnsi="Arial" w:cs="Arial"/>
        </w:rPr>
      </w:pPr>
      <w:r w:rsidRPr="001B71DA">
        <w:rPr>
          <w:rFonts w:ascii="Arial" w:hAnsi="Arial" w:cs="Arial"/>
        </w:rPr>
        <w:t>Z</w:t>
      </w:r>
      <w:r w:rsidR="007116D8" w:rsidRPr="001B71DA">
        <w:rPr>
          <w:rFonts w:ascii="Arial" w:hAnsi="Arial" w:cs="Arial"/>
        </w:rPr>
        <w:t>h</w:t>
      </w:r>
      <w:r w:rsidRPr="001B71DA">
        <w:rPr>
          <w:rFonts w:ascii="Arial" w:hAnsi="Arial" w:cs="Arial"/>
        </w:rPr>
        <w:t xml:space="preserve">otoviteľ </w:t>
      </w:r>
      <w:r w:rsidR="00311B9E" w:rsidRPr="001B71DA">
        <w:rPr>
          <w:rFonts w:ascii="Arial" w:hAnsi="Arial" w:cs="Arial"/>
        </w:rPr>
        <w:t xml:space="preserve">sa zaväzuje počas trvania záručnej doby raz ročne prekontrolovať za účasti Oprávnenej osoby </w:t>
      </w:r>
      <w:r w:rsidRPr="001B71DA">
        <w:rPr>
          <w:rFonts w:ascii="Arial" w:hAnsi="Arial" w:cs="Arial"/>
        </w:rPr>
        <w:t>Objednávateľa Dielo</w:t>
      </w:r>
      <w:r w:rsidR="00311B9E" w:rsidRPr="001B71DA">
        <w:rPr>
          <w:rFonts w:ascii="Arial" w:hAnsi="Arial" w:cs="Arial"/>
        </w:rPr>
        <w:t xml:space="preserve"> za účelom zistenia a následne odstránenia záručných vád. O každej prehliadke bude spísaný protokol potvrdený oboma zmluvnými stranami. O</w:t>
      </w:r>
      <w:r w:rsidR="007E740A">
        <w:rPr>
          <w:rFonts w:ascii="Arial" w:hAnsi="Arial" w:cs="Arial"/>
        </w:rPr>
        <w:t> </w:t>
      </w:r>
      <w:r w:rsidR="00311B9E" w:rsidRPr="001B71DA">
        <w:rPr>
          <w:rFonts w:ascii="Arial" w:hAnsi="Arial" w:cs="Arial"/>
        </w:rPr>
        <w:t xml:space="preserve">záručnú prehliadku </w:t>
      </w:r>
      <w:r w:rsidRPr="001B71DA">
        <w:rPr>
          <w:rFonts w:ascii="Arial" w:hAnsi="Arial" w:cs="Arial"/>
        </w:rPr>
        <w:t>Diela</w:t>
      </w:r>
      <w:r w:rsidR="00311B9E" w:rsidRPr="001B71DA">
        <w:rPr>
          <w:rFonts w:ascii="Arial" w:hAnsi="Arial" w:cs="Arial"/>
        </w:rPr>
        <w:t xml:space="preserve"> požiada </w:t>
      </w:r>
      <w:r w:rsidRPr="001B71DA">
        <w:rPr>
          <w:rFonts w:ascii="Arial" w:hAnsi="Arial" w:cs="Arial"/>
        </w:rPr>
        <w:t>Zhotoviteľ</w:t>
      </w:r>
      <w:r w:rsidR="00311B9E" w:rsidRPr="001B71DA">
        <w:rPr>
          <w:rFonts w:ascii="Arial" w:hAnsi="Arial" w:cs="Arial"/>
        </w:rPr>
        <w:t xml:space="preserve"> </w:t>
      </w:r>
      <w:r w:rsidRPr="001B71DA">
        <w:rPr>
          <w:rFonts w:ascii="Arial" w:hAnsi="Arial" w:cs="Arial"/>
        </w:rPr>
        <w:t xml:space="preserve">Objednávateľa </w:t>
      </w:r>
      <w:r w:rsidR="00311B9E" w:rsidRPr="001B71DA">
        <w:rPr>
          <w:rFonts w:ascii="Arial" w:hAnsi="Arial" w:cs="Arial"/>
        </w:rPr>
        <w:t xml:space="preserve">najmenej 5 dní pred navrhovaným termínom prehliadky. Súčasťou </w:t>
      </w:r>
      <w:r w:rsidR="00E1363D">
        <w:rPr>
          <w:rFonts w:ascii="Arial" w:hAnsi="Arial" w:cs="Arial"/>
        </w:rPr>
        <w:t xml:space="preserve">preventívneho </w:t>
      </w:r>
      <w:r w:rsidR="00311B9E" w:rsidRPr="001B71DA">
        <w:rPr>
          <w:rFonts w:ascii="Arial" w:hAnsi="Arial" w:cs="Arial"/>
        </w:rPr>
        <w:t xml:space="preserve">záručného servisu je aj dodávka náhradných dielov a ich výmena, pričom </w:t>
      </w:r>
      <w:r w:rsidRPr="001B71DA">
        <w:rPr>
          <w:rFonts w:ascii="Arial" w:hAnsi="Arial" w:cs="Arial"/>
        </w:rPr>
        <w:t>Zhotoviteľ</w:t>
      </w:r>
      <w:r w:rsidR="00311B9E" w:rsidRPr="001B71DA">
        <w:rPr>
          <w:rFonts w:ascii="Arial" w:hAnsi="Arial" w:cs="Arial"/>
        </w:rPr>
        <w:t xml:space="preserve"> nemá počas trvania záručnej doby nárok na žiadnu osobitnú odplatu za ich dodanie a výmenu.</w:t>
      </w:r>
      <w:r w:rsidR="00B15838" w:rsidRPr="001B71DA">
        <w:rPr>
          <w:rFonts w:ascii="Arial" w:hAnsi="Arial" w:cs="Arial"/>
        </w:rPr>
        <w:t xml:space="preserve"> Súčasťou </w:t>
      </w:r>
      <w:r w:rsidR="00E23B15" w:rsidRPr="001B71DA">
        <w:rPr>
          <w:rFonts w:ascii="Arial" w:hAnsi="Arial" w:cs="Arial"/>
        </w:rPr>
        <w:t>záručnej prehliadky</w:t>
      </w:r>
      <w:r w:rsidR="00B15838" w:rsidRPr="001B71DA">
        <w:rPr>
          <w:rFonts w:ascii="Arial" w:hAnsi="Arial" w:cs="Arial"/>
        </w:rPr>
        <w:t xml:space="preserve"> bude testovanie prepínania riadiacich funkcií na záložný systém</w:t>
      </w:r>
      <w:r w:rsidR="00E23B15" w:rsidRPr="001B71DA">
        <w:rPr>
          <w:rFonts w:ascii="Arial" w:hAnsi="Arial" w:cs="Arial"/>
        </w:rPr>
        <w:t xml:space="preserve"> a testovanie dodaných DRP plánov</w:t>
      </w:r>
      <w:r w:rsidR="00B15838" w:rsidRPr="001B71DA">
        <w:rPr>
          <w:rFonts w:ascii="Arial" w:hAnsi="Arial" w:cs="Arial"/>
        </w:rPr>
        <w:t>.</w:t>
      </w:r>
    </w:p>
    <w:p w14:paraId="7D50B250" w14:textId="77777777" w:rsidR="00311B9E" w:rsidRPr="001B71DA" w:rsidRDefault="00311B9E" w:rsidP="00717C01">
      <w:pPr>
        <w:pStyle w:val="seNormalny2"/>
        <w:tabs>
          <w:tab w:val="left" w:pos="9356"/>
        </w:tabs>
        <w:spacing w:after="0"/>
        <w:ind w:left="567" w:right="113"/>
        <w:rPr>
          <w:rFonts w:ascii="Arial" w:hAnsi="Arial" w:cs="Arial"/>
        </w:rPr>
      </w:pPr>
    </w:p>
    <w:p w14:paraId="681B5624" w14:textId="77777777" w:rsidR="006D6917" w:rsidRPr="001B71DA" w:rsidRDefault="006D6917" w:rsidP="00516CA8">
      <w:pPr>
        <w:pStyle w:val="seNormalny2"/>
        <w:numPr>
          <w:ilvl w:val="0"/>
          <w:numId w:val="4"/>
        </w:numPr>
        <w:tabs>
          <w:tab w:val="left" w:pos="9356"/>
        </w:tabs>
        <w:spacing w:before="0"/>
        <w:ind w:right="113"/>
        <w:jc w:val="center"/>
        <w:rPr>
          <w:rFonts w:ascii="Arial" w:hAnsi="Arial" w:cs="Arial"/>
          <w:b/>
        </w:rPr>
      </w:pPr>
    </w:p>
    <w:p w14:paraId="7BC4A167" w14:textId="77777777" w:rsidR="006D6917" w:rsidRPr="004C6C27" w:rsidRDefault="006D6917" w:rsidP="00516CA8">
      <w:pPr>
        <w:pStyle w:val="seNormalny2"/>
        <w:tabs>
          <w:tab w:val="left" w:pos="9356"/>
        </w:tabs>
        <w:spacing w:before="0" w:after="240"/>
        <w:ind w:left="0" w:right="113"/>
        <w:jc w:val="center"/>
        <w:rPr>
          <w:rFonts w:ascii="Arial" w:hAnsi="Arial" w:cs="Arial"/>
          <w:b/>
          <w:highlight w:val="green"/>
        </w:rPr>
      </w:pPr>
      <w:r w:rsidRPr="004C6C27">
        <w:rPr>
          <w:rFonts w:ascii="Arial" w:hAnsi="Arial" w:cs="Arial"/>
          <w:b/>
          <w:highlight w:val="green"/>
        </w:rPr>
        <w:t>Zmluvné sankcie</w:t>
      </w:r>
    </w:p>
    <w:p w14:paraId="4170F610" w14:textId="302CAF4D" w:rsidR="006D6917" w:rsidRPr="004C6C27" w:rsidRDefault="00E85BAE" w:rsidP="00D5735F">
      <w:pPr>
        <w:pStyle w:val="seNormalny2"/>
        <w:numPr>
          <w:ilvl w:val="1"/>
          <w:numId w:val="4"/>
        </w:numPr>
        <w:tabs>
          <w:tab w:val="num" w:pos="2054"/>
          <w:tab w:val="left" w:pos="9356"/>
        </w:tabs>
        <w:spacing w:after="0"/>
        <w:ind w:right="113"/>
        <w:rPr>
          <w:rFonts w:ascii="Arial" w:hAnsi="Arial" w:cs="Arial"/>
          <w:color w:val="000000"/>
          <w:highlight w:val="green"/>
        </w:rPr>
      </w:pPr>
      <w:r w:rsidRPr="004C6C27">
        <w:rPr>
          <w:rFonts w:ascii="Arial" w:hAnsi="Arial" w:cs="Arial"/>
          <w:color w:val="000000"/>
          <w:highlight w:val="green"/>
        </w:rPr>
        <w:t>V</w:t>
      </w:r>
      <w:r w:rsidR="00141E0E" w:rsidRPr="004C6C27">
        <w:rPr>
          <w:rFonts w:ascii="Arial" w:hAnsi="Arial" w:cs="Arial"/>
          <w:color w:val="000000"/>
          <w:highlight w:val="green"/>
        </w:rPr>
        <w:t xml:space="preserve"> prípade omeškania s plnením peňažných záväzkov </w:t>
      </w:r>
      <w:r w:rsidRPr="004C6C27">
        <w:rPr>
          <w:rFonts w:ascii="Arial" w:hAnsi="Arial" w:cs="Arial"/>
          <w:highlight w:val="green"/>
        </w:rPr>
        <w:t xml:space="preserve">si veriteľ </w:t>
      </w:r>
      <w:r w:rsidR="006D6917" w:rsidRPr="004C6C27">
        <w:rPr>
          <w:rFonts w:ascii="Arial" w:hAnsi="Arial" w:cs="Arial"/>
          <w:color w:val="000000"/>
          <w:highlight w:val="green"/>
        </w:rPr>
        <w:t xml:space="preserve">môže uplatniť úrok z omeškania vo výške </w:t>
      </w:r>
      <w:r w:rsidRPr="004C6C27">
        <w:rPr>
          <w:rFonts w:ascii="Arial" w:hAnsi="Arial" w:cs="Arial"/>
          <w:highlight w:val="green"/>
        </w:rPr>
        <w:t>0,02</w:t>
      </w:r>
      <w:r w:rsidR="006D6917" w:rsidRPr="004C6C27">
        <w:rPr>
          <w:rFonts w:ascii="Arial" w:hAnsi="Arial" w:cs="Arial"/>
          <w:highlight w:val="green"/>
        </w:rPr>
        <w:t xml:space="preserve"> % </w:t>
      </w:r>
      <w:r w:rsidR="006D6917" w:rsidRPr="004C6C27">
        <w:rPr>
          <w:rFonts w:ascii="Arial" w:hAnsi="Arial" w:cs="Arial"/>
          <w:color w:val="000000"/>
          <w:highlight w:val="green"/>
        </w:rPr>
        <w:t>z nezaplatenej sumy za každý deň omeškania</w:t>
      </w:r>
      <w:r w:rsidR="00805407" w:rsidRPr="004C6C27">
        <w:rPr>
          <w:rFonts w:ascii="Arial" w:hAnsi="Arial" w:cs="Arial"/>
          <w:color w:val="000000"/>
          <w:highlight w:val="green"/>
        </w:rPr>
        <w:t xml:space="preserve"> aj formou </w:t>
      </w:r>
      <w:r w:rsidR="00805407" w:rsidRPr="004C6C27">
        <w:rPr>
          <w:rFonts w:ascii="Arial" w:hAnsi="Arial" w:cs="Arial"/>
          <w:highlight w:val="green"/>
        </w:rPr>
        <w:t>vystavenia faktúry splatnej do 14 dní od jej doručenia veriteľovi</w:t>
      </w:r>
      <w:r w:rsidR="006D6917" w:rsidRPr="004C6C27">
        <w:rPr>
          <w:rFonts w:ascii="Arial" w:hAnsi="Arial" w:cs="Arial"/>
          <w:color w:val="000000"/>
          <w:highlight w:val="green"/>
        </w:rPr>
        <w:t>.</w:t>
      </w:r>
    </w:p>
    <w:p w14:paraId="027BB6D0" w14:textId="4CA89E24" w:rsidR="006D6917" w:rsidRPr="004C6C27" w:rsidRDefault="008C44BF" w:rsidP="00D5735F">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Objednávateľ</w:t>
      </w:r>
      <w:r w:rsidR="006D6917" w:rsidRPr="004C6C27">
        <w:rPr>
          <w:rFonts w:ascii="Arial" w:hAnsi="Arial" w:cs="Arial"/>
          <w:highlight w:val="green"/>
        </w:rPr>
        <w:t xml:space="preserve"> si môže v pr</w:t>
      </w:r>
      <w:r w:rsidRPr="004C6C27">
        <w:rPr>
          <w:rFonts w:ascii="Arial" w:hAnsi="Arial" w:cs="Arial"/>
          <w:highlight w:val="green"/>
        </w:rPr>
        <w:t>ípade omeškania s vykonaním Diela</w:t>
      </w:r>
      <w:r w:rsidR="005A7AC4" w:rsidRPr="004C6C27">
        <w:rPr>
          <w:rFonts w:ascii="Arial" w:hAnsi="Arial" w:cs="Arial"/>
          <w:highlight w:val="green"/>
        </w:rPr>
        <w:t xml:space="preserve"> ako celku</w:t>
      </w:r>
      <w:r w:rsidR="003B086C" w:rsidRPr="004C6C27">
        <w:rPr>
          <w:rFonts w:ascii="Arial" w:hAnsi="Arial" w:cs="Arial"/>
          <w:highlight w:val="green"/>
        </w:rPr>
        <w:t xml:space="preserve"> </w:t>
      </w:r>
      <w:r w:rsidR="003D5695" w:rsidRPr="004C6C27">
        <w:rPr>
          <w:rFonts w:ascii="Arial" w:hAnsi="Arial" w:cs="Arial"/>
          <w:highlight w:val="green"/>
        </w:rPr>
        <w:t>(vrátane omeškania s dodaním d</w:t>
      </w:r>
      <w:r w:rsidRPr="004C6C27">
        <w:rPr>
          <w:rFonts w:ascii="Arial" w:hAnsi="Arial" w:cs="Arial"/>
          <w:highlight w:val="green"/>
        </w:rPr>
        <w:t>okladov vzťahujúcich sa na Dielo</w:t>
      </w:r>
      <w:r w:rsidR="003D5695" w:rsidRPr="004C6C27">
        <w:rPr>
          <w:rFonts w:ascii="Arial" w:hAnsi="Arial" w:cs="Arial"/>
          <w:highlight w:val="green"/>
        </w:rPr>
        <w:t xml:space="preserve">) </w:t>
      </w:r>
      <w:r w:rsidR="00FC6666" w:rsidRPr="004C6C27">
        <w:rPr>
          <w:rFonts w:ascii="Arial" w:hAnsi="Arial" w:cs="Arial"/>
          <w:highlight w:val="green"/>
        </w:rPr>
        <w:t xml:space="preserve">alebo časti Diela zodpovedajúcej príslušnej fáze jeho realizácie v zmysle bodu 3.1 Zmluvy </w:t>
      </w:r>
      <w:r w:rsidRPr="004C6C27">
        <w:rPr>
          <w:rFonts w:ascii="Arial" w:hAnsi="Arial" w:cs="Arial"/>
          <w:highlight w:val="green"/>
        </w:rPr>
        <w:t>uplatniť u Zhotoviteľa</w:t>
      </w:r>
      <w:r w:rsidR="0049353E" w:rsidRPr="004C6C27">
        <w:rPr>
          <w:rFonts w:ascii="Arial" w:hAnsi="Arial" w:cs="Arial"/>
          <w:highlight w:val="green"/>
        </w:rPr>
        <w:t xml:space="preserve"> zmluvnú pokutu vo výške 0,</w:t>
      </w:r>
      <w:r w:rsidR="007126A2" w:rsidRPr="004C6C27">
        <w:rPr>
          <w:rFonts w:ascii="Arial" w:hAnsi="Arial" w:cs="Arial"/>
          <w:highlight w:val="green"/>
        </w:rPr>
        <w:t>7</w:t>
      </w:r>
      <w:r w:rsidR="00FC6666" w:rsidRPr="004C6C27">
        <w:rPr>
          <w:rFonts w:ascii="Arial" w:hAnsi="Arial" w:cs="Arial"/>
          <w:highlight w:val="green"/>
        </w:rPr>
        <w:t>5</w:t>
      </w:r>
      <w:r w:rsidR="006D6917" w:rsidRPr="004C6C27">
        <w:rPr>
          <w:rFonts w:ascii="Arial" w:hAnsi="Arial" w:cs="Arial"/>
          <w:highlight w:val="green"/>
        </w:rPr>
        <w:t xml:space="preserve"> % z</w:t>
      </w:r>
      <w:r w:rsidR="00FC6666" w:rsidRPr="004C6C27">
        <w:rPr>
          <w:rFonts w:ascii="Arial" w:hAnsi="Arial" w:cs="Arial"/>
          <w:highlight w:val="green"/>
        </w:rPr>
        <w:t> </w:t>
      </w:r>
      <w:r w:rsidRPr="004C6C27">
        <w:rPr>
          <w:rFonts w:ascii="Arial" w:hAnsi="Arial" w:cs="Arial"/>
          <w:highlight w:val="green"/>
        </w:rPr>
        <w:t>C</w:t>
      </w:r>
      <w:r w:rsidR="006D6917" w:rsidRPr="004C6C27">
        <w:rPr>
          <w:rFonts w:ascii="Arial" w:hAnsi="Arial" w:cs="Arial"/>
          <w:highlight w:val="green"/>
        </w:rPr>
        <w:t>eny</w:t>
      </w:r>
      <w:r w:rsidR="00FC6666" w:rsidRPr="004C6C27">
        <w:rPr>
          <w:rFonts w:ascii="Arial" w:hAnsi="Arial" w:cs="Arial"/>
          <w:highlight w:val="green"/>
        </w:rPr>
        <w:t xml:space="preserve"> Diela </w:t>
      </w:r>
      <w:r w:rsidR="006D6917" w:rsidRPr="004C6C27">
        <w:rPr>
          <w:rFonts w:ascii="Arial" w:hAnsi="Arial" w:cs="Arial"/>
          <w:highlight w:val="green"/>
        </w:rPr>
        <w:t xml:space="preserve">za každý </w:t>
      </w:r>
      <w:r w:rsidR="00141E0E" w:rsidRPr="004C6C27">
        <w:rPr>
          <w:rFonts w:ascii="Arial" w:hAnsi="Arial" w:cs="Arial"/>
          <w:highlight w:val="green"/>
        </w:rPr>
        <w:t xml:space="preserve">aj začatý </w:t>
      </w:r>
      <w:r w:rsidR="006D6917" w:rsidRPr="004C6C27">
        <w:rPr>
          <w:rFonts w:ascii="Arial" w:hAnsi="Arial" w:cs="Arial"/>
          <w:highlight w:val="green"/>
        </w:rPr>
        <w:t>deň omeškania aj formou vystavenia faktúry splatnej</w:t>
      </w:r>
      <w:r w:rsidR="00334264" w:rsidRPr="004C6C27">
        <w:rPr>
          <w:rFonts w:ascii="Arial" w:hAnsi="Arial" w:cs="Arial"/>
          <w:highlight w:val="green"/>
        </w:rPr>
        <w:t xml:space="preserve"> do</w:t>
      </w:r>
      <w:r w:rsidR="006D6917" w:rsidRPr="004C6C27">
        <w:rPr>
          <w:rFonts w:ascii="Arial" w:hAnsi="Arial" w:cs="Arial"/>
          <w:highlight w:val="green"/>
        </w:rPr>
        <w:t xml:space="preserve"> </w:t>
      </w:r>
      <w:r w:rsidR="00E85BAE" w:rsidRPr="004C6C27">
        <w:rPr>
          <w:rFonts w:ascii="Arial" w:hAnsi="Arial" w:cs="Arial"/>
          <w:highlight w:val="green"/>
        </w:rPr>
        <w:t>14</w:t>
      </w:r>
      <w:r w:rsidR="006D6917" w:rsidRPr="004C6C27">
        <w:rPr>
          <w:rFonts w:ascii="Arial" w:hAnsi="Arial" w:cs="Arial"/>
          <w:highlight w:val="green"/>
        </w:rPr>
        <w:t xml:space="preserve"> dní od jej doručenia </w:t>
      </w:r>
      <w:r w:rsidR="00346FE5" w:rsidRPr="004C6C27">
        <w:rPr>
          <w:rFonts w:ascii="Arial" w:hAnsi="Arial" w:cs="Arial"/>
          <w:color w:val="000000"/>
          <w:highlight w:val="green"/>
        </w:rPr>
        <w:t>Zhotoviteľovi</w:t>
      </w:r>
      <w:r w:rsidR="006D6917" w:rsidRPr="004C6C27">
        <w:rPr>
          <w:rFonts w:ascii="Arial" w:hAnsi="Arial" w:cs="Arial"/>
          <w:highlight w:val="green"/>
        </w:rPr>
        <w:t>.</w:t>
      </w:r>
    </w:p>
    <w:p w14:paraId="25C10FB4" w14:textId="19989437" w:rsidR="00DC4B19" w:rsidRPr="004C6C27" w:rsidRDefault="00DC4B19" w:rsidP="00DC4B19">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Objednávateľ si môže v prípade vykonávania opakovaných SAT testov podľa bodu 5.17 Zmluvy uplatniť u Zhotoviteľa zmluvnú pokutu vo výške 500</w:t>
      </w:r>
      <w:r w:rsidR="006136EF" w:rsidRPr="004C6C27">
        <w:rPr>
          <w:rFonts w:ascii="Arial" w:hAnsi="Arial" w:cs="Arial"/>
          <w:highlight w:val="green"/>
        </w:rPr>
        <w:t>,-</w:t>
      </w:r>
      <w:r w:rsidRPr="004C6C27">
        <w:rPr>
          <w:rFonts w:ascii="Arial" w:hAnsi="Arial" w:cs="Arial"/>
          <w:highlight w:val="green"/>
        </w:rPr>
        <w:t xml:space="preserve"> EUR opakovane aj formou vystavenia faktúry splatnej 14 dní od jej doručenia Zhotoviteľovi.</w:t>
      </w:r>
    </w:p>
    <w:p w14:paraId="6A1A894D" w14:textId="1EE7EEF9" w:rsidR="00E62985" w:rsidRPr="004C6C27" w:rsidRDefault="00E62985" w:rsidP="00E62985">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 xml:space="preserve">Objednávateľ si môže v prípade vykonávania opakovaných </w:t>
      </w:r>
      <w:r w:rsidR="00FE392B" w:rsidRPr="004C6C27">
        <w:rPr>
          <w:rFonts w:ascii="Arial" w:hAnsi="Arial" w:cs="Arial"/>
          <w:highlight w:val="green"/>
        </w:rPr>
        <w:t>P</w:t>
      </w:r>
      <w:r w:rsidRPr="004C6C27">
        <w:rPr>
          <w:rFonts w:ascii="Arial" w:hAnsi="Arial" w:cs="Arial"/>
          <w:highlight w:val="green"/>
        </w:rPr>
        <w:t xml:space="preserve">enetračných testov podľa bodu </w:t>
      </w:r>
      <w:r w:rsidR="00814ECA" w:rsidRPr="004C6C27">
        <w:rPr>
          <w:rFonts w:ascii="Arial" w:hAnsi="Arial" w:cs="Arial"/>
          <w:highlight w:val="green"/>
        </w:rPr>
        <w:t>5.2</w:t>
      </w:r>
      <w:r w:rsidR="0082389A" w:rsidRPr="004C6C27">
        <w:rPr>
          <w:rFonts w:ascii="Arial" w:hAnsi="Arial" w:cs="Arial"/>
          <w:highlight w:val="green"/>
        </w:rPr>
        <w:t>9</w:t>
      </w:r>
      <w:r w:rsidRPr="004C6C27">
        <w:rPr>
          <w:rFonts w:ascii="Arial" w:hAnsi="Arial" w:cs="Arial"/>
          <w:highlight w:val="green"/>
        </w:rPr>
        <w:t xml:space="preserve"> Zmluvy uplatniť u Zhotoviteľa zmluvnú pokutu vo výške 500</w:t>
      </w:r>
      <w:r w:rsidR="006136EF" w:rsidRPr="004C6C27">
        <w:rPr>
          <w:rFonts w:ascii="Arial" w:hAnsi="Arial" w:cs="Arial"/>
          <w:highlight w:val="green"/>
        </w:rPr>
        <w:t>,-</w:t>
      </w:r>
      <w:r w:rsidRPr="004C6C27">
        <w:rPr>
          <w:rFonts w:ascii="Arial" w:hAnsi="Arial" w:cs="Arial"/>
          <w:highlight w:val="green"/>
        </w:rPr>
        <w:t xml:space="preserve"> EUR opakovane aj formou vystavenia faktúry splatnej 14 dní od jej doručenia Zhotoviteľovi.</w:t>
      </w:r>
    </w:p>
    <w:p w14:paraId="3F4612DD" w14:textId="3D4DDF23" w:rsidR="001356AC" w:rsidRPr="004C6C27" w:rsidRDefault="001356AC" w:rsidP="004679D7">
      <w:pPr>
        <w:pStyle w:val="seNormalny2"/>
        <w:numPr>
          <w:ilvl w:val="1"/>
          <w:numId w:val="4"/>
        </w:numPr>
        <w:tabs>
          <w:tab w:val="left" w:pos="9356"/>
        </w:tabs>
        <w:ind w:right="113"/>
        <w:rPr>
          <w:rFonts w:ascii="Arial" w:hAnsi="Arial" w:cs="Arial"/>
          <w:highlight w:val="green"/>
        </w:rPr>
      </w:pPr>
      <w:r w:rsidRPr="004C6C27">
        <w:rPr>
          <w:rFonts w:ascii="Arial" w:hAnsi="Arial" w:cs="Arial"/>
          <w:highlight w:val="green"/>
        </w:rPr>
        <w:t>Objednávateľ si môže v prípade, že Zhotoviteľ neposkytne záručné plnenie riadne a včas,</w:t>
      </w:r>
      <w:r w:rsidR="0082389A" w:rsidRPr="004C6C27">
        <w:rPr>
          <w:rFonts w:ascii="Arial" w:hAnsi="Arial" w:cs="Arial"/>
          <w:highlight w:val="green"/>
        </w:rPr>
        <w:t xml:space="preserve"> najmä bude v omeškaní s odstránením </w:t>
      </w:r>
      <w:r w:rsidR="00DF137C" w:rsidRPr="004C6C27">
        <w:rPr>
          <w:rFonts w:ascii="Arial" w:hAnsi="Arial" w:cs="Arial"/>
          <w:highlight w:val="green"/>
        </w:rPr>
        <w:t xml:space="preserve">vád a to tak reakčnej doby ako aj doby opravy (fix </w:t>
      </w:r>
      <w:proofErr w:type="spellStart"/>
      <w:r w:rsidR="00DF137C" w:rsidRPr="004C6C27">
        <w:rPr>
          <w:rFonts w:ascii="Arial" w:hAnsi="Arial" w:cs="Arial"/>
          <w:highlight w:val="green"/>
        </w:rPr>
        <w:t>time</w:t>
      </w:r>
      <w:proofErr w:type="spellEnd"/>
      <w:r w:rsidR="00DF137C" w:rsidRPr="004C6C27">
        <w:rPr>
          <w:rFonts w:ascii="Arial" w:hAnsi="Arial" w:cs="Arial"/>
          <w:highlight w:val="green"/>
        </w:rPr>
        <w:t>) podľa ustanovenia bodu 8.10 tejto Zmluvy, uplatniť u Zhotoviteľa zmluvnú pokutu vo výške 50,- EUR za každú aj začatú hodinu omeškania a za každý prípad osobitne (ak sú termíny uvedené alebo dohodnuté v hodinách) a vo výške 150</w:t>
      </w:r>
      <w:r w:rsidR="007126A2" w:rsidRPr="004C6C27">
        <w:rPr>
          <w:rFonts w:ascii="Arial" w:hAnsi="Arial" w:cs="Arial"/>
          <w:highlight w:val="green"/>
        </w:rPr>
        <w:t>,</w:t>
      </w:r>
      <w:r w:rsidR="00DF137C" w:rsidRPr="004C6C27">
        <w:rPr>
          <w:rFonts w:ascii="Arial" w:hAnsi="Arial" w:cs="Arial"/>
          <w:highlight w:val="green"/>
        </w:rPr>
        <w:t>-EUR za každý aj začatý deň omeškania a za každý prípad osobitne (ak sú termíny uvedené alebo dohodnuté v dňoch) aj formou vystavenia faktúry splatnej do 14 dní od jej doručenia Zhotoviteľovi</w:t>
      </w:r>
      <w:r w:rsidR="004679D7" w:rsidRPr="004C6C27">
        <w:rPr>
          <w:rFonts w:ascii="Arial" w:hAnsi="Arial" w:cs="Arial"/>
          <w:highlight w:val="green"/>
        </w:rPr>
        <w:t>.</w:t>
      </w:r>
    </w:p>
    <w:p w14:paraId="268458D0" w14:textId="2B0062D0" w:rsidR="009652DA" w:rsidRPr="004C6C27" w:rsidRDefault="009652DA" w:rsidP="009652DA">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Objednávateľ si môže v prípade, že Zhotoviteľ poruší povinnosť týkajúcu sa zmeny subdodávateľa podľa bodu 5.</w:t>
      </w:r>
      <w:r w:rsidR="0051075B">
        <w:rPr>
          <w:rFonts w:ascii="Arial" w:hAnsi="Arial" w:cs="Arial"/>
          <w:highlight w:val="green"/>
        </w:rPr>
        <w:t>30</w:t>
      </w:r>
      <w:r w:rsidRPr="004C6C27">
        <w:rPr>
          <w:rFonts w:ascii="Arial" w:hAnsi="Arial" w:cs="Arial"/>
          <w:highlight w:val="green"/>
        </w:rPr>
        <w:t xml:space="preserve"> Zmluvy uplatniť za každý jednotlivý prípad porušenia osobitne </w:t>
      </w:r>
      <w:r w:rsidRPr="004C6C27">
        <w:rPr>
          <w:rFonts w:ascii="Arial" w:hAnsi="Arial" w:cs="Arial"/>
          <w:highlight w:val="green"/>
        </w:rPr>
        <w:lastRenderedPageBreak/>
        <w:t xml:space="preserve">zmluvnú pokutu voči Zhotoviteľovi vo výške </w:t>
      </w:r>
      <w:r w:rsidR="006E2693" w:rsidRPr="004C6C27">
        <w:rPr>
          <w:rFonts w:ascii="Arial" w:hAnsi="Arial" w:cs="Arial"/>
          <w:highlight w:val="green"/>
        </w:rPr>
        <w:t>5</w:t>
      </w:r>
      <w:r w:rsidR="006E2693" w:rsidRPr="00562860">
        <w:rPr>
          <w:rFonts w:ascii="Arial" w:hAnsi="Arial" w:cs="Arial"/>
          <w:highlight w:val="green"/>
        </w:rPr>
        <w:t xml:space="preserve"> </w:t>
      </w:r>
      <w:r w:rsidRPr="004C6C27">
        <w:rPr>
          <w:rFonts w:ascii="Arial" w:hAnsi="Arial" w:cs="Arial"/>
          <w:highlight w:val="green"/>
        </w:rPr>
        <w:t xml:space="preserve">000,- EUR aj formou vystavenia faktúry splatnej do 14 dní od jej doručenia Zhotoviteľovi. </w:t>
      </w:r>
    </w:p>
    <w:p w14:paraId="33DB4046" w14:textId="43A6AF66" w:rsidR="0016772A" w:rsidRPr="004C6C27" w:rsidRDefault="0016772A" w:rsidP="0016772A">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Objednávateľ si môže v prípade, že Zhotoviteľ poruší povinnosti vyplývajúce zo Zmluvy týkajúce sa ochrany Dôverných informácií, vrátane obchodného tajomstva, osobných údajov a Osobitne chránených údajov, uplatniť u Zhotoviteľa zmluvnú pokutu vo výške 50 000,- EUR za každý jednotlivý prípad porušenia osobitne aj formou vystavenia faktúry splatnej do 14 dní od jej doručenia Zhotoviteľovi.</w:t>
      </w:r>
    </w:p>
    <w:p w14:paraId="39D4D2FF" w14:textId="176A92BD" w:rsidR="00415BB7" w:rsidRPr="004C6C27" w:rsidRDefault="00415BB7" w:rsidP="00415BB7">
      <w:pPr>
        <w:pStyle w:val="seNormalny2"/>
        <w:numPr>
          <w:ilvl w:val="1"/>
          <w:numId w:val="4"/>
        </w:numPr>
        <w:tabs>
          <w:tab w:val="num" w:pos="2054"/>
          <w:tab w:val="left" w:pos="9356"/>
        </w:tabs>
        <w:spacing w:after="0"/>
        <w:rPr>
          <w:rFonts w:ascii="Arial" w:hAnsi="Arial" w:cs="Arial"/>
          <w:highlight w:val="green"/>
        </w:rPr>
      </w:pPr>
      <w:r w:rsidRPr="004C6C27">
        <w:rPr>
          <w:rFonts w:ascii="Arial" w:hAnsi="Arial" w:cs="Arial"/>
          <w:highlight w:val="green"/>
        </w:rPr>
        <w:t>V prípade, ak Zhotoviteľ neodstráni vadu Diela, ktorá bola Objednávateľom riadne písomne oznámená v súlade s bodom 8.</w:t>
      </w:r>
      <w:r w:rsidR="00127D4D" w:rsidRPr="004C6C27">
        <w:rPr>
          <w:rFonts w:ascii="Arial" w:hAnsi="Arial" w:cs="Arial"/>
          <w:highlight w:val="green"/>
        </w:rPr>
        <w:t>7</w:t>
      </w:r>
      <w:r w:rsidRPr="004C6C27">
        <w:rPr>
          <w:rFonts w:ascii="Arial" w:hAnsi="Arial" w:cs="Arial"/>
          <w:highlight w:val="green"/>
        </w:rPr>
        <w:t xml:space="preserve"> Zmluvy, ani v dodatočnej lehote písomne určenej Objednávateľom, alebo ak písomne oznámi Objednávateľovi pred jej uplynutím, že vadu neodstráni, a funkčnosť Diela tak, ako bola popísaná v Technickej špecifikácii a užívateľskej Dokumentácii a v Prílohe č. 2 Zmluvy je vážne poškodená</w:t>
      </w:r>
      <w:r w:rsidR="00127D4D" w:rsidRPr="004C6C27">
        <w:rPr>
          <w:rFonts w:ascii="Arial" w:hAnsi="Arial" w:cs="Arial"/>
          <w:highlight w:val="green"/>
        </w:rPr>
        <w:t xml:space="preserve"> (vada kategórie A)</w:t>
      </w:r>
      <w:r w:rsidRPr="004C6C27">
        <w:rPr>
          <w:rFonts w:ascii="Arial" w:hAnsi="Arial" w:cs="Arial"/>
          <w:highlight w:val="green"/>
        </w:rPr>
        <w:t xml:space="preserve">, Objednávateľ si môže uplatniť u Zhotoviteľa zmluvnú pokutu vo výške 100% Ceny Diela, a to bez ohľadu na to či sa jedná o odstrániteľnú alebo neodstrániteľnú vadu Diela a to aj formou vystavenia faktúry splatnej do 14 dní od jej doručenia Zhotoviteľovi. </w:t>
      </w:r>
    </w:p>
    <w:p w14:paraId="29C724B2" w14:textId="01360707" w:rsidR="00127D4D" w:rsidRPr="004C6C27" w:rsidRDefault="00127D4D" w:rsidP="004679D7">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 xml:space="preserve">Objednávateľ si môže v prípade, že Zhotoviteľ poruší povinnosť </w:t>
      </w:r>
      <w:r w:rsidR="00A55E08" w:rsidRPr="004C6C27">
        <w:rPr>
          <w:rFonts w:ascii="Arial" w:hAnsi="Arial" w:cs="Arial"/>
          <w:highlight w:val="green"/>
        </w:rPr>
        <w:t xml:space="preserve">podľa bodu 2.21 Zmluvy (vykoná Dielo tak, že na upgrade </w:t>
      </w:r>
      <w:r w:rsidR="00F37C6E" w:rsidRPr="004C6C27">
        <w:rPr>
          <w:rFonts w:ascii="Arial" w:hAnsi="Arial" w:cs="Arial"/>
          <w:highlight w:val="green"/>
        </w:rPr>
        <w:t xml:space="preserve">SCADA systému </w:t>
      </w:r>
      <w:r w:rsidR="00A55E08" w:rsidRPr="004C6C27">
        <w:rPr>
          <w:rFonts w:ascii="Arial" w:hAnsi="Arial" w:cs="Arial"/>
          <w:highlight w:val="green"/>
        </w:rPr>
        <w:t>na vyššiu verziu bude potrebná výmena Hardware</w:t>
      </w:r>
      <w:r w:rsidR="004C424A" w:rsidRPr="004C6C27">
        <w:rPr>
          <w:rFonts w:ascii="Arial" w:hAnsi="Arial" w:cs="Arial"/>
          <w:highlight w:val="green"/>
        </w:rPr>
        <w:t>, resp. jeho časti</w:t>
      </w:r>
      <w:r w:rsidR="00A55E08" w:rsidRPr="004C6C27">
        <w:rPr>
          <w:rFonts w:ascii="Arial" w:hAnsi="Arial" w:cs="Arial"/>
          <w:highlight w:val="green"/>
        </w:rPr>
        <w:t xml:space="preserve"> a/alebo potrebné kompletné </w:t>
      </w:r>
      <w:r w:rsidR="00B6039E" w:rsidRPr="004C6C27">
        <w:rPr>
          <w:rFonts w:ascii="Arial" w:hAnsi="Arial" w:cs="Arial"/>
          <w:highlight w:val="green"/>
        </w:rPr>
        <w:t xml:space="preserve">alebo čiastočné </w:t>
      </w:r>
      <w:r w:rsidR="00A55E08" w:rsidRPr="004C6C27">
        <w:rPr>
          <w:rFonts w:ascii="Arial" w:hAnsi="Arial" w:cs="Arial"/>
          <w:highlight w:val="green"/>
        </w:rPr>
        <w:t xml:space="preserve">nahradenie </w:t>
      </w:r>
      <w:r w:rsidR="004C424A" w:rsidRPr="004C6C27">
        <w:rPr>
          <w:rFonts w:ascii="Arial" w:hAnsi="Arial" w:cs="Arial"/>
          <w:highlight w:val="green"/>
        </w:rPr>
        <w:t xml:space="preserve">SCADA </w:t>
      </w:r>
      <w:r w:rsidR="00A55E08" w:rsidRPr="004C6C27">
        <w:rPr>
          <w:rFonts w:ascii="Arial" w:hAnsi="Arial" w:cs="Arial"/>
          <w:highlight w:val="green"/>
        </w:rPr>
        <w:t xml:space="preserve">systému) </w:t>
      </w:r>
      <w:r w:rsidRPr="004C6C27">
        <w:rPr>
          <w:rFonts w:ascii="Arial" w:hAnsi="Arial" w:cs="Arial"/>
          <w:highlight w:val="green"/>
        </w:rPr>
        <w:t xml:space="preserve">uplatniť </w:t>
      </w:r>
      <w:r w:rsidR="00A55E08" w:rsidRPr="004C6C27">
        <w:rPr>
          <w:rFonts w:ascii="Arial" w:hAnsi="Arial" w:cs="Arial"/>
          <w:highlight w:val="green"/>
        </w:rPr>
        <w:t xml:space="preserve">u Zhotoviteľa </w:t>
      </w:r>
      <w:r w:rsidRPr="004C6C27">
        <w:rPr>
          <w:rFonts w:ascii="Arial" w:hAnsi="Arial" w:cs="Arial"/>
          <w:highlight w:val="green"/>
        </w:rPr>
        <w:t xml:space="preserve">za každý jednotlivý prípad porušenia osobitne zmluvnú pokutu vo výške </w:t>
      </w:r>
      <w:r w:rsidR="00562860" w:rsidRPr="004C6C27">
        <w:rPr>
          <w:rFonts w:ascii="Arial" w:hAnsi="Arial" w:cs="Arial"/>
          <w:highlight w:val="green"/>
        </w:rPr>
        <w:t>5</w:t>
      </w:r>
      <w:r w:rsidR="00562860" w:rsidRPr="00562860">
        <w:rPr>
          <w:rFonts w:ascii="Arial" w:hAnsi="Arial" w:cs="Arial"/>
          <w:highlight w:val="green"/>
        </w:rPr>
        <w:t>0% Ceny Diela</w:t>
      </w:r>
      <w:r w:rsidR="00562860" w:rsidRPr="004C6C27">
        <w:rPr>
          <w:rFonts w:ascii="Arial" w:hAnsi="Arial" w:cs="Arial"/>
          <w:highlight w:val="green"/>
        </w:rPr>
        <w:t xml:space="preserve"> </w:t>
      </w:r>
      <w:r w:rsidRPr="004C6C27">
        <w:rPr>
          <w:rFonts w:ascii="Arial" w:hAnsi="Arial" w:cs="Arial"/>
          <w:highlight w:val="green"/>
        </w:rPr>
        <w:t xml:space="preserve">aj formou vystavenia faktúry splatnej do 14 dní od jej doručenia Zhotoviteľovi. </w:t>
      </w:r>
    </w:p>
    <w:p w14:paraId="52C5A270" w14:textId="7212A9E6" w:rsidR="008B303C" w:rsidRPr="004C6C27" w:rsidRDefault="008B303C" w:rsidP="00D5735F">
      <w:pPr>
        <w:pStyle w:val="seNormalny2"/>
        <w:numPr>
          <w:ilvl w:val="1"/>
          <w:numId w:val="4"/>
        </w:numPr>
        <w:tabs>
          <w:tab w:val="left" w:pos="9356"/>
        </w:tabs>
        <w:spacing w:after="0"/>
        <w:ind w:right="113"/>
        <w:rPr>
          <w:rFonts w:ascii="Arial" w:hAnsi="Arial" w:cs="Arial"/>
          <w:highlight w:val="green"/>
        </w:rPr>
      </w:pPr>
      <w:r w:rsidRPr="004C6C27">
        <w:rPr>
          <w:rFonts w:ascii="Arial" w:hAnsi="Arial" w:cs="Arial"/>
          <w:highlight w:val="green"/>
        </w:rPr>
        <w:t>Pre vylúčenie pochybností sa pre účely výpoč</w:t>
      </w:r>
      <w:r w:rsidR="00464EAB" w:rsidRPr="004C6C27">
        <w:rPr>
          <w:rFonts w:ascii="Arial" w:hAnsi="Arial" w:cs="Arial"/>
          <w:highlight w:val="green"/>
        </w:rPr>
        <w:t>tu sankcií podľa Zmluvy Cenou rozumie C</w:t>
      </w:r>
      <w:r w:rsidRPr="004C6C27">
        <w:rPr>
          <w:rFonts w:ascii="Arial" w:hAnsi="Arial" w:cs="Arial"/>
          <w:highlight w:val="green"/>
        </w:rPr>
        <w:t xml:space="preserve">ena </w:t>
      </w:r>
      <w:r w:rsidR="00562860" w:rsidRPr="004C6C27">
        <w:rPr>
          <w:rFonts w:ascii="Arial" w:hAnsi="Arial" w:cs="Arial"/>
          <w:highlight w:val="green"/>
        </w:rPr>
        <w:t xml:space="preserve">Diela </w:t>
      </w:r>
      <w:r w:rsidRPr="004C6C27">
        <w:rPr>
          <w:rFonts w:ascii="Arial" w:hAnsi="Arial" w:cs="Arial"/>
          <w:highlight w:val="green"/>
        </w:rPr>
        <w:t>bez DPH.</w:t>
      </w:r>
    </w:p>
    <w:p w14:paraId="02F5805A" w14:textId="77777777" w:rsidR="00334264" w:rsidRPr="004C6C27" w:rsidRDefault="006D6917" w:rsidP="00D5735F">
      <w:pPr>
        <w:pStyle w:val="seNormalny2"/>
        <w:numPr>
          <w:ilvl w:val="1"/>
          <w:numId w:val="4"/>
        </w:numPr>
        <w:tabs>
          <w:tab w:val="num" w:pos="2054"/>
          <w:tab w:val="left" w:pos="9356"/>
        </w:tabs>
        <w:spacing w:after="0"/>
        <w:ind w:right="113"/>
        <w:rPr>
          <w:rFonts w:ascii="Arial" w:hAnsi="Arial" w:cs="Arial"/>
          <w:b/>
          <w:highlight w:val="green"/>
        </w:rPr>
      </w:pPr>
      <w:r w:rsidRPr="004C6C27">
        <w:rPr>
          <w:rFonts w:ascii="Arial" w:hAnsi="Arial" w:cs="Arial"/>
          <w:color w:val="000000"/>
          <w:highlight w:val="green"/>
        </w:rPr>
        <w:t>Uplatnením</w:t>
      </w:r>
      <w:r w:rsidRPr="004C6C27">
        <w:rPr>
          <w:rFonts w:ascii="Arial" w:hAnsi="Arial" w:cs="Arial"/>
          <w:highlight w:val="green"/>
        </w:rPr>
        <w:t xml:space="preserve"> zmluvných pokút podľa tohto článku </w:t>
      </w:r>
      <w:r w:rsidR="00E91CF0" w:rsidRPr="004C6C27">
        <w:rPr>
          <w:rFonts w:ascii="Arial" w:hAnsi="Arial" w:cs="Arial"/>
          <w:highlight w:val="green"/>
        </w:rPr>
        <w:t>nie je dotknutý nárok Objednávateľa</w:t>
      </w:r>
      <w:r w:rsidRPr="004C6C27">
        <w:rPr>
          <w:rFonts w:ascii="Arial" w:hAnsi="Arial" w:cs="Arial"/>
          <w:highlight w:val="green"/>
        </w:rPr>
        <w:t xml:space="preserve"> na náhradu škody</w:t>
      </w:r>
      <w:r w:rsidR="00141E0E" w:rsidRPr="004C6C27">
        <w:rPr>
          <w:rFonts w:ascii="Arial" w:hAnsi="Arial" w:cs="Arial"/>
          <w:highlight w:val="green"/>
        </w:rPr>
        <w:t>, ktorá mu vznikla z nesplnenia povinnosti zabezpečenej zmluvnou pokutou,</w:t>
      </w:r>
      <w:r w:rsidRPr="004C6C27">
        <w:rPr>
          <w:rFonts w:ascii="Arial" w:hAnsi="Arial" w:cs="Arial"/>
          <w:highlight w:val="green"/>
        </w:rPr>
        <w:t xml:space="preserve"> v plnej výške.</w:t>
      </w:r>
      <w:r w:rsidR="008378F8" w:rsidRPr="004C6C27">
        <w:rPr>
          <w:rFonts w:ascii="Arial" w:hAnsi="Arial" w:cs="Arial"/>
          <w:highlight w:val="green"/>
        </w:rPr>
        <w:t xml:space="preserve"> Uplatnením zmluvných pokút podľa tohto článku nie sú ta</w:t>
      </w:r>
      <w:r w:rsidR="00E91CF0" w:rsidRPr="004C6C27">
        <w:rPr>
          <w:rFonts w:ascii="Arial" w:hAnsi="Arial" w:cs="Arial"/>
          <w:highlight w:val="green"/>
        </w:rPr>
        <w:t>ktiež dotknuté nároky Objednávateľa z vád Diela a ostatné práva Objednávateľa</w:t>
      </w:r>
      <w:r w:rsidR="003D5695" w:rsidRPr="004C6C27">
        <w:rPr>
          <w:rFonts w:ascii="Arial" w:hAnsi="Arial" w:cs="Arial"/>
          <w:highlight w:val="green"/>
        </w:rPr>
        <w:t xml:space="preserve"> vyplývajúce zo Zmluvy</w:t>
      </w:r>
      <w:r w:rsidR="008378F8" w:rsidRPr="004C6C27">
        <w:rPr>
          <w:rFonts w:ascii="Arial" w:hAnsi="Arial" w:cs="Arial"/>
          <w:highlight w:val="green"/>
        </w:rPr>
        <w:t>.</w:t>
      </w:r>
    </w:p>
    <w:p w14:paraId="1F49B21F" w14:textId="77777777" w:rsidR="00EE43EF" w:rsidRPr="004C6C27" w:rsidRDefault="00EE43EF" w:rsidP="00145004">
      <w:pPr>
        <w:pStyle w:val="seNormalny2"/>
        <w:tabs>
          <w:tab w:val="left" w:pos="9356"/>
        </w:tabs>
        <w:spacing w:after="0"/>
        <w:ind w:left="567" w:right="113"/>
        <w:rPr>
          <w:rFonts w:ascii="Arial" w:hAnsi="Arial" w:cs="Arial"/>
          <w:b/>
          <w:highlight w:val="green"/>
        </w:rPr>
      </w:pPr>
    </w:p>
    <w:p w14:paraId="6943164B" w14:textId="77777777" w:rsidR="00057D97" w:rsidRPr="004C6C27" w:rsidRDefault="00334264" w:rsidP="00D5735F">
      <w:pPr>
        <w:pStyle w:val="seNormalny2"/>
        <w:numPr>
          <w:ilvl w:val="0"/>
          <w:numId w:val="4"/>
        </w:numPr>
        <w:tabs>
          <w:tab w:val="left" w:pos="9356"/>
        </w:tabs>
        <w:ind w:right="113"/>
        <w:jc w:val="center"/>
        <w:rPr>
          <w:rFonts w:ascii="Arial" w:hAnsi="Arial" w:cs="Arial"/>
          <w:b/>
          <w:highlight w:val="green"/>
        </w:rPr>
      </w:pPr>
      <w:r w:rsidRPr="004C6C27">
        <w:rPr>
          <w:rFonts w:ascii="Arial" w:hAnsi="Arial" w:cs="Arial"/>
          <w:highlight w:val="green"/>
        </w:rPr>
        <w:t xml:space="preserve"> </w:t>
      </w:r>
    </w:p>
    <w:p w14:paraId="4DBB3395" w14:textId="364430B9" w:rsidR="00057D97" w:rsidRPr="004C6C27" w:rsidRDefault="00B637CF" w:rsidP="00057D97">
      <w:pPr>
        <w:pStyle w:val="seNormalny2"/>
        <w:tabs>
          <w:tab w:val="left" w:pos="9356"/>
        </w:tabs>
        <w:spacing w:after="240"/>
        <w:ind w:left="0" w:right="113"/>
        <w:jc w:val="center"/>
        <w:rPr>
          <w:rFonts w:ascii="Arial" w:hAnsi="Arial" w:cs="Arial"/>
          <w:b/>
          <w:highlight w:val="green"/>
        </w:rPr>
      </w:pPr>
      <w:r w:rsidRPr="004C6C27">
        <w:rPr>
          <w:rFonts w:ascii="Arial" w:hAnsi="Arial" w:cs="Arial"/>
          <w:b/>
          <w:highlight w:val="green"/>
        </w:rPr>
        <w:t>A</w:t>
      </w:r>
      <w:r w:rsidR="00057D97" w:rsidRPr="004C6C27">
        <w:rPr>
          <w:rFonts w:ascii="Arial" w:hAnsi="Arial" w:cs="Arial"/>
          <w:b/>
          <w:highlight w:val="green"/>
        </w:rPr>
        <w:t>utorsk</w:t>
      </w:r>
      <w:r w:rsidRPr="004C6C27">
        <w:rPr>
          <w:rFonts w:ascii="Arial" w:hAnsi="Arial" w:cs="Arial"/>
          <w:b/>
          <w:highlight w:val="green"/>
        </w:rPr>
        <w:t>é</w:t>
      </w:r>
      <w:r w:rsidR="00057D97" w:rsidRPr="004C6C27">
        <w:rPr>
          <w:rFonts w:ascii="Arial" w:hAnsi="Arial" w:cs="Arial"/>
          <w:b/>
          <w:highlight w:val="green"/>
        </w:rPr>
        <w:t xml:space="preserve"> práva a licenčn</w:t>
      </w:r>
      <w:r w:rsidRPr="004C6C27">
        <w:rPr>
          <w:rFonts w:ascii="Arial" w:hAnsi="Arial" w:cs="Arial"/>
          <w:b/>
          <w:highlight w:val="green"/>
        </w:rPr>
        <w:t>á</w:t>
      </w:r>
      <w:r w:rsidR="00057D97" w:rsidRPr="004C6C27">
        <w:rPr>
          <w:rFonts w:ascii="Arial" w:hAnsi="Arial" w:cs="Arial"/>
          <w:b/>
          <w:highlight w:val="green"/>
        </w:rPr>
        <w:t xml:space="preserve"> zmluv</w:t>
      </w:r>
      <w:r w:rsidRPr="004C6C27">
        <w:rPr>
          <w:rFonts w:ascii="Arial" w:hAnsi="Arial" w:cs="Arial"/>
          <w:b/>
          <w:highlight w:val="green"/>
        </w:rPr>
        <w:t>a</w:t>
      </w:r>
    </w:p>
    <w:p w14:paraId="31F686AB" w14:textId="10B841F5" w:rsidR="00876D6B" w:rsidRPr="004C6C27" w:rsidRDefault="00876D6B" w:rsidP="00876D6B">
      <w:pPr>
        <w:pStyle w:val="Odsekzoznamu"/>
        <w:numPr>
          <w:ilvl w:val="1"/>
          <w:numId w:val="4"/>
        </w:numPr>
        <w:jc w:val="both"/>
        <w:rPr>
          <w:rFonts w:ascii="Arial" w:hAnsi="Arial" w:cs="Arial"/>
          <w:sz w:val="20"/>
          <w:szCs w:val="20"/>
          <w:highlight w:val="green"/>
        </w:rPr>
      </w:pPr>
      <w:r w:rsidRPr="004C6C27">
        <w:rPr>
          <w:rFonts w:ascii="Arial" w:hAnsi="Arial" w:cs="Arial"/>
          <w:sz w:val="20"/>
          <w:szCs w:val="20"/>
          <w:highlight w:val="green"/>
        </w:rPr>
        <w:t>Zmluvné strany sa dohodli, že ak bude mať ktorákoľvek časť plnenia v zmysle Zmluvy charakter autorského diela podľa ustanovení § 3 a/alebo § 4 Autorského zákona, budú sa práva a</w:t>
      </w:r>
      <w:r w:rsidR="00562860" w:rsidRPr="004C6C27">
        <w:rPr>
          <w:rFonts w:ascii="Arial" w:hAnsi="Arial" w:cs="Arial"/>
          <w:sz w:val="20"/>
          <w:szCs w:val="20"/>
          <w:highlight w:val="green"/>
        </w:rPr>
        <w:t> </w:t>
      </w:r>
      <w:r w:rsidRPr="004C6C27">
        <w:rPr>
          <w:rFonts w:ascii="Arial" w:hAnsi="Arial" w:cs="Arial"/>
          <w:sz w:val="20"/>
          <w:szCs w:val="20"/>
          <w:highlight w:val="green"/>
        </w:rPr>
        <w:t>povinnosti k autorskému dielu spravovať ustanoveniami tohto článku Zmluvy.</w:t>
      </w:r>
    </w:p>
    <w:p w14:paraId="599916BA" w14:textId="77777777" w:rsidR="00876D6B" w:rsidRPr="004C6C27" w:rsidRDefault="00876D6B" w:rsidP="00876D6B">
      <w:pPr>
        <w:pStyle w:val="seNormalny2"/>
        <w:numPr>
          <w:ilvl w:val="1"/>
          <w:numId w:val="4"/>
        </w:numPr>
        <w:tabs>
          <w:tab w:val="left" w:pos="9356"/>
        </w:tabs>
        <w:ind w:right="113"/>
        <w:rPr>
          <w:rFonts w:ascii="Arial" w:hAnsi="Arial" w:cs="Arial"/>
          <w:highlight w:val="green"/>
        </w:rPr>
      </w:pPr>
      <w:r w:rsidRPr="004C6C27">
        <w:rPr>
          <w:rFonts w:ascii="Arial" w:hAnsi="Arial" w:cs="Arial"/>
          <w:highlight w:val="green"/>
        </w:rPr>
        <w:t>Objednávateľ nadobudne vlastnícke právo k zobrazeniu autorského diela alebo jeho časti, na ktorom je odovzdané a/alebo k veci, prostredníctvom ktorej je autorské dielo alebo jeho časť vyjadrené jeho/jej prevzatím.</w:t>
      </w:r>
    </w:p>
    <w:p w14:paraId="6109B7C8" w14:textId="07C70024" w:rsidR="00876D6B" w:rsidRPr="004C6C27" w:rsidRDefault="00876D6B" w:rsidP="00876D6B">
      <w:pPr>
        <w:pStyle w:val="seNormalny2"/>
        <w:numPr>
          <w:ilvl w:val="1"/>
          <w:numId w:val="4"/>
        </w:numPr>
        <w:tabs>
          <w:tab w:val="left" w:pos="9356"/>
        </w:tabs>
        <w:ind w:right="113"/>
        <w:rPr>
          <w:rFonts w:ascii="Arial" w:hAnsi="Arial" w:cs="Arial"/>
          <w:highlight w:val="green"/>
        </w:rPr>
      </w:pPr>
      <w:r w:rsidRPr="004C6C27">
        <w:rPr>
          <w:rFonts w:ascii="Arial" w:hAnsi="Arial" w:cs="Arial"/>
          <w:highlight w:val="green"/>
        </w:rPr>
        <w:t>Zhotoviteľ vyhlasuje, že je držiteľom (nositeľom) všetkých majetkových práv k Dielu, má výlučné právo na jeho použitie všetkými možnými spôsobmi, aké mu priznávajú Právne predpisy a medzinárodné dohovory, ktorými je SR viazaná, podľa uváženia Objednávateľa, a</w:t>
      </w:r>
      <w:r w:rsidR="00562860" w:rsidRPr="004C6C27">
        <w:rPr>
          <w:rFonts w:ascii="Arial" w:hAnsi="Arial" w:cs="Arial"/>
          <w:highlight w:val="green"/>
        </w:rPr>
        <w:t> </w:t>
      </w:r>
      <w:r w:rsidRPr="004C6C27">
        <w:rPr>
          <w:rFonts w:ascii="Arial" w:hAnsi="Arial" w:cs="Arial"/>
          <w:highlight w:val="green"/>
        </w:rPr>
        <w:t xml:space="preserve">má oprávnenie s ním nakladať v plnom rozsahu. </w:t>
      </w:r>
    </w:p>
    <w:p w14:paraId="4CDC682B" w14:textId="34FEC98D" w:rsidR="00876D6B" w:rsidRPr="004C6C27" w:rsidRDefault="00876D6B" w:rsidP="00876D6B">
      <w:pPr>
        <w:pStyle w:val="seNormalny2"/>
        <w:numPr>
          <w:ilvl w:val="1"/>
          <w:numId w:val="4"/>
        </w:numPr>
        <w:tabs>
          <w:tab w:val="left" w:pos="9356"/>
        </w:tabs>
        <w:ind w:right="113"/>
        <w:rPr>
          <w:rFonts w:ascii="Arial" w:hAnsi="Arial" w:cs="Arial"/>
          <w:highlight w:val="green"/>
        </w:rPr>
      </w:pPr>
      <w:r w:rsidRPr="004C6C27">
        <w:rPr>
          <w:rFonts w:ascii="Arial" w:hAnsi="Arial" w:cs="Arial"/>
          <w:highlight w:val="green"/>
        </w:rPr>
        <w:t xml:space="preserve">Zhotoviteľ vyhlasuje, že udelením súhlasu na používanie autorského diela neporušuje autorské práva tretích osôb a autorské práva tretích osôb nebudú porušené použitím autorského diela alebo jeho časti podľa uváženia Objednávateľa a k tej časti autorského diela, ktorá bola vytvorená osobou rôznou od Zhotoviteľa, je Objednávateľovi oprávnený udeliť súhlas na použitie tejto časti autorského diela vo vecnom, územnom a časovom rozsahu licencie v zmysle bodov </w:t>
      </w:r>
      <w:r w:rsidR="00B637CF" w:rsidRPr="004C6C27">
        <w:rPr>
          <w:rFonts w:ascii="Arial" w:hAnsi="Arial" w:cs="Arial"/>
          <w:highlight w:val="green"/>
        </w:rPr>
        <w:t>10.5 až 10.14</w:t>
      </w:r>
      <w:r w:rsidRPr="004C6C27">
        <w:rPr>
          <w:rFonts w:ascii="Arial" w:hAnsi="Arial" w:cs="Arial"/>
          <w:highlight w:val="green"/>
        </w:rPr>
        <w:t xml:space="preserve"> tohto článku Zmluvy, pričom ho týmto Objednávateľovi zároveň udeľuje.</w:t>
      </w:r>
    </w:p>
    <w:p w14:paraId="3E9524C5" w14:textId="77777777" w:rsidR="00876D6B" w:rsidRPr="004C6C27" w:rsidRDefault="00876D6B" w:rsidP="00876D6B">
      <w:pPr>
        <w:pStyle w:val="seNormalny2"/>
        <w:numPr>
          <w:ilvl w:val="1"/>
          <w:numId w:val="4"/>
        </w:numPr>
        <w:tabs>
          <w:tab w:val="num" w:pos="2054"/>
          <w:tab w:val="left" w:pos="9356"/>
        </w:tabs>
        <w:ind w:right="113"/>
        <w:rPr>
          <w:rFonts w:ascii="Arial" w:hAnsi="Arial" w:cs="Arial"/>
          <w:highlight w:val="green"/>
        </w:rPr>
      </w:pPr>
      <w:r w:rsidRPr="004C6C27">
        <w:rPr>
          <w:rFonts w:ascii="Arial" w:hAnsi="Arial" w:cs="Arial"/>
          <w:highlight w:val="green"/>
        </w:rPr>
        <w:t>Objednávateľ má právo použiť Dielo pre akýkoľvek účel.</w:t>
      </w:r>
    </w:p>
    <w:p w14:paraId="7AB069A9" w14:textId="77777777" w:rsidR="00876D6B" w:rsidRPr="004C6C27" w:rsidRDefault="00876D6B" w:rsidP="00876D6B">
      <w:pPr>
        <w:pStyle w:val="seNormalny2"/>
        <w:numPr>
          <w:ilvl w:val="1"/>
          <w:numId w:val="4"/>
        </w:numPr>
        <w:tabs>
          <w:tab w:val="num" w:pos="2054"/>
          <w:tab w:val="left" w:pos="9356"/>
        </w:tabs>
        <w:ind w:right="113"/>
        <w:rPr>
          <w:rFonts w:ascii="Arial" w:hAnsi="Arial" w:cs="Arial"/>
          <w:highlight w:val="green"/>
        </w:rPr>
      </w:pPr>
      <w:r w:rsidRPr="004C6C27">
        <w:rPr>
          <w:rFonts w:ascii="Arial" w:hAnsi="Arial" w:cs="Arial"/>
          <w:highlight w:val="green"/>
        </w:rPr>
        <w:t>Pokiaľ je súčasťou plnenia podľa Zmluvy výsledok tvorivej činnosti autora chránený ako predmet duševného vlastníctva v zmysle ustanovenia § 3 a/alebo § 4 Autorského zákona, Zhotoviteľ poskytuje Objednávateľovi nevýhradnú, vecne a územne neobmedzenú licenciu na použitie autorského diela alebo ktorejkoľvek jeho časti, a to na celú dobu trvania majetkových práv k autorskému dielu v zmysle Autorského zákona. Pre vylúčenie pochybností sa uvádza, že doba trvania majetkových práv k autorskému dielu je takto určená v zmysle ustanovenia § 32 Autorského zákona, resp. podľa charakteru autorského diela v zmysle osobitných ustanovení Autorského zákona a nejde o prípad neurčenia času, na ktorý sa licencia udeľuje v zmysle ustanovenia § 68 Autorského zákona.</w:t>
      </w:r>
    </w:p>
    <w:p w14:paraId="5CD27F44" w14:textId="785D2387" w:rsidR="00876D6B" w:rsidRPr="004C6C27" w:rsidRDefault="00876D6B" w:rsidP="00876D6B">
      <w:pPr>
        <w:pStyle w:val="seNormalny2"/>
        <w:numPr>
          <w:ilvl w:val="1"/>
          <w:numId w:val="4"/>
        </w:numPr>
        <w:tabs>
          <w:tab w:val="num" w:pos="2054"/>
          <w:tab w:val="left" w:pos="9356"/>
        </w:tabs>
        <w:ind w:right="113"/>
        <w:rPr>
          <w:rFonts w:ascii="Arial" w:hAnsi="Arial" w:cs="Arial"/>
          <w:highlight w:val="green"/>
        </w:rPr>
      </w:pPr>
      <w:r w:rsidRPr="004C6C27">
        <w:rPr>
          <w:rFonts w:ascii="Arial" w:hAnsi="Arial" w:cs="Arial"/>
          <w:highlight w:val="green"/>
        </w:rPr>
        <w:lastRenderedPageBreak/>
        <w:t>Na základe tejto licencie je taktiež Objednávateľ alebo ním poverená osoba oprávnená akokoľvek modifikovať, prepracovať, dopracovať, spracovať, adaptovať (</w:t>
      </w:r>
      <w:proofErr w:type="spellStart"/>
      <w:r w:rsidR="00562860" w:rsidRPr="004C6C27">
        <w:rPr>
          <w:rFonts w:ascii="Arial" w:hAnsi="Arial" w:cs="Arial"/>
          <w:highlight w:val="green"/>
        </w:rPr>
        <w:t>ka</w:t>
      </w:r>
      <w:r w:rsidRPr="004C6C27">
        <w:rPr>
          <w:rFonts w:ascii="Arial" w:hAnsi="Arial" w:cs="Arial"/>
          <w:highlight w:val="green"/>
        </w:rPr>
        <w:t>stomizovať</w:t>
      </w:r>
      <w:proofErr w:type="spellEnd"/>
      <w:r w:rsidRPr="004C6C27">
        <w:rPr>
          <w:rFonts w:ascii="Arial" w:hAnsi="Arial" w:cs="Arial"/>
          <w:highlight w:val="green"/>
        </w:rPr>
        <w:t xml:space="preserve">) alebo zmeniť </w:t>
      </w:r>
      <w:r w:rsidR="00C115B6" w:rsidRPr="004C6C27">
        <w:rPr>
          <w:rFonts w:ascii="Arial" w:hAnsi="Arial" w:cs="Arial"/>
          <w:highlight w:val="green"/>
        </w:rPr>
        <w:t>Dielo/</w:t>
      </w:r>
      <w:r w:rsidRPr="004C6C27">
        <w:rPr>
          <w:rFonts w:ascii="Arial" w:hAnsi="Arial" w:cs="Arial"/>
          <w:highlight w:val="green"/>
        </w:rPr>
        <w:t xml:space="preserve">autorské dielo alebo jeho časť alebo vytvoriť odvodené </w:t>
      </w:r>
      <w:r w:rsidR="00C115B6" w:rsidRPr="004C6C27">
        <w:rPr>
          <w:rFonts w:ascii="Arial" w:hAnsi="Arial" w:cs="Arial"/>
          <w:highlight w:val="green"/>
        </w:rPr>
        <w:t>Dielo/</w:t>
      </w:r>
      <w:r w:rsidRPr="004C6C27">
        <w:rPr>
          <w:rFonts w:ascii="Arial" w:hAnsi="Arial" w:cs="Arial"/>
          <w:highlight w:val="green"/>
        </w:rPr>
        <w:t xml:space="preserve">autorské dielo a takéto </w:t>
      </w:r>
      <w:r w:rsidR="00C115B6" w:rsidRPr="004C6C27">
        <w:rPr>
          <w:rFonts w:ascii="Arial" w:hAnsi="Arial" w:cs="Arial"/>
          <w:highlight w:val="green"/>
        </w:rPr>
        <w:t>Dielo/</w:t>
      </w:r>
      <w:r w:rsidRPr="004C6C27">
        <w:rPr>
          <w:rFonts w:ascii="Arial" w:hAnsi="Arial" w:cs="Arial"/>
          <w:highlight w:val="green"/>
        </w:rPr>
        <w:t>autorské dielo používať.</w:t>
      </w:r>
    </w:p>
    <w:p w14:paraId="12692BBF" w14:textId="4536A0CF" w:rsidR="00876D6B" w:rsidRPr="004C6C27" w:rsidRDefault="00876D6B" w:rsidP="00876D6B">
      <w:pPr>
        <w:pStyle w:val="seNormalny2"/>
        <w:numPr>
          <w:ilvl w:val="1"/>
          <w:numId w:val="4"/>
        </w:numPr>
        <w:tabs>
          <w:tab w:val="num" w:pos="2054"/>
          <w:tab w:val="left" w:pos="9356"/>
        </w:tabs>
        <w:ind w:right="113"/>
        <w:rPr>
          <w:rFonts w:ascii="Arial" w:hAnsi="Arial" w:cs="Arial"/>
          <w:highlight w:val="green"/>
        </w:rPr>
      </w:pPr>
      <w:r w:rsidRPr="004C6C27">
        <w:rPr>
          <w:rFonts w:ascii="Arial" w:hAnsi="Arial" w:cs="Arial"/>
          <w:highlight w:val="green"/>
        </w:rPr>
        <w:t xml:space="preserve">Objednávateľ alebo ním poverená osoba je oprávnený </w:t>
      </w:r>
      <w:r w:rsidR="00C115B6" w:rsidRPr="004C6C27">
        <w:rPr>
          <w:rFonts w:ascii="Arial" w:hAnsi="Arial" w:cs="Arial"/>
          <w:highlight w:val="green"/>
        </w:rPr>
        <w:t>Dielo/</w:t>
      </w:r>
      <w:r w:rsidRPr="004C6C27">
        <w:rPr>
          <w:rFonts w:ascii="Arial" w:hAnsi="Arial" w:cs="Arial"/>
          <w:highlight w:val="green"/>
        </w:rPr>
        <w:t>autorské dielo rozmnožovať, inštalovať a rozširovať.</w:t>
      </w:r>
    </w:p>
    <w:p w14:paraId="67C00245" w14:textId="77777777" w:rsidR="00876D6B" w:rsidRPr="004C6C27" w:rsidRDefault="00876D6B" w:rsidP="00876D6B">
      <w:pPr>
        <w:pStyle w:val="Odsekzoznamu"/>
        <w:numPr>
          <w:ilvl w:val="1"/>
          <w:numId w:val="4"/>
        </w:numPr>
        <w:jc w:val="both"/>
        <w:rPr>
          <w:rFonts w:ascii="Arial" w:hAnsi="Arial" w:cs="Arial"/>
          <w:sz w:val="20"/>
          <w:szCs w:val="20"/>
          <w:highlight w:val="green"/>
        </w:rPr>
      </w:pPr>
      <w:r w:rsidRPr="004C6C27">
        <w:rPr>
          <w:rFonts w:ascii="Arial" w:hAnsi="Arial" w:cs="Arial"/>
          <w:sz w:val="20"/>
          <w:szCs w:val="20"/>
          <w:highlight w:val="green"/>
        </w:rPr>
        <w:t>Licencia sa považuje za poskytnutú od okamihu spustenia Diela do Skúšobnej prevádzky. Pred týmto okamihom je Objednávateľ oprávnený autorské dielo používať iba v rozsahu a spôsobom potrebnom na vykonania testov v súlade s touto Zmluvou.</w:t>
      </w:r>
    </w:p>
    <w:p w14:paraId="4C2400A2" w14:textId="7905DDF2" w:rsidR="00876D6B" w:rsidRPr="004C6C27" w:rsidRDefault="00876D6B" w:rsidP="00876D6B">
      <w:pPr>
        <w:pStyle w:val="seNormalny2"/>
        <w:numPr>
          <w:ilvl w:val="1"/>
          <w:numId w:val="4"/>
        </w:numPr>
        <w:tabs>
          <w:tab w:val="num" w:pos="2054"/>
          <w:tab w:val="left" w:pos="9356"/>
        </w:tabs>
        <w:ind w:right="113"/>
        <w:rPr>
          <w:rFonts w:ascii="Arial" w:hAnsi="Arial" w:cs="Arial"/>
          <w:highlight w:val="green"/>
        </w:rPr>
      </w:pPr>
      <w:r w:rsidRPr="004C6C27">
        <w:rPr>
          <w:rFonts w:ascii="Arial" w:hAnsi="Arial" w:cs="Arial"/>
          <w:highlight w:val="green"/>
        </w:rPr>
        <w:t xml:space="preserve">Zhotoviteľ týmto ďalej Objednávateľovi udeľuje výslovný predchádzajúci súhlas na udelenie súhlasu tretej osobe na použitie </w:t>
      </w:r>
      <w:r w:rsidR="00C115B6" w:rsidRPr="004C6C27">
        <w:rPr>
          <w:rFonts w:ascii="Arial" w:hAnsi="Arial" w:cs="Arial"/>
          <w:highlight w:val="green"/>
        </w:rPr>
        <w:t>Diela/</w:t>
      </w:r>
      <w:r w:rsidRPr="004C6C27">
        <w:rPr>
          <w:rFonts w:ascii="Arial" w:hAnsi="Arial" w:cs="Arial"/>
          <w:highlight w:val="green"/>
        </w:rPr>
        <w:t xml:space="preserve">autorského diela alebo jeho časti (na udelenie sublicencie) v rozsahu udelenej licencie, ako aj na postúpenie licencie. O osobe postupníka je povinný informovať Zhotoviteľa bez zbytočného odkladu. </w:t>
      </w:r>
    </w:p>
    <w:p w14:paraId="1C393273" w14:textId="77777777" w:rsidR="00876D6B" w:rsidRPr="004C6C27" w:rsidRDefault="00876D6B" w:rsidP="00876D6B">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 xml:space="preserve">Odplata za licenciu (sublicenciu) a súhlas na udelenie sublicencie podľa tohto článku tejto Zmluvy je zahrnutá v Cene Diela v zmysle tejto Zmluvy a Zhotoviteľovi nepatrí za poskytnutie súhlasov v zmysle tejto Zmluvy žiadna ďalšia odplata. </w:t>
      </w:r>
    </w:p>
    <w:p w14:paraId="59513952" w14:textId="38678E1E" w:rsidR="00876D6B" w:rsidRPr="004C6C27" w:rsidRDefault="00876D6B" w:rsidP="00876D6B">
      <w:pPr>
        <w:pStyle w:val="seNormalny2"/>
        <w:numPr>
          <w:ilvl w:val="1"/>
          <w:numId w:val="4"/>
        </w:numPr>
        <w:tabs>
          <w:tab w:val="num" w:pos="2054"/>
          <w:tab w:val="left" w:pos="9356"/>
        </w:tabs>
        <w:spacing w:after="0"/>
        <w:ind w:right="113"/>
        <w:rPr>
          <w:rFonts w:ascii="Arial" w:hAnsi="Arial" w:cs="Arial"/>
          <w:b/>
          <w:highlight w:val="green"/>
        </w:rPr>
      </w:pPr>
      <w:r w:rsidRPr="004C6C27">
        <w:rPr>
          <w:rFonts w:ascii="Arial" w:hAnsi="Arial" w:cs="Arial"/>
          <w:highlight w:val="green"/>
        </w:rPr>
        <w:t xml:space="preserve">Pre vylúčenie pochybností sa uvádza, že predchádzajúce ustanovenia toho článku </w:t>
      </w:r>
      <w:r w:rsidR="00BD6BA2" w:rsidRPr="004C6C27">
        <w:rPr>
          <w:rFonts w:ascii="Arial" w:hAnsi="Arial" w:cs="Arial"/>
          <w:highlight w:val="green"/>
        </w:rPr>
        <w:t xml:space="preserve">Zmluvy </w:t>
      </w:r>
      <w:r w:rsidRPr="004C6C27">
        <w:rPr>
          <w:rFonts w:ascii="Arial" w:hAnsi="Arial" w:cs="Arial"/>
          <w:highlight w:val="green"/>
        </w:rPr>
        <w:t>sa vzťahujú aj na Software, aplikačné vybavenia a moduly Diela alebo ich nadstavby,  funkčnosti a zdrojové kódy zhotovené a vyvinuté pre Objednávateľa v rámci Diela, ako aj na Koncepčný návrh riešenia</w:t>
      </w:r>
      <w:r w:rsidR="00BD6BA2" w:rsidRPr="004C6C27">
        <w:rPr>
          <w:rFonts w:ascii="Arial" w:hAnsi="Arial" w:cs="Arial"/>
          <w:highlight w:val="green"/>
        </w:rPr>
        <w:t>,</w:t>
      </w:r>
      <w:r w:rsidRPr="004C6C27">
        <w:rPr>
          <w:rFonts w:ascii="Arial" w:hAnsi="Arial" w:cs="Arial"/>
          <w:highlight w:val="green"/>
        </w:rPr>
        <w:t xml:space="preserve"> a to vrátane ustanovení o udelenej licencii.</w:t>
      </w:r>
    </w:p>
    <w:p w14:paraId="1C10ECF0" w14:textId="77777777" w:rsidR="00876D6B" w:rsidRPr="004C6C27" w:rsidRDefault="00876D6B" w:rsidP="00876D6B">
      <w:pPr>
        <w:pStyle w:val="seNormalny2"/>
        <w:numPr>
          <w:ilvl w:val="1"/>
          <w:numId w:val="4"/>
        </w:numPr>
        <w:tabs>
          <w:tab w:val="num" w:pos="2054"/>
          <w:tab w:val="left" w:pos="9356"/>
        </w:tabs>
        <w:spacing w:after="0"/>
        <w:ind w:right="113"/>
        <w:rPr>
          <w:rFonts w:ascii="Arial" w:hAnsi="Arial" w:cs="Arial"/>
          <w:b/>
          <w:highlight w:val="green"/>
        </w:rPr>
      </w:pPr>
      <w:r w:rsidRPr="004C6C27">
        <w:rPr>
          <w:rFonts w:ascii="Arial" w:hAnsi="Arial" w:cs="Arial"/>
          <w:highlight w:val="green"/>
        </w:rPr>
        <w:t>Zmluvné strany sa dohodli, že predchádzajúce ustanovenia tohto článku Zmluvy sa primerane vzťahujú aj Dokumentáciu a doklady poskytované v rámci plnenia v zmysle Zmluvy, a to vrátane ustanovení o udelenej licencii.</w:t>
      </w:r>
    </w:p>
    <w:p w14:paraId="3DD781F9" w14:textId="77777777" w:rsidR="00B637CF" w:rsidRPr="004C6C27" w:rsidRDefault="00B637CF" w:rsidP="00B637CF">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Zmluvné strany sa dohodli, že predchádzajúce ustanovenia tohto článku Zmluvy sa primerane vzťahujú aj na ostatné práva duševného vlastníctva a/alebo priemyselného vlastníctva, ak sa tieto budú vzťahovať na ktorúkoľvek časť plnenia v zmysle Zmluvy.</w:t>
      </w:r>
    </w:p>
    <w:p w14:paraId="24CE8A11" w14:textId="713B00BF" w:rsidR="00B637CF" w:rsidRPr="004C6C27" w:rsidRDefault="00B637CF" w:rsidP="00B637CF">
      <w:pPr>
        <w:pStyle w:val="seNormalny2"/>
        <w:tabs>
          <w:tab w:val="left" w:pos="9356"/>
        </w:tabs>
        <w:spacing w:after="0"/>
        <w:ind w:left="0" w:right="113"/>
        <w:rPr>
          <w:rFonts w:ascii="Arial" w:hAnsi="Arial" w:cs="Arial"/>
          <w:b/>
          <w:highlight w:val="green"/>
        </w:rPr>
      </w:pPr>
      <w:r w:rsidRPr="004C6C27">
        <w:rPr>
          <w:rFonts w:ascii="Arial" w:hAnsi="Arial" w:cs="Arial"/>
          <w:b/>
          <w:highlight w:val="green"/>
        </w:rPr>
        <w:t xml:space="preserve">          Software tretích strán</w:t>
      </w:r>
    </w:p>
    <w:p w14:paraId="223B25B2" w14:textId="2828EE50" w:rsidR="00876D6B" w:rsidRPr="004C6C27" w:rsidRDefault="00876D6B" w:rsidP="00B637CF">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Pre vylúčenie pochybností sa uvádza, že predchádzajúce ustanovenia tohto článku sa nevzťahujú na Software tretích strán dodávaný a implementovaný Zhotoviteľom podľa Zmluvy. Podmienky jeho používania sa spravujú licenčnými podmienkami výrobcov Software tretích strán, ktoré je Zhotoviteľ povinný dodať Objednávateľovi v rámci Dokumentácie. Zhotoviteľ sa však zaväzuje pre Objednávateľa zabezpečiť poskytnutie licenčných práv k Software tretích strán, ktorý je autorským dielom v súlade s </w:t>
      </w:r>
      <w:proofErr w:type="spellStart"/>
      <w:r w:rsidRPr="004C6C27">
        <w:rPr>
          <w:rFonts w:ascii="Arial" w:hAnsi="Arial" w:cs="Arial"/>
          <w:highlight w:val="green"/>
        </w:rPr>
        <w:t>ust</w:t>
      </w:r>
      <w:proofErr w:type="spellEnd"/>
      <w:r w:rsidRPr="004C6C27">
        <w:rPr>
          <w:rFonts w:ascii="Arial" w:hAnsi="Arial" w:cs="Arial"/>
          <w:highlight w:val="green"/>
        </w:rPr>
        <w:t>. § 3 Autorského zákona Zhotoviteľom Objednávateľovi, a to v rozsahu potrebnom pre riadne licenčné pokrytie Diela a</w:t>
      </w:r>
      <w:r w:rsidR="00562860">
        <w:rPr>
          <w:rFonts w:ascii="Arial" w:hAnsi="Arial" w:cs="Arial"/>
          <w:highlight w:val="green"/>
        </w:rPr>
        <w:t> </w:t>
      </w:r>
      <w:r w:rsidRPr="004C6C27">
        <w:rPr>
          <w:rFonts w:ascii="Arial" w:hAnsi="Arial" w:cs="Arial"/>
          <w:highlight w:val="green"/>
        </w:rPr>
        <w:t>všetkých Hardware na účel, na ktorý sa obvykle Hardware používa, pričom pre vylúčenie akýchkoľvek pochybností sa zmluvné strany dohodli, že v prípade, ak by po uzavretí Zmluvy vyšlo najavo, že rozsah (množstvo) a vecný rozsah licencií bližšie špecifikovaných v prílohe č. 3 Zmluvy nie je dostatočný pre Dielo a Hardware dodaný Zhotoviteľom Objednávateľovi podľa tejto Zmluvy, Zhotoviteľ sa zaväzuje zabezpečiť k Dielu a Hardware poskytnutie licenčných práv k Software tretích strán v potrebnom rozsahu (množstve), a to na vlastné náklady, pričom Zhotoviteľ sa zaväzuje uhradiť taktiež akékoľvek ďalšie náklady, ktoré Objednávateľovi vzniknú v dôsledku nedostatočného rozsahu licencií k Software tretích strán poskytnutého podľa tejto Zmluvy Zhotoviteľom k Hardware (akékoľvek nároky autora Software, náklady sof</w:t>
      </w:r>
      <w:r w:rsidR="006C60A7" w:rsidRPr="004C6C27">
        <w:rPr>
          <w:rFonts w:ascii="Arial" w:hAnsi="Arial" w:cs="Arial"/>
          <w:highlight w:val="green"/>
        </w:rPr>
        <w:t>twar</w:t>
      </w:r>
      <w:r w:rsidRPr="004C6C27">
        <w:rPr>
          <w:rFonts w:ascii="Arial" w:hAnsi="Arial" w:cs="Arial"/>
          <w:highlight w:val="green"/>
        </w:rPr>
        <w:t>ového auditu vykonaného autorom Software alebo inou oprávnenou osobou a podobne). Licencie zabezpečené Zhotoviteľom podľa tohto bodu</w:t>
      </w:r>
      <w:r w:rsidR="006C60A7" w:rsidRPr="004C6C27">
        <w:rPr>
          <w:rFonts w:ascii="Arial" w:hAnsi="Arial" w:cs="Arial"/>
          <w:highlight w:val="green"/>
        </w:rPr>
        <w:t xml:space="preserve"> Zmluvy musia byť </w:t>
      </w:r>
      <w:proofErr w:type="spellStart"/>
      <w:r w:rsidR="006C60A7" w:rsidRPr="004C6C27">
        <w:rPr>
          <w:rFonts w:ascii="Arial" w:hAnsi="Arial" w:cs="Arial"/>
          <w:highlight w:val="green"/>
        </w:rPr>
        <w:t>postupiteľné</w:t>
      </w:r>
      <w:proofErr w:type="spellEnd"/>
      <w:r w:rsidR="006C60A7" w:rsidRPr="004C6C27">
        <w:rPr>
          <w:rFonts w:ascii="Arial" w:hAnsi="Arial" w:cs="Arial"/>
          <w:highlight w:val="green"/>
        </w:rPr>
        <w:t>/</w:t>
      </w:r>
      <w:r w:rsidRPr="004C6C27">
        <w:rPr>
          <w:rFonts w:ascii="Arial" w:hAnsi="Arial" w:cs="Arial"/>
          <w:highlight w:val="green"/>
        </w:rPr>
        <w:t>prevoditeľné a </w:t>
      </w:r>
      <w:proofErr w:type="spellStart"/>
      <w:r w:rsidRPr="004C6C27">
        <w:rPr>
          <w:rFonts w:ascii="Arial" w:hAnsi="Arial" w:cs="Arial"/>
          <w:highlight w:val="green"/>
        </w:rPr>
        <w:t>sublicencovateľné</w:t>
      </w:r>
      <w:proofErr w:type="spellEnd"/>
      <w:r w:rsidRPr="004C6C27">
        <w:rPr>
          <w:rFonts w:ascii="Arial" w:hAnsi="Arial" w:cs="Arial"/>
          <w:highlight w:val="green"/>
        </w:rPr>
        <w:t>.</w:t>
      </w:r>
    </w:p>
    <w:p w14:paraId="5221EE23" w14:textId="77777777" w:rsidR="00876D6B" w:rsidRPr="004C6C27" w:rsidRDefault="00876D6B" w:rsidP="00876D6B">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Zhotoviteľ vyhlasuje, že</w:t>
      </w:r>
    </w:p>
    <w:p w14:paraId="7AB991B3" w14:textId="77777777" w:rsidR="00876D6B" w:rsidRPr="004C6C27" w:rsidRDefault="00876D6B" w:rsidP="00876D6B">
      <w:pPr>
        <w:pStyle w:val="seNormalny2"/>
        <w:numPr>
          <w:ilvl w:val="2"/>
          <w:numId w:val="4"/>
        </w:numPr>
        <w:tabs>
          <w:tab w:val="left" w:pos="9356"/>
        </w:tabs>
        <w:spacing w:after="0"/>
        <w:ind w:left="1134" w:right="113" w:hanging="283"/>
        <w:rPr>
          <w:rFonts w:ascii="Arial" w:hAnsi="Arial" w:cs="Arial"/>
          <w:highlight w:val="green"/>
        </w:rPr>
      </w:pPr>
      <w:r w:rsidRPr="004C6C27">
        <w:rPr>
          <w:rFonts w:ascii="Arial" w:hAnsi="Arial" w:cs="Arial"/>
          <w:highlight w:val="green"/>
        </w:rPr>
        <w:t>je z titulu licencie alebo sublicencie alebo na základe iných právnych skutočností oprávneným z majetkových práv k Software tretích strán v rozsahu v akom v zmysle tejto Zmluvy poskytuje (udeľuje) Objednávateľovi ako nadobúdateľovi sublicenciu a má súhlas autora Software tretích strán na udelenie sublicencie,</w:t>
      </w:r>
    </w:p>
    <w:p w14:paraId="3C1769D4" w14:textId="77777777" w:rsidR="00876D6B" w:rsidRPr="004C6C27" w:rsidRDefault="00876D6B" w:rsidP="00876D6B">
      <w:pPr>
        <w:pStyle w:val="seNormalny2"/>
        <w:numPr>
          <w:ilvl w:val="2"/>
          <w:numId w:val="4"/>
        </w:numPr>
        <w:tabs>
          <w:tab w:val="left" w:pos="9356"/>
        </w:tabs>
        <w:spacing w:after="0"/>
        <w:ind w:left="1134" w:right="113" w:hanging="283"/>
        <w:rPr>
          <w:rFonts w:ascii="Arial" w:hAnsi="Arial" w:cs="Arial"/>
          <w:highlight w:val="green"/>
        </w:rPr>
      </w:pPr>
      <w:r w:rsidRPr="004C6C27">
        <w:rPr>
          <w:rFonts w:ascii="Arial" w:hAnsi="Arial" w:cs="Arial"/>
          <w:highlight w:val="green"/>
        </w:rPr>
        <w:t>alebo v prípade ak Zhotoviteľ nie je z titulu licencie alebo sublicencie alebo iných právnych skutočností oprávneným z majetkových práv k Software tretích strán (</w:t>
      </w:r>
      <w:proofErr w:type="spellStart"/>
      <w:r w:rsidRPr="004C6C27">
        <w:rPr>
          <w:rFonts w:ascii="Arial" w:hAnsi="Arial" w:cs="Arial"/>
          <w:highlight w:val="green"/>
        </w:rPr>
        <w:t>t.j</w:t>
      </w:r>
      <w:proofErr w:type="spellEnd"/>
      <w:r w:rsidRPr="004C6C27">
        <w:rPr>
          <w:rFonts w:ascii="Arial" w:hAnsi="Arial" w:cs="Arial"/>
          <w:highlight w:val="green"/>
        </w:rPr>
        <w:t xml:space="preserve">. nie je účastníkom licenčného vzťahu k Software tretích strán, ale nadobudnutie licencie pre Zhotoviteľa len sprostredkúva alebo iným spôsobom zabezpečuje), je oprávnený na sprostredkovanie alebo iné zabezpečenie riadneho vzniku licenčného vzťahu medzi autorom Software tretích strán resp. oprávneným z majetkových práv k Software tretích strán a Zhotoviteľom. </w:t>
      </w:r>
    </w:p>
    <w:p w14:paraId="6943AFC6" w14:textId="6EEE5007" w:rsidR="00876D6B" w:rsidRPr="004C6C27" w:rsidRDefault="00876D6B" w:rsidP="00876D6B">
      <w:pPr>
        <w:pStyle w:val="seNormalny2"/>
        <w:numPr>
          <w:ilvl w:val="1"/>
          <w:numId w:val="4"/>
        </w:numPr>
        <w:tabs>
          <w:tab w:val="left" w:pos="9356"/>
        </w:tabs>
        <w:spacing w:after="0"/>
        <w:ind w:right="113"/>
        <w:rPr>
          <w:rFonts w:ascii="Arial" w:hAnsi="Arial" w:cs="Arial"/>
          <w:highlight w:val="green"/>
        </w:rPr>
      </w:pPr>
      <w:r w:rsidRPr="004C6C27">
        <w:rPr>
          <w:rFonts w:ascii="Arial" w:hAnsi="Arial" w:cs="Arial"/>
          <w:highlight w:val="green"/>
        </w:rPr>
        <w:lastRenderedPageBreak/>
        <w:t>Zhotoviteľ ako poskytovateľ uzatvorením tejto Zmluvy udeľuje Objednávateľovi ako nadobúdateľovi súhlas na používanie Software tretích strán – licenciu, resp. sublicenciu za podmienok a v rozsahu stanovenom touto Zmluvou v súlade s účelovým určením Software tretích strán v nasledovnom rozsahu: vecne určenú pokiaľ ide o spô</w:t>
      </w:r>
      <w:r w:rsidR="00D22BA4" w:rsidRPr="004C6C27">
        <w:rPr>
          <w:rFonts w:ascii="Arial" w:hAnsi="Arial" w:cs="Arial"/>
          <w:highlight w:val="green"/>
        </w:rPr>
        <w:t>sob použitia v zmysle bodu 10.19</w:t>
      </w:r>
      <w:r w:rsidRPr="004C6C27">
        <w:rPr>
          <w:rFonts w:ascii="Arial" w:hAnsi="Arial" w:cs="Arial"/>
          <w:highlight w:val="green"/>
        </w:rPr>
        <w:t xml:space="preserve"> Zmluvy, územne neobmedzenú, nevýhradnú, na dobu životnosti zariadení (hardware) alebo serverov Objednávateľa, na ktorých  Software tretích strán používa</w:t>
      </w:r>
      <w:r w:rsidR="00D22BA4" w:rsidRPr="004C6C27">
        <w:rPr>
          <w:rFonts w:ascii="Arial" w:hAnsi="Arial" w:cs="Arial"/>
          <w:highlight w:val="green"/>
        </w:rPr>
        <w:t>.</w:t>
      </w:r>
    </w:p>
    <w:p w14:paraId="64BB1CE3" w14:textId="7FB50EFC" w:rsidR="00876D6B" w:rsidRPr="004C6C27" w:rsidRDefault="00876D6B" w:rsidP="00876D6B">
      <w:pPr>
        <w:pStyle w:val="seNormalny2"/>
        <w:numPr>
          <w:ilvl w:val="1"/>
          <w:numId w:val="4"/>
        </w:numPr>
        <w:tabs>
          <w:tab w:val="left" w:pos="9356"/>
        </w:tabs>
        <w:spacing w:after="0"/>
        <w:ind w:right="113"/>
        <w:rPr>
          <w:rFonts w:ascii="Arial" w:hAnsi="Arial" w:cs="Arial"/>
          <w:highlight w:val="green"/>
        </w:rPr>
      </w:pPr>
      <w:r w:rsidRPr="004C6C27">
        <w:rPr>
          <w:rFonts w:ascii="Arial" w:hAnsi="Arial" w:cs="Arial"/>
          <w:highlight w:val="green"/>
        </w:rPr>
        <w:t>Pokiaľ z dôvodu, že Zhotoviteľ nie je účastníkom licenčného vzťahu k Software tretích strán, ale nadobudnutie licencie resp. sublicencie pre Objednávateľa len sprostredkúva alebo iným spôsobom zabezpečuje, nie je n</w:t>
      </w:r>
      <w:r w:rsidR="006C60A7" w:rsidRPr="004C6C27">
        <w:rPr>
          <w:rFonts w:ascii="Arial" w:hAnsi="Arial" w:cs="Arial"/>
          <w:highlight w:val="green"/>
        </w:rPr>
        <w:t>a použitie Software tretích strán</w:t>
      </w:r>
      <w:r w:rsidRPr="004C6C27">
        <w:rPr>
          <w:rFonts w:ascii="Arial" w:hAnsi="Arial" w:cs="Arial"/>
          <w:highlight w:val="green"/>
        </w:rPr>
        <w:t xml:space="preserve"> udelená licencia alebo sublicen</w:t>
      </w:r>
      <w:r w:rsidR="00D22BA4" w:rsidRPr="004C6C27">
        <w:rPr>
          <w:rFonts w:ascii="Arial" w:hAnsi="Arial" w:cs="Arial"/>
          <w:highlight w:val="green"/>
        </w:rPr>
        <w:t>cia podľa ustanovenia bodu 10.17</w:t>
      </w:r>
      <w:r w:rsidRPr="004C6C27">
        <w:rPr>
          <w:rFonts w:ascii="Arial" w:hAnsi="Arial" w:cs="Arial"/>
          <w:highlight w:val="green"/>
        </w:rPr>
        <w:t xml:space="preserve"> Zmluvy, je Zhotoviteľ povinný zabezpečiť poskytnutie licencie alebo sublicencie oprávnenou osobou Objednávateľovi, a to licencie územne neobmedzenej, nevýhradnej, na dobu životnosti zariadení (hardware) alebo serverov Objednávateľa, na ktorých  Software tretích strán používa, vecne určenú pokiaľ ide o spôsob použitia v zmysle bodu 10.1</w:t>
      </w:r>
      <w:r w:rsidR="00D22BA4" w:rsidRPr="004C6C27">
        <w:rPr>
          <w:rFonts w:ascii="Arial" w:hAnsi="Arial" w:cs="Arial"/>
          <w:highlight w:val="green"/>
        </w:rPr>
        <w:t>9</w:t>
      </w:r>
      <w:r w:rsidRPr="004C6C27">
        <w:rPr>
          <w:rFonts w:ascii="Arial" w:hAnsi="Arial" w:cs="Arial"/>
          <w:highlight w:val="green"/>
        </w:rPr>
        <w:t xml:space="preserve"> Zmluvy, tak aby autorovi Software tretích strán alebo inej osobe nevznikli v súvislosti s poskytnutím licencie resp. sublicencie žiadne nároky voči Objednávateľovi, najmä avšak nielen nárok na licenčnú odmenu alebo obdobnú odplatu.</w:t>
      </w:r>
    </w:p>
    <w:p w14:paraId="7950281F" w14:textId="77777777" w:rsidR="00876D6B" w:rsidRPr="004C6C27" w:rsidRDefault="00876D6B" w:rsidP="00876D6B">
      <w:pPr>
        <w:pStyle w:val="seNormalny2"/>
        <w:numPr>
          <w:ilvl w:val="1"/>
          <w:numId w:val="4"/>
        </w:numPr>
        <w:tabs>
          <w:tab w:val="left" w:pos="9356"/>
        </w:tabs>
        <w:spacing w:after="0"/>
        <w:ind w:right="113"/>
        <w:rPr>
          <w:rFonts w:ascii="Arial" w:hAnsi="Arial" w:cs="Arial"/>
          <w:highlight w:val="green"/>
        </w:rPr>
      </w:pPr>
      <w:r w:rsidRPr="004C6C27">
        <w:rPr>
          <w:rFonts w:ascii="Arial" w:hAnsi="Arial" w:cs="Arial"/>
          <w:highlight w:val="green"/>
        </w:rPr>
        <w:t>Objednávateľ ako nadobúdateľ licencie resp. sublicencie je oprávnený použiť Software tretích strán nasledovne</w:t>
      </w:r>
    </w:p>
    <w:p w14:paraId="1320308A" w14:textId="77777777" w:rsidR="00876D6B" w:rsidRPr="004C6C27" w:rsidRDefault="00876D6B" w:rsidP="00876D6B">
      <w:pPr>
        <w:pStyle w:val="seNormalny2"/>
        <w:numPr>
          <w:ilvl w:val="2"/>
          <w:numId w:val="4"/>
        </w:numPr>
        <w:tabs>
          <w:tab w:val="left" w:pos="9356"/>
        </w:tabs>
        <w:spacing w:after="0"/>
        <w:ind w:left="1134" w:right="113" w:hanging="283"/>
        <w:rPr>
          <w:rFonts w:ascii="Arial" w:hAnsi="Arial" w:cs="Arial"/>
          <w:highlight w:val="green"/>
        </w:rPr>
      </w:pPr>
      <w:r w:rsidRPr="004C6C27">
        <w:rPr>
          <w:rFonts w:ascii="Arial" w:hAnsi="Arial" w:cs="Arial"/>
          <w:highlight w:val="green"/>
        </w:rPr>
        <w:t>používať programové moduly Software tretích strán na svojich zariadeniach (hardware) a serveroch bez obmedzenia počtu používateľov programových modulov; za týmto účelom je Objednávateľ oprávnený vyhotoviť potrebné rozmnoženiny Software tretích strán ako celku alebo jeho jednotlivých  modulov, resp. ktorejkoľvek jeho časti;</w:t>
      </w:r>
    </w:p>
    <w:p w14:paraId="54F2DA99" w14:textId="77777777" w:rsidR="00876D6B" w:rsidRPr="004C6C27" w:rsidRDefault="00876D6B" w:rsidP="00876D6B">
      <w:pPr>
        <w:pStyle w:val="seNormalny2"/>
        <w:numPr>
          <w:ilvl w:val="2"/>
          <w:numId w:val="4"/>
        </w:numPr>
        <w:tabs>
          <w:tab w:val="left" w:pos="9356"/>
        </w:tabs>
        <w:spacing w:after="0"/>
        <w:ind w:left="1134" w:right="113" w:hanging="283"/>
        <w:rPr>
          <w:rFonts w:ascii="Arial" w:hAnsi="Arial" w:cs="Arial"/>
          <w:highlight w:val="green"/>
        </w:rPr>
      </w:pPr>
      <w:r w:rsidRPr="004C6C27">
        <w:rPr>
          <w:rFonts w:ascii="Arial" w:hAnsi="Arial" w:cs="Arial"/>
          <w:highlight w:val="green"/>
        </w:rPr>
        <w:t>zhotoviť a udržiavať zálohové kópie programových modulov Software tretích strán pre zabezpečovací účel, alebo na nahradenie oprávnene nadobudnutej inštalácie programového modulu Software tretích strán, ak sa pôvodná inštalácia zničila alebo inak poškodila;</w:t>
      </w:r>
    </w:p>
    <w:p w14:paraId="03B90FD4" w14:textId="454B4376" w:rsidR="00876D6B" w:rsidRPr="004C6C27" w:rsidRDefault="00876D6B" w:rsidP="00876D6B">
      <w:pPr>
        <w:pStyle w:val="seNormalny2"/>
        <w:numPr>
          <w:ilvl w:val="2"/>
          <w:numId w:val="4"/>
        </w:numPr>
        <w:tabs>
          <w:tab w:val="left" w:pos="9356"/>
        </w:tabs>
        <w:spacing w:after="0"/>
        <w:ind w:left="1134" w:right="113" w:hanging="283"/>
        <w:rPr>
          <w:rFonts w:ascii="Arial" w:hAnsi="Arial" w:cs="Arial"/>
          <w:highlight w:val="green"/>
        </w:rPr>
      </w:pPr>
      <w:r w:rsidRPr="004C6C27">
        <w:rPr>
          <w:rFonts w:ascii="Arial" w:hAnsi="Arial" w:cs="Arial"/>
          <w:highlight w:val="green"/>
        </w:rPr>
        <w:t>spracovať a adaptovať (</w:t>
      </w:r>
      <w:proofErr w:type="spellStart"/>
      <w:r w:rsidR="00A74EE0">
        <w:rPr>
          <w:rFonts w:ascii="Arial" w:hAnsi="Arial" w:cs="Arial"/>
          <w:highlight w:val="green"/>
        </w:rPr>
        <w:t>ka</w:t>
      </w:r>
      <w:r w:rsidRPr="004C6C27">
        <w:rPr>
          <w:rFonts w:ascii="Arial" w:hAnsi="Arial" w:cs="Arial"/>
          <w:highlight w:val="green"/>
        </w:rPr>
        <w:t>stomizovať</w:t>
      </w:r>
      <w:proofErr w:type="spellEnd"/>
      <w:r w:rsidRPr="004C6C27">
        <w:rPr>
          <w:rFonts w:ascii="Arial" w:hAnsi="Arial" w:cs="Arial"/>
          <w:highlight w:val="green"/>
        </w:rPr>
        <w:t>) Software tretích strán, v rozsahu potrebnom pre použitie v prostredí Objednávateľa.</w:t>
      </w:r>
    </w:p>
    <w:p w14:paraId="6DA0EF3C" w14:textId="77777777" w:rsidR="00876D6B" w:rsidRPr="004C6C27" w:rsidRDefault="00876D6B" w:rsidP="00876D6B">
      <w:pPr>
        <w:pStyle w:val="seNormalny2"/>
        <w:numPr>
          <w:ilvl w:val="1"/>
          <w:numId w:val="4"/>
        </w:numPr>
        <w:tabs>
          <w:tab w:val="left" w:pos="9356"/>
        </w:tabs>
        <w:spacing w:after="0"/>
        <w:ind w:right="113"/>
        <w:rPr>
          <w:rFonts w:ascii="Arial" w:hAnsi="Arial" w:cs="Arial"/>
          <w:highlight w:val="green"/>
        </w:rPr>
      </w:pPr>
      <w:r w:rsidRPr="004C6C27">
        <w:rPr>
          <w:rFonts w:ascii="Arial" w:hAnsi="Arial" w:cs="Arial"/>
          <w:highlight w:val="green"/>
        </w:rPr>
        <w:t>Vlastnícke právo k zobrazeniu Software tretích strán (nosičom, na ktorých je uložené) alebo jeho časti Objednávateľ ako nadobúdateľ nadobudne dňom prevzatia tohto zobrazenia (nosičov, na ktorých je uložené), ktoré je povinný Zhotoviteľ ako poskytovateľ dodať Objednávateľovi.</w:t>
      </w:r>
    </w:p>
    <w:p w14:paraId="5206CBFA" w14:textId="77777777" w:rsidR="00876D6B" w:rsidRPr="004C6C27" w:rsidRDefault="00876D6B" w:rsidP="00876D6B">
      <w:pPr>
        <w:pStyle w:val="seNormalny2"/>
        <w:numPr>
          <w:ilvl w:val="1"/>
          <w:numId w:val="4"/>
        </w:numPr>
        <w:tabs>
          <w:tab w:val="left" w:pos="9356"/>
        </w:tabs>
        <w:spacing w:after="0"/>
        <w:ind w:right="113"/>
        <w:rPr>
          <w:rFonts w:ascii="Arial" w:hAnsi="Arial" w:cs="Arial"/>
          <w:highlight w:val="green"/>
        </w:rPr>
      </w:pPr>
      <w:r w:rsidRPr="004C6C27">
        <w:rPr>
          <w:rFonts w:ascii="Arial" w:hAnsi="Arial" w:cs="Arial"/>
          <w:highlight w:val="green"/>
        </w:rPr>
        <w:t>Odplata za udelenie licencie resp. sublicencie a ostatných súhlasov podľa tejto Zmluvy, ako aj sprostredkovanie alebo zabezpečenie poskytnutia licencie resp. sublicencie je zahrnutá v Cene Diela a Zhotoviteľovi nepatrí za poskytnutie a/alebo jeho zabezpečenie žiadna ďalšia odplata.</w:t>
      </w:r>
    </w:p>
    <w:p w14:paraId="69CC2756" w14:textId="77777777" w:rsidR="00876D6B" w:rsidRPr="004C6C27" w:rsidRDefault="00876D6B" w:rsidP="00876D6B">
      <w:pPr>
        <w:pStyle w:val="seNormalny2"/>
        <w:tabs>
          <w:tab w:val="left" w:pos="9356"/>
        </w:tabs>
        <w:spacing w:after="0"/>
        <w:ind w:left="567" w:right="113"/>
        <w:rPr>
          <w:rFonts w:ascii="Arial" w:hAnsi="Arial" w:cs="Arial"/>
          <w:b/>
          <w:highlight w:val="green"/>
        </w:rPr>
      </w:pPr>
      <w:r w:rsidRPr="004C6C27">
        <w:rPr>
          <w:rFonts w:ascii="Arial" w:hAnsi="Arial" w:cs="Arial"/>
          <w:b/>
          <w:highlight w:val="green"/>
        </w:rPr>
        <w:t>Spoločné ustanovenia</w:t>
      </w:r>
    </w:p>
    <w:p w14:paraId="580DEF33" w14:textId="77777777" w:rsidR="00876D6B" w:rsidRPr="004C6C27" w:rsidRDefault="00876D6B" w:rsidP="00876D6B">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Zhotoviteľ vyhlasuje, že udelenie licencie podľa tejto Zmluvy nie je v rozpore so žiadnym jeho záväzkom. V prípade, ak sa takéto vyhlásenie ukáže ako nepravdivé, považuje sa to za podstatné porušenie tejto Zmluvy.</w:t>
      </w:r>
    </w:p>
    <w:p w14:paraId="299E5304" w14:textId="77777777" w:rsidR="00876D6B" w:rsidRPr="004C6C27" w:rsidRDefault="00876D6B" w:rsidP="00876D6B">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Zhotoviteľ sa zaväzuje, že pri dodaní Diela podľa tejto Zmluvy neoprávnene nezasiahne ani neohrozí práva tretích osôb, najmä ale nie výlučne práva duševného vlastníctva tretích osôb. Zhotoviteľ sa zaväzuje, že pri plnení záväzkov podľa tejto Zmluvy bude dodržiavať a zabezpečí dodržiavanie práv duševného vlastníctva (vrátane autorských práv, práv k ochranným známkam, práv k dizajnom, práv výkonných umelcov, a pod.) a osobnostných práv všetkých oprávnených osôb, ktoré sa budú podieľať na plnení záväzkov podľa tejto Zmluvy. Osobitne sa Zhotoviteľ zaväzuje vysporiadať všetky potrebné práva a zabezpečiť všetky súhlasy na použitie akýchkoľvek predmetov ochrany duševného vlastníctva či ochrany osobnosti, ktoré budú použité v rámci plnenia záväzkov podľa tejto Zmluvy, a to v rozsahu licencie podľa tejto Zmluvy tak, aby mohol Objednávateľovi poskytnúť licenciu na používanie Diela ako celku ako aj na používanie ktorejkoľvek časti Diela samostatne na dobu podľa tejto Zmluvy. V opačnom prípade zodpovedá za porušenie alebo ohrozenie práv tretích osôb v celom rozsahu.</w:t>
      </w:r>
    </w:p>
    <w:p w14:paraId="39E391FA" w14:textId="77777777" w:rsidR="00876D6B" w:rsidRPr="004C6C27" w:rsidRDefault="00876D6B" w:rsidP="00876D6B">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 xml:space="preserve">Zhotoviteľ sa zaväzuje a prehlasuje, že Dielo dodané Objednávateľovi bude bez akýchkoľvek právnych vád. Ďalej Zhotoviteľ prehlasuje, že je nositeľom všetkých potrebných práv duševného vlastníctva k dodávanému Dielu aj k jeho jednotlivým častiam, a že je plne oprávnený uzavrieť s Objednávateľom túto Zmluvu, ako aj udeliť Objednávateľovi touto Zmluvou licenciu. Ak by sa vyššie uvedené prehlásenia alebo ktorékoľvek z nich, ukázali ako nesprávne alebo nepravdivé, Zhotoviteľ plne zodpovedá za všetky škody z toho vyplývajúce. </w:t>
      </w:r>
      <w:r w:rsidRPr="004C6C27">
        <w:rPr>
          <w:rFonts w:ascii="Arial" w:hAnsi="Arial" w:cs="Arial"/>
          <w:highlight w:val="green"/>
        </w:rPr>
        <w:lastRenderedPageBreak/>
        <w:t xml:space="preserve">Zhotoviteľ sa zaväzuje odškodniť Objednávateľa v plnom rozsahu voči akýmkoľvek nárokom tretích osôb, vynímajúc nárokov vzniknutých činnosťou, resp. vzájomnou súčinnosťou Zhotoviteľa, resp. osoby určenej Zhotoviteľom a Objednávateľa a/alebo tretej osoby určenej Objednávateľom podieľajúcej sa na zhotovení Diela,  vyplývajúcich z porušenia práv týchto osôb týkajúcich sa patentov, ochranných známok, priemyselných vzorov, autorských práv, ako aj akýchkoľvek ďalších práv duševného vlastníctva v súvislosti s  dodaním Diela a/alebo poskytnutím užívacích práv k Dielu alebo jeho súčasti. V prípade, ak Objednávateľ </w:t>
      </w:r>
      <w:proofErr w:type="spellStart"/>
      <w:r w:rsidRPr="004C6C27">
        <w:rPr>
          <w:rFonts w:ascii="Arial" w:hAnsi="Arial" w:cs="Arial"/>
          <w:highlight w:val="green"/>
        </w:rPr>
        <w:t>obdrží</w:t>
      </w:r>
      <w:proofErr w:type="spellEnd"/>
      <w:r w:rsidRPr="004C6C27">
        <w:rPr>
          <w:rFonts w:ascii="Arial" w:hAnsi="Arial" w:cs="Arial"/>
          <w:highlight w:val="green"/>
        </w:rPr>
        <w:t xml:space="preserve"> zo strany tretej osoby uplatnenie nároku vyplývajúceho z toho, že Dielo a/alebo užívacie práva k Dielu alebo jeho súčasti poskytnuté zo strany Zhotoviteľa porušujú práva duševného vlastníctva tejto tretej osoby, Objednávateľ je povinný o tom informovať Zhotoviteľa, poskytnúť Zhotoviteľovi podporu a potrebné informácie na to, aby sa Zhotoviteľ mohol efektívne tomuto nároku brániť. Pokiaľ bude preukázaná oprávnenosť nároku tretej osoby a Objednávateľ nárok neuzná, Zhotoviteľ podľa svojej vlastnej úvahy a za účelom zastaviť tento neoprávnený zásah alebo zabezpečiť pre Objednávateľa užívacie právo buď (i) zaobstará pre Objednávateľa licenčné práva od autora/vlastníka týchto práv, a to minimálne v rozsahu uvedenom v tomto Článku Zmluvy alebo (ii) po predchádzajúcej dohode s Objednávateľom zmení poskytnuté plnenia tak, aby neporušovali práva dotknutých tretích osôb. V prípade, že nie je možné vyššie uvedené povinnosti splniť, Zhotoviteľ je povinný vrátiť Objednávateľovi už zaplatenú cenu za dodané Dielo a v plnom rozsahu nahradiť Objednávateľovi vzniknutú škodu. Predchádzajúce ustanovenia sa nedotýkajú povinnosti Zhotoviteľa odškodniť Objednávateľa v súvislosti s akýmikoľvek nákladmi, škodami alebo stratami vyplývajúcimi z týchto nárokov. </w:t>
      </w:r>
    </w:p>
    <w:p w14:paraId="6A63EF45" w14:textId="77777777" w:rsidR="00876D6B" w:rsidRPr="004C6C27" w:rsidRDefault="00876D6B" w:rsidP="00876D6B">
      <w:pPr>
        <w:pStyle w:val="Odsekzoznamu"/>
        <w:ind w:left="567"/>
        <w:jc w:val="both"/>
        <w:rPr>
          <w:rFonts w:ascii="Arial" w:hAnsi="Arial" w:cs="Arial"/>
          <w:sz w:val="20"/>
          <w:szCs w:val="20"/>
          <w:highlight w:val="green"/>
        </w:rPr>
      </w:pPr>
    </w:p>
    <w:p w14:paraId="16DF26E6" w14:textId="47810392" w:rsidR="00876D6B" w:rsidRPr="004C6C27" w:rsidRDefault="00876D6B" w:rsidP="00876D6B">
      <w:pPr>
        <w:pStyle w:val="Odsekzoznamu"/>
        <w:numPr>
          <w:ilvl w:val="1"/>
          <w:numId w:val="4"/>
        </w:numPr>
        <w:jc w:val="both"/>
        <w:rPr>
          <w:rFonts w:ascii="Arial" w:hAnsi="Arial" w:cs="Arial"/>
          <w:sz w:val="20"/>
          <w:szCs w:val="20"/>
          <w:highlight w:val="green"/>
        </w:rPr>
      </w:pPr>
      <w:r w:rsidRPr="004C6C27">
        <w:rPr>
          <w:rFonts w:ascii="Arial" w:hAnsi="Arial" w:cs="Arial"/>
          <w:sz w:val="20"/>
          <w:szCs w:val="20"/>
          <w:highlight w:val="green"/>
        </w:rPr>
        <w:t>Objednávateľ  je oprávnený poskytnúť tretej strane všetky dostupné údaje o Diele, ktoré sú potrebné na pripojenie technických zariadení tretích strán a/alebo na výkon servisných činností na Diele a/alebo na obnovu,</w:t>
      </w:r>
      <w:r w:rsidR="00BB28F2" w:rsidRPr="004C6C27">
        <w:rPr>
          <w:rFonts w:ascii="Arial" w:hAnsi="Arial" w:cs="Arial"/>
          <w:sz w:val="20"/>
          <w:szCs w:val="20"/>
          <w:highlight w:val="green"/>
        </w:rPr>
        <w:t xml:space="preserve"> úpravu, </w:t>
      </w:r>
      <w:r w:rsidRPr="004C6C27">
        <w:rPr>
          <w:rFonts w:ascii="Arial" w:hAnsi="Arial" w:cs="Arial"/>
          <w:sz w:val="20"/>
          <w:szCs w:val="20"/>
          <w:highlight w:val="green"/>
        </w:rPr>
        <w:t>modifikáciu</w:t>
      </w:r>
      <w:r w:rsidR="00735F96" w:rsidRPr="004C6C27">
        <w:rPr>
          <w:rFonts w:ascii="Arial" w:hAnsi="Arial" w:cs="Arial"/>
          <w:sz w:val="20"/>
          <w:szCs w:val="20"/>
          <w:highlight w:val="green"/>
        </w:rPr>
        <w:t>, spracovanie</w:t>
      </w:r>
      <w:r w:rsidRPr="004C6C27">
        <w:rPr>
          <w:rFonts w:ascii="Arial" w:hAnsi="Arial" w:cs="Arial"/>
          <w:sz w:val="20"/>
          <w:szCs w:val="20"/>
          <w:highlight w:val="green"/>
        </w:rPr>
        <w:t xml:space="preserve"> Diela</w:t>
      </w:r>
      <w:r w:rsidR="00735F96" w:rsidRPr="004C6C27">
        <w:rPr>
          <w:rFonts w:ascii="Arial" w:hAnsi="Arial" w:cs="Arial"/>
          <w:sz w:val="20"/>
          <w:szCs w:val="20"/>
          <w:highlight w:val="green"/>
        </w:rPr>
        <w:t>, vytvorenie odvodeného diela, spojenie s iným dielom alebo zaradenie do súborného diela</w:t>
      </w:r>
      <w:r w:rsidRPr="004C6C27">
        <w:rPr>
          <w:rFonts w:ascii="Arial" w:hAnsi="Arial" w:cs="Arial"/>
          <w:sz w:val="20"/>
          <w:szCs w:val="20"/>
          <w:highlight w:val="green"/>
        </w:rPr>
        <w:t xml:space="preserve"> (ak je to potrebné poskytnutie údajov podľa tohto bodu zahŕňa aj oprávnenie poskytnúť komunik</w:t>
      </w:r>
      <w:r w:rsidR="00F37A89" w:rsidRPr="004C6C27">
        <w:rPr>
          <w:rFonts w:ascii="Arial" w:hAnsi="Arial" w:cs="Arial"/>
          <w:sz w:val="20"/>
          <w:szCs w:val="20"/>
          <w:highlight w:val="green"/>
        </w:rPr>
        <w:t>ačné protokoly a zdrojové kódy).</w:t>
      </w:r>
    </w:p>
    <w:p w14:paraId="29B837F2" w14:textId="77777777" w:rsidR="00F37A89" w:rsidRPr="004C6C27" w:rsidRDefault="00F37A89" w:rsidP="00F37A89">
      <w:pPr>
        <w:pStyle w:val="Odsekzoznamu"/>
        <w:ind w:left="567"/>
        <w:jc w:val="both"/>
        <w:rPr>
          <w:rFonts w:ascii="Arial" w:hAnsi="Arial" w:cs="Arial"/>
          <w:sz w:val="20"/>
          <w:szCs w:val="20"/>
          <w:highlight w:val="green"/>
        </w:rPr>
      </w:pPr>
    </w:p>
    <w:p w14:paraId="0277013B" w14:textId="76C3D594" w:rsidR="00F37A89" w:rsidRPr="004C6C27" w:rsidRDefault="00F37A89" w:rsidP="00F37A89">
      <w:pPr>
        <w:pStyle w:val="Odsekzoznamu"/>
        <w:numPr>
          <w:ilvl w:val="1"/>
          <w:numId w:val="4"/>
        </w:numPr>
        <w:jc w:val="both"/>
        <w:rPr>
          <w:rFonts w:ascii="Arial" w:hAnsi="Arial" w:cs="Arial"/>
          <w:sz w:val="20"/>
          <w:szCs w:val="20"/>
          <w:highlight w:val="green"/>
        </w:rPr>
      </w:pPr>
      <w:r w:rsidRPr="004C6C27">
        <w:rPr>
          <w:rFonts w:ascii="Arial" w:hAnsi="Arial" w:cs="Arial"/>
          <w:sz w:val="20"/>
          <w:szCs w:val="20"/>
          <w:highlight w:val="green"/>
        </w:rPr>
        <w:t>Zhotoviteľ zabezpečí, aby boli chránené vynálezy, ktoré vzniknú v súvislosti s plnením tejto Zmluvy, a aby boli ponúknuté Objednávateľovi na účely ich prihlásenia v jeho mene. Zmluvné strany sa dohodli, že tieto náklady sa považujú za už zahrnuté v Cene Diela.</w:t>
      </w:r>
    </w:p>
    <w:p w14:paraId="3453186B" w14:textId="77777777" w:rsidR="00F37A89" w:rsidRPr="004C6C27" w:rsidRDefault="00F37A89" w:rsidP="00F37A89">
      <w:pPr>
        <w:pStyle w:val="Odsekzoznamu"/>
        <w:ind w:left="567"/>
        <w:jc w:val="both"/>
        <w:rPr>
          <w:rFonts w:ascii="Arial" w:hAnsi="Arial" w:cs="Arial"/>
          <w:sz w:val="20"/>
          <w:szCs w:val="20"/>
          <w:highlight w:val="green"/>
        </w:rPr>
      </w:pPr>
    </w:p>
    <w:p w14:paraId="6166F6A9" w14:textId="6BD03CFB" w:rsidR="00F37A89" w:rsidRPr="004C6C27" w:rsidRDefault="00F37A89" w:rsidP="00F37A89">
      <w:pPr>
        <w:pStyle w:val="Odsekzoznamu"/>
        <w:numPr>
          <w:ilvl w:val="1"/>
          <w:numId w:val="4"/>
        </w:numPr>
        <w:jc w:val="both"/>
        <w:rPr>
          <w:rFonts w:ascii="Arial" w:hAnsi="Arial" w:cs="Arial"/>
          <w:sz w:val="20"/>
          <w:szCs w:val="20"/>
          <w:highlight w:val="green"/>
        </w:rPr>
      </w:pPr>
      <w:r w:rsidRPr="004C6C27">
        <w:rPr>
          <w:rFonts w:ascii="Arial" w:hAnsi="Arial" w:cs="Arial"/>
          <w:sz w:val="20"/>
          <w:szCs w:val="20"/>
          <w:highlight w:val="green"/>
        </w:rPr>
        <w:t>Zhotoviteľ sa zaväzuje, že bude Objednávateľa informovať o všetkých dôležitých okolnostiach, o ktorých sa dozvie (napr. právny stav, porušovanie), a ktoré sa týkajú prihlásenia, udržania, presadenia alebo ochrany práv Objednávateľa a že ho bude podporovať pri prípadných sporoch s tretími osobami.</w:t>
      </w:r>
    </w:p>
    <w:p w14:paraId="2EC05F59" w14:textId="77777777" w:rsidR="00BF3E30" w:rsidRPr="004C6C27" w:rsidRDefault="00BF3E30" w:rsidP="00C115B6">
      <w:pPr>
        <w:pStyle w:val="Odsekzoznamu"/>
        <w:ind w:left="567"/>
        <w:jc w:val="both"/>
        <w:rPr>
          <w:rFonts w:ascii="Arial" w:hAnsi="Arial" w:cs="Arial"/>
          <w:sz w:val="20"/>
          <w:szCs w:val="20"/>
          <w:highlight w:val="green"/>
        </w:rPr>
      </w:pPr>
    </w:p>
    <w:p w14:paraId="7FE03E27" w14:textId="1B8FBAA4" w:rsidR="0093369A" w:rsidRPr="004C6C27" w:rsidRDefault="0093369A" w:rsidP="00F37A89">
      <w:pPr>
        <w:pStyle w:val="Odsekzoznamu"/>
        <w:numPr>
          <w:ilvl w:val="1"/>
          <w:numId w:val="4"/>
        </w:numPr>
        <w:jc w:val="both"/>
        <w:rPr>
          <w:rFonts w:ascii="Arial" w:hAnsi="Arial" w:cs="Arial"/>
          <w:sz w:val="20"/>
          <w:szCs w:val="20"/>
          <w:highlight w:val="green"/>
        </w:rPr>
      </w:pPr>
      <w:r w:rsidRPr="004C6C27">
        <w:rPr>
          <w:rFonts w:ascii="Arial" w:hAnsi="Arial" w:cs="Arial"/>
          <w:sz w:val="20"/>
          <w:szCs w:val="20"/>
          <w:highlight w:val="green"/>
        </w:rPr>
        <w:t xml:space="preserve">Ustanovenia tohto článku </w:t>
      </w:r>
      <w:r w:rsidR="00BF3E30" w:rsidRPr="004C6C27">
        <w:rPr>
          <w:rFonts w:ascii="Arial" w:hAnsi="Arial" w:cs="Arial"/>
          <w:sz w:val="20"/>
          <w:szCs w:val="20"/>
          <w:highlight w:val="green"/>
        </w:rPr>
        <w:t xml:space="preserve">Zmluvy </w:t>
      </w:r>
      <w:r w:rsidRPr="004C6C27">
        <w:rPr>
          <w:rFonts w:ascii="Arial" w:hAnsi="Arial" w:cs="Arial"/>
          <w:sz w:val="20"/>
          <w:szCs w:val="20"/>
          <w:highlight w:val="green"/>
        </w:rPr>
        <w:t xml:space="preserve">sa primerane vzťahujú aj na </w:t>
      </w:r>
      <w:r w:rsidR="00BF3E30" w:rsidRPr="004C6C27">
        <w:rPr>
          <w:rFonts w:ascii="Arial" w:hAnsi="Arial" w:cs="Arial"/>
          <w:sz w:val="20"/>
          <w:szCs w:val="20"/>
          <w:highlight w:val="green"/>
        </w:rPr>
        <w:t xml:space="preserve">akékoľvek úpravy a/alebo zmeny Diela, </w:t>
      </w:r>
      <w:r w:rsidRPr="004C6C27">
        <w:rPr>
          <w:rFonts w:ascii="Arial" w:hAnsi="Arial" w:cs="Arial"/>
          <w:sz w:val="20"/>
          <w:szCs w:val="20"/>
          <w:highlight w:val="green"/>
        </w:rPr>
        <w:t>update Diela, upgrade Diela</w:t>
      </w:r>
      <w:r w:rsidR="00BF3E30" w:rsidRPr="004C6C27">
        <w:rPr>
          <w:rFonts w:ascii="Arial" w:hAnsi="Arial" w:cs="Arial"/>
          <w:sz w:val="20"/>
          <w:szCs w:val="20"/>
          <w:highlight w:val="green"/>
        </w:rPr>
        <w:t>, rozvoj a/alebo vývoj častí Diela</w:t>
      </w:r>
      <w:r w:rsidRPr="004C6C27">
        <w:rPr>
          <w:rFonts w:ascii="Arial" w:hAnsi="Arial" w:cs="Arial"/>
          <w:sz w:val="20"/>
          <w:szCs w:val="20"/>
          <w:highlight w:val="green"/>
        </w:rPr>
        <w:t xml:space="preserve"> </w:t>
      </w:r>
      <w:r w:rsidR="00BF3E30" w:rsidRPr="004C6C27">
        <w:rPr>
          <w:rFonts w:ascii="Arial" w:hAnsi="Arial" w:cs="Arial"/>
          <w:sz w:val="20"/>
          <w:szCs w:val="20"/>
          <w:highlight w:val="green"/>
        </w:rPr>
        <w:t>vykonané</w:t>
      </w:r>
      <w:r w:rsidRPr="004C6C27">
        <w:rPr>
          <w:rFonts w:ascii="Arial" w:hAnsi="Arial" w:cs="Arial"/>
          <w:sz w:val="20"/>
          <w:szCs w:val="20"/>
          <w:highlight w:val="green"/>
        </w:rPr>
        <w:t xml:space="preserve"> Zhotoviteľom pre Objednávateľa</w:t>
      </w:r>
      <w:r w:rsidR="00BF3E30" w:rsidRPr="004C6C27">
        <w:rPr>
          <w:rFonts w:ascii="Arial" w:hAnsi="Arial" w:cs="Arial"/>
          <w:sz w:val="20"/>
          <w:szCs w:val="20"/>
          <w:highlight w:val="green"/>
        </w:rPr>
        <w:t xml:space="preserve"> na základe iného zmluvného vzťahu najmä na základe Zmluvy </w:t>
      </w:r>
      <w:r w:rsidR="00021A16">
        <w:rPr>
          <w:rFonts w:ascii="Arial" w:hAnsi="Arial" w:cs="Arial"/>
          <w:sz w:val="20"/>
          <w:szCs w:val="20"/>
          <w:highlight w:val="green"/>
        </w:rPr>
        <w:t xml:space="preserve">o poskytovaní služby </w:t>
      </w:r>
      <w:r w:rsidR="00BF3E30" w:rsidRPr="004C6C27">
        <w:rPr>
          <w:rFonts w:ascii="Arial" w:hAnsi="Arial" w:cs="Arial"/>
          <w:sz w:val="20"/>
          <w:szCs w:val="20"/>
          <w:highlight w:val="green"/>
        </w:rPr>
        <w:t>podpor</w:t>
      </w:r>
      <w:r w:rsidR="00021A16">
        <w:rPr>
          <w:rFonts w:ascii="Arial" w:hAnsi="Arial" w:cs="Arial"/>
          <w:sz w:val="20"/>
          <w:szCs w:val="20"/>
          <w:highlight w:val="green"/>
        </w:rPr>
        <w:t>a</w:t>
      </w:r>
      <w:r w:rsidR="00BF3E30" w:rsidRPr="004C6C27">
        <w:rPr>
          <w:rFonts w:ascii="Arial" w:hAnsi="Arial" w:cs="Arial"/>
          <w:sz w:val="20"/>
          <w:szCs w:val="20"/>
          <w:highlight w:val="green"/>
        </w:rPr>
        <w:t xml:space="preserve"> a údržb</w:t>
      </w:r>
      <w:r w:rsidR="00021A16">
        <w:rPr>
          <w:rFonts w:ascii="Arial" w:hAnsi="Arial" w:cs="Arial"/>
          <w:sz w:val="20"/>
          <w:szCs w:val="20"/>
          <w:highlight w:val="green"/>
        </w:rPr>
        <w:t>a</w:t>
      </w:r>
      <w:r w:rsidR="00BF3E30" w:rsidRPr="004C6C27">
        <w:rPr>
          <w:rFonts w:ascii="Arial" w:hAnsi="Arial" w:cs="Arial"/>
          <w:sz w:val="20"/>
          <w:szCs w:val="20"/>
          <w:highlight w:val="green"/>
        </w:rPr>
        <w:t xml:space="preserve"> SCADA</w:t>
      </w:r>
      <w:r w:rsidR="00021A16">
        <w:rPr>
          <w:rFonts w:ascii="Arial" w:hAnsi="Arial" w:cs="Arial"/>
          <w:sz w:val="20"/>
          <w:szCs w:val="20"/>
          <w:highlight w:val="green"/>
        </w:rPr>
        <w:t>,</w:t>
      </w:r>
      <w:r w:rsidR="00BF3E30" w:rsidRPr="004C6C27">
        <w:rPr>
          <w:rFonts w:ascii="Arial" w:hAnsi="Arial" w:cs="Arial"/>
          <w:sz w:val="20"/>
          <w:szCs w:val="20"/>
          <w:highlight w:val="green"/>
        </w:rPr>
        <w:t xml:space="preserve"> ev. číslo .............................</w:t>
      </w:r>
      <w:r w:rsidR="00021A16">
        <w:rPr>
          <w:rFonts w:ascii="Arial" w:hAnsi="Arial" w:cs="Arial"/>
          <w:sz w:val="20"/>
          <w:szCs w:val="20"/>
          <w:highlight w:val="green"/>
        </w:rPr>
        <w:t>,</w:t>
      </w:r>
      <w:r w:rsidR="00BF3E30" w:rsidRPr="004C6C27">
        <w:rPr>
          <w:rFonts w:ascii="Arial" w:hAnsi="Arial" w:cs="Arial"/>
          <w:sz w:val="20"/>
          <w:szCs w:val="20"/>
          <w:highlight w:val="green"/>
        </w:rPr>
        <w:t xml:space="preserve"> uzavretej </w:t>
      </w:r>
      <w:r w:rsidR="00BB28F2" w:rsidRPr="004C6C27">
        <w:rPr>
          <w:rFonts w:ascii="Arial" w:hAnsi="Arial" w:cs="Arial"/>
          <w:sz w:val="20"/>
          <w:szCs w:val="20"/>
          <w:highlight w:val="green"/>
        </w:rPr>
        <w:t xml:space="preserve">medzi Objednávateľom a Zhotoviteľom </w:t>
      </w:r>
      <w:r w:rsidR="00BF3E30" w:rsidRPr="004C6C27">
        <w:rPr>
          <w:rFonts w:ascii="Arial" w:hAnsi="Arial" w:cs="Arial"/>
          <w:sz w:val="20"/>
          <w:szCs w:val="20"/>
          <w:highlight w:val="green"/>
        </w:rPr>
        <w:t>spolu s touto Zmluvou</w:t>
      </w:r>
      <w:r w:rsidRPr="004C6C27">
        <w:rPr>
          <w:rFonts w:ascii="Arial" w:hAnsi="Arial" w:cs="Arial"/>
          <w:sz w:val="20"/>
          <w:szCs w:val="20"/>
          <w:highlight w:val="green"/>
        </w:rPr>
        <w:t>.</w:t>
      </w:r>
    </w:p>
    <w:p w14:paraId="36E1BD80" w14:textId="77777777" w:rsidR="00ED06AA" w:rsidRPr="001B71DA" w:rsidRDefault="00ED06AA" w:rsidP="00ED06AA">
      <w:pPr>
        <w:pStyle w:val="Textkomentra"/>
        <w:rPr>
          <w:rFonts w:ascii="Arial" w:hAnsi="Arial" w:cs="Arial"/>
        </w:rPr>
      </w:pPr>
    </w:p>
    <w:p w14:paraId="56C06EAF" w14:textId="77777777" w:rsidR="00876D6B" w:rsidRPr="001B71DA" w:rsidRDefault="00876D6B" w:rsidP="00A456CC">
      <w:pPr>
        <w:pStyle w:val="seNormalny2"/>
        <w:tabs>
          <w:tab w:val="left" w:pos="9356"/>
        </w:tabs>
        <w:spacing w:after="0"/>
        <w:ind w:left="567" w:right="113"/>
        <w:rPr>
          <w:rFonts w:ascii="Arial" w:hAnsi="Arial" w:cs="Arial"/>
        </w:rPr>
      </w:pPr>
    </w:p>
    <w:p w14:paraId="79CB383D" w14:textId="77777777" w:rsidR="00057D97" w:rsidRPr="001B71DA" w:rsidRDefault="00057D97" w:rsidP="00516CA8">
      <w:pPr>
        <w:pStyle w:val="seNormalny2"/>
        <w:numPr>
          <w:ilvl w:val="0"/>
          <w:numId w:val="4"/>
        </w:numPr>
        <w:tabs>
          <w:tab w:val="left" w:pos="9356"/>
        </w:tabs>
        <w:spacing w:before="0" w:after="0"/>
        <w:ind w:right="113"/>
        <w:jc w:val="center"/>
        <w:rPr>
          <w:rFonts w:ascii="Arial" w:hAnsi="Arial" w:cs="Arial"/>
          <w:b/>
        </w:rPr>
      </w:pPr>
    </w:p>
    <w:p w14:paraId="04396391" w14:textId="4C794F34" w:rsidR="006D6917" w:rsidRPr="001B71DA" w:rsidRDefault="006D6917" w:rsidP="00516CA8">
      <w:pPr>
        <w:pStyle w:val="seNormalny2"/>
        <w:tabs>
          <w:tab w:val="left" w:pos="9356"/>
        </w:tabs>
        <w:spacing w:before="0" w:after="0"/>
        <w:ind w:left="0" w:right="113"/>
        <w:jc w:val="center"/>
        <w:rPr>
          <w:rFonts w:ascii="Arial" w:hAnsi="Arial" w:cs="Arial"/>
          <w:b/>
        </w:rPr>
      </w:pPr>
      <w:r w:rsidRPr="001B71DA">
        <w:rPr>
          <w:rFonts w:ascii="Arial" w:hAnsi="Arial" w:cs="Arial"/>
          <w:b/>
        </w:rPr>
        <w:t>Doručovanie</w:t>
      </w:r>
    </w:p>
    <w:p w14:paraId="64E065F7" w14:textId="77777777" w:rsidR="00516CA8" w:rsidRPr="001B71DA" w:rsidRDefault="00516CA8" w:rsidP="00516CA8">
      <w:pPr>
        <w:pStyle w:val="seNormalny2"/>
        <w:tabs>
          <w:tab w:val="left" w:pos="9356"/>
        </w:tabs>
        <w:spacing w:before="0" w:after="0"/>
        <w:ind w:left="0" w:right="113"/>
        <w:jc w:val="center"/>
        <w:rPr>
          <w:rFonts w:ascii="Arial" w:hAnsi="Arial" w:cs="Arial"/>
          <w:b/>
        </w:rPr>
      </w:pPr>
    </w:p>
    <w:p w14:paraId="5CD15620" w14:textId="77777777" w:rsidR="00F9637C" w:rsidRPr="001B71DA" w:rsidRDefault="00F9637C" w:rsidP="00F9637C">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Ostatné písomnosti a prejavy vôle zmluvných strán (rôzne od tých pre doručovanie ktorých sa vyžaduje osobné doručenie, doručenie kuriérom alebo zaslanie poštou v zmysle VOP Objednávateľa), môžu byť doručované tiež na nasledovné adresy:</w:t>
      </w:r>
    </w:p>
    <w:p w14:paraId="65E2045B" w14:textId="77777777" w:rsidR="00F9637C" w:rsidRPr="001B71DA" w:rsidRDefault="00F9637C" w:rsidP="00F9637C">
      <w:pPr>
        <w:pStyle w:val="seNormalny2"/>
        <w:numPr>
          <w:ilvl w:val="2"/>
          <w:numId w:val="4"/>
        </w:numPr>
        <w:tabs>
          <w:tab w:val="left" w:pos="1418"/>
        </w:tabs>
        <w:spacing w:after="0"/>
        <w:ind w:left="1276" w:right="113" w:hanging="283"/>
        <w:rPr>
          <w:rFonts w:ascii="Arial" w:hAnsi="Arial" w:cs="Arial"/>
        </w:rPr>
      </w:pPr>
      <w:r w:rsidRPr="001B71DA">
        <w:rPr>
          <w:rFonts w:ascii="Arial" w:hAnsi="Arial" w:cs="Arial"/>
        </w:rPr>
        <w:t xml:space="preserve">Objednávateľovi elektronicky na adresu: [●] </w:t>
      </w:r>
      <w:hyperlink r:id="rId8" w:history="1"/>
      <w:r w:rsidRPr="001B71DA">
        <w:rPr>
          <w:rFonts w:ascii="Arial" w:hAnsi="Arial" w:cs="Arial"/>
        </w:rPr>
        <w:t>;</w:t>
      </w:r>
    </w:p>
    <w:p w14:paraId="2ACE0521" w14:textId="77777777" w:rsidR="00F9637C" w:rsidRPr="001B71DA" w:rsidRDefault="00F9637C" w:rsidP="00F9637C">
      <w:pPr>
        <w:pStyle w:val="seNormalny2"/>
        <w:numPr>
          <w:ilvl w:val="2"/>
          <w:numId w:val="4"/>
        </w:numPr>
        <w:tabs>
          <w:tab w:val="left" w:pos="1418"/>
        </w:tabs>
        <w:spacing w:after="0"/>
        <w:ind w:left="1276" w:right="113" w:hanging="283"/>
        <w:rPr>
          <w:rFonts w:ascii="Arial" w:hAnsi="Arial" w:cs="Arial"/>
        </w:rPr>
      </w:pPr>
      <w:r w:rsidRPr="001B71DA">
        <w:rPr>
          <w:rFonts w:ascii="Arial" w:hAnsi="Arial" w:cs="Arial"/>
        </w:rPr>
        <w:t>Zhotoviteľovi elektronicky na adresu:</w:t>
      </w:r>
      <w:r w:rsidRPr="001B71DA">
        <w:rPr>
          <w:rFonts w:ascii="Arial" w:hAnsi="Arial" w:cs="Arial"/>
          <w:b/>
        </w:rPr>
        <w:t xml:space="preserve"> </w:t>
      </w:r>
      <w:r w:rsidRPr="001B71DA">
        <w:rPr>
          <w:rFonts w:ascii="Arial" w:hAnsi="Arial" w:cs="Arial"/>
        </w:rPr>
        <w:t>[●].</w:t>
      </w:r>
    </w:p>
    <w:p w14:paraId="1D496FFA" w14:textId="73F7E7BD" w:rsidR="00F9637C" w:rsidRDefault="00F9637C" w:rsidP="00F9637C">
      <w:pPr>
        <w:pStyle w:val="seNormalny2"/>
        <w:numPr>
          <w:ilvl w:val="1"/>
          <w:numId w:val="4"/>
        </w:numPr>
        <w:tabs>
          <w:tab w:val="left" w:pos="9356"/>
        </w:tabs>
        <w:spacing w:after="0"/>
        <w:ind w:right="113"/>
        <w:rPr>
          <w:rFonts w:ascii="Arial" w:hAnsi="Arial" w:cs="Arial"/>
        </w:rPr>
      </w:pPr>
      <w:r w:rsidRPr="00F9637C">
        <w:rPr>
          <w:rFonts w:ascii="Arial" w:hAnsi="Arial" w:cs="Arial"/>
        </w:rPr>
        <w:t>Zmluvné strany sa dohodli, že akákoľvek komunikácia bez ohľadu na jej formu, vrátane poskytnutia akejkoľvek písomnej dokumentácie, realizovaná na základe tejto Zmluvy alebo v</w:t>
      </w:r>
      <w:r w:rsidR="00021A16">
        <w:rPr>
          <w:rFonts w:ascii="Arial" w:hAnsi="Arial" w:cs="Arial"/>
        </w:rPr>
        <w:t> </w:t>
      </w:r>
      <w:r w:rsidRPr="00F9637C">
        <w:rPr>
          <w:rFonts w:ascii="Arial" w:hAnsi="Arial" w:cs="Arial"/>
        </w:rPr>
        <w:t>súvislosti s ňou, bude v slovenskom alebo českom jazyku.</w:t>
      </w:r>
    </w:p>
    <w:p w14:paraId="1475CA7D" w14:textId="37B74734" w:rsidR="00B615FB" w:rsidRPr="001B71DA" w:rsidRDefault="00B615FB" w:rsidP="00B615FB">
      <w:pPr>
        <w:pStyle w:val="seNormalny2"/>
        <w:tabs>
          <w:tab w:val="left" w:pos="9356"/>
        </w:tabs>
        <w:spacing w:after="0"/>
        <w:ind w:right="113"/>
        <w:rPr>
          <w:rFonts w:ascii="Arial" w:hAnsi="Arial" w:cs="Arial"/>
          <w:spacing w:val="2"/>
        </w:rPr>
      </w:pPr>
    </w:p>
    <w:p w14:paraId="0D337295" w14:textId="77777777" w:rsidR="00516CA8" w:rsidRPr="001B71DA" w:rsidRDefault="00516CA8" w:rsidP="00B615FB">
      <w:pPr>
        <w:pStyle w:val="seNormalny2"/>
        <w:tabs>
          <w:tab w:val="left" w:pos="9356"/>
        </w:tabs>
        <w:spacing w:after="0"/>
        <w:ind w:right="113"/>
        <w:rPr>
          <w:rFonts w:ascii="Arial" w:hAnsi="Arial" w:cs="Arial"/>
          <w:spacing w:val="2"/>
        </w:rPr>
      </w:pPr>
    </w:p>
    <w:p w14:paraId="05E5E113" w14:textId="77777777" w:rsidR="006D6917" w:rsidRPr="001B71DA" w:rsidRDefault="006D6917" w:rsidP="00516CA8">
      <w:pPr>
        <w:pStyle w:val="seNormalny2"/>
        <w:numPr>
          <w:ilvl w:val="0"/>
          <w:numId w:val="4"/>
        </w:numPr>
        <w:tabs>
          <w:tab w:val="left" w:pos="9356"/>
        </w:tabs>
        <w:spacing w:before="0" w:after="0"/>
        <w:ind w:right="113"/>
        <w:jc w:val="center"/>
        <w:rPr>
          <w:rFonts w:ascii="Arial" w:hAnsi="Arial" w:cs="Arial"/>
          <w:b/>
        </w:rPr>
      </w:pPr>
    </w:p>
    <w:p w14:paraId="5EF84A33" w14:textId="66B58275" w:rsidR="006D6917" w:rsidRPr="001B71DA" w:rsidRDefault="006D6917" w:rsidP="00516CA8">
      <w:pPr>
        <w:pStyle w:val="seNormalny2"/>
        <w:tabs>
          <w:tab w:val="left" w:pos="9356"/>
        </w:tabs>
        <w:spacing w:before="0" w:after="0"/>
        <w:ind w:left="0" w:right="113"/>
        <w:jc w:val="center"/>
        <w:rPr>
          <w:rFonts w:ascii="Arial" w:hAnsi="Arial" w:cs="Arial"/>
          <w:b/>
        </w:rPr>
      </w:pPr>
      <w:r w:rsidRPr="001B71DA">
        <w:rPr>
          <w:rFonts w:ascii="Arial" w:hAnsi="Arial" w:cs="Arial"/>
          <w:b/>
        </w:rPr>
        <w:t>Ostatné ustanovenia</w:t>
      </w:r>
    </w:p>
    <w:p w14:paraId="5C5AA58F" w14:textId="77777777" w:rsidR="00516CA8" w:rsidRPr="001B71DA" w:rsidRDefault="00516CA8" w:rsidP="00516CA8">
      <w:pPr>
        <w:pStyle w:val="seNormalny2"/>
        <w:tabs>
          <w:tab w:val="left" w:pos="9356"/>
        </w:tabs>
        <w:spacing w:before="0" w:after="0"/>
        <w:ind w:left="0" w:right="113"/>
        <w:jc w:val="center"/>
        <w:rPr>
          <w:rFonts w:ascii="Arial" w:hAnsi="Arial" w:cs="Arial"/>
          <w:b/>
        </w:rPr>
      </w:pPr>
    </w:p>
    <w:p w14:paraId="76437E7C" w14:textId="77777777" w:rsidR="00FC566E" w:rsidRPr="001B71DA" w:rsidRDefault="006D6917"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 xml:space="preserve">Na účely vykonávania ustanovení tejto Zmluvy sú oprávnenými osobami, resp. kontaktnými osobami (ďalej len „Oprávnené osoby“) nasledovné osoby: </w:t>
      </w:r>
    </w:p>
    <w:p w14:paraId="165853D6" w14:textId="77777777" w:rsidR="00FC566E" w:rsidRPr="0042632F" w:rsidRDefault="00FC566E" w:rsidP="00FC566E">
      <w:pPr>
        <w:pStyle w:val="seNormalny2"/>
        <w:tabs>
          <w:tab w:val="left" w:pos="9356"/>
        </w:tabs>
        <w:spacing w:after="0"/>
        <w:ind w:right="113" w:hanging="851"/>
        <w:rPr>
          <w:rFonts w:ascii="Arial" w:hAnsi="Arial" w:cs="Arial"/>
          <w:b/>
        </w:rPr>
      </w:pPr>
      <w:r w:rsidRPr="0042632F">
        <w:rPr>
          <w:rFonts w:ascii="Arial" w:hAnsi="Arial" w:cs="Arial"/>
          <w:b/>
        </w:rPr>
        <w:t>za Zhotoviteľa:</w:t>
      </w:r>
    </w:p>
    <w:p w14:paraId="5594E4B9" w14:textId="77777777" w:rsidR="00FC566E" w:rsidRPr="001B71DA" w:rsidRDefault="00FC566E" w:rsidP="00FC566E">
      <w:pPr>
        <w:pStyle w:val="seNormalny2"/>
        <w:tabs>
          <w:tab w:val="left" w:pos="9356"/>
        </w:tabs>
        <w:spacing w:after="0"/>
        <w:ind w:right="113" w:hanging="851"/>
        <w:rPr>
          <w:rFonts w:ascii="Arial" w:hAnsi="Arial" w:cs="Arial"/>
        </w:rPr>
      </w:pPr>
      <w:r w:rsidRPr="001B71DA">
        <w:rPr>
          <w:rFonts w:ascii="Arial" w:hAnsi="Arial" w:cs="Arial"/>
        </w:rPr>
        <w:t>Vo veciach technických:</w:t>
      </w:r>
    </w:p>
    <w:p w14:paraId="14E9E978" w14:textId="77777777" w:rsidR="00695C12" w:rsidRDefault="00695C12" w:rsidP="00FC566E">
      <w:pPr>
        <w:pStyle w:val="seNormalny2"/>
        <w:tabs>
          <w:tab w:val="left" w:pos="567"/>
          <w:tab w:val="left" w:pos="709"/>
          <w:tab w:val="left" w:pos="9356"/>
        </w:tabs>
        <w:spacing w:before="0" w:after="0"/>
        <w:ind w:left="0" w:right="113" w:firstLine="567"/>
        <w:rPr>
          <w:rFonts w:ascii="Arial" w:hAnsi="Arial" w:cs="Arial"/>
        </w:rPr>
      </w:pPr>
    </w:p>
    <w:p w14:paraId="648322A9" w14:textId="0FD0C586" w:rsidR="00695C12" w:rsidRDefault="00695C12" w:rsidP="00FC566E">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t>Manažér projektu:</w:t>
      </w:r>
    </w:p>
    <w:p w14:paraId="4C177EF3" w14:textId="0B089D31" w:rsidR="00FC566E" w:rsidRPr="001B71DA" w:rsidRDefault="000A6E56" w:rsidP="00FC566E">
      <w:pPr>
        <w:pStyle w:val="seNormalny2"/>
        <w:tabs>
          <w:tab w:val="left" w:pos="567"/>
          <w:tab w:val="left" w:pos="709"/>
          <w:tab w:val="left" w:pos="9356"/>
        </w:tabs>
        <w:spacing w:before="0" w:after="0"/>
        <w:ind w:left="0" w:right="113" w:firstLine="567"/>
        <w:rPr>
          <w:rFonts w:ascii="Arial" w:hAnsi="Arial" w:cs="Arial"/>
        </w:rPr>
      </w:pPr>
      <w:r w:rsidRPr="001B71DA">
        <w:rPr>
          <w:rFonts w:ascii="Arial" w:hAnsi="Arial" w:cs="Arial"/>
        </w:rPr>
        <w:t>[●]</w:t>
      </w:r>
    </w:p>
    <w:p w14:paraId="3C6DFFC7" w14:textId="77777777" w:rsidR="00FC566E" w:rsidRPr="001B71DA" w:rsidRDefault="00FC566E" w:rsidP="00FC566E">
      <w:pPr>
        <w:pStyle w:val="seNormalny2"/>
        <w:tabs>
          <w:tab w:val="left" w:pos="567"/>
          <w:tab w:val="left" w:pos="709"/>
          <w:tab w:val="left" w:pos="9356"/>
        </w:tabs>
        <w:spacing w:before="0" w:after="0"/>
        <w:ind w:left="0" w:right="113" w:firstLine="567"/>
        <w:rPr>
          <w:rFonts w:ascii="Arial" w:hAnsi="Arial" w:cs="Arial"/>
        </w:rPr>
      </w:pPr>
      <w:r w:rsidRPr="001B71DA">
        <w:rPr>
          <w:rFonts w:ascii="Arial" w:hAnsi="Arial" w:cs="Arial"/>
        </w:rPr>
        <w:t xml:space="preserve">Telefón: </w:t>
      </w:r>
      <w:r w:rsidR="000A6E56" w:rsidRPr="001B71DA">
        <w:rPr>
          <w:rFonts w:ascii="Arial" w:hAnsi="Arial" w:cs="Arial"/>
        </w:rPr>
        <w:t xml:space="preserve">[●] </w:t>
      </w:r>
      <w:r w:rsidRPr="001B71DA">
        <w:rPr>
          <w:rFonts w:ascii="Arial" w:hAnsi="Arial" w:cs="Arial"/>
        </w:rPr>
        <w:t xml:space="preserve">E-mail: </w:t>
      </w:r>
      <w:r w:rsidR="000A6E56" w:rsidRPr="001B71DA">
        <w:rPr>
          <w:rFonts w:ascii="Arial" w:hAnsi="Arial" w:cs="Arial"/>
        </w:rPr>
        <w:t>[●]</w:t>
      </w:r>
    </w:p>
    <w:p w14:paraId="6D0154FE" w14:textId="5946110D" w:rsidR="00695C12" w:rsidRDefault="0042632F" w:rsidP="00FC566E">
      <w:pPr>
        <w:pStyle w:val="seNormalny2"/>
        <w:tabs>
          <w:tab w:val="left" w:pos="9356"/>
        </w:tabs>
        <w:spacing w:after="0"/>
        <w:ind w:left="0" w:right="113" w:firstLine="567"/>
        <w:rPr>
          <w:rFonts w:ascii="Arial" w:hAnsi="Arial" w:cs="Arial"/>
        </w:rPr>
      </w:pPr>
      <w:r>
        <w:rPr>
          <w:rFonts w:ascii="Arial" w:hAnsi="Arial" w:cs="Arial"/>
        </w:rPr>
        <w:t>Zástupca Manažéra projektu:</w:t>
      </w:r>
    </w:p>
    <w:p w14:paraId="0DB7A0D0" w14:textId="77777777" w:rsidR="0042632F" w:rsidRPr="001B71DA" w:rsidRDefault="0042632F" w:rsidP="0042632F">
      <w:pPr>
        <w:pStyle w:val="seNormalny2"/>
        <w:tabs>
          <w:tab w:val="left" w:pos="567"/>
          <w:tab w:val="left" w:pos="709"/>
          <w:tab w:val="left" w:pos="9356"/>
        </w:tabs>
        <w:spacing w:before="0" w:after="0"/>
        <w:ind w:left="0" w:right="113" w:firstLine="567"/>
        <w:rPr>
          <w:rFonts w:ascii="Arial" w:hAnsi="Arial" w:cs="Arial"/>
        </w:rPr>
      </w:pPr>
      <w:r w:rsidRPr="001B71DA">
        <w:rPr>
          <w:rFonts w:ascii="Arial" w:hAnsi="Arial" w:cs="Arial"/>
        </w:rPr>
        <w:t>[●]</w:t>
      </w:r>
    </w:p>
    <w:p w14:paraId="58A0FB4A" w14:textId="77777777" w:rsidR="0042632F" w:rsidRPr="001B71DA" w:rsidRDefault="0042632F" w:rsidP="0042632F">
      <w:pPr>
        <w:pStyle w:val="seNormalny2"/>
        <w:tabs>
          <w:tab w:val="left" w:pos="567"/>
          <w:tab w:val="left" w:pos="709"/>
          <w:tab w:val="left" w:pos="9356"/>
        </w:tabs>
        <w:spacing w:before="0" w:after="0"/>
        <w:ind w:left="0" w:right="113" w:firstLine="567"/>
        <w:rPr>
          <w:rFonts w:ascii="Arial" w:hAnsi="Arial" w:cs="Arial"/>
        </w:rPr>
      </w:pPr>
      <w:r w:rsidRPr="001B71DA">
        <w:rPr>
          <w:rFonts w:ascii="Arial" w:hAnsi="Arial" w:cs="Arial"/>
        </w:rPr>
        <w:t>Telefón: [●] E-mail: [●]</w:t>
      </w:r>
    </w:p>
    <w:p w14:paraId="62FA446A" w14:textId="2F944108" w:rsidR="00FC566E" w:rsidRPr="001B71DA" w:rsidRDefault="00FC566E" w:rsidP="00FC566E">
      <w:pPr>
        <w:pStyle w:val="seNormalny2"/>
        <w:tabs>
          <w:tab w:val="left" w:pos="9356"/>
        </w:tabs>
        <w:spacing w:after="0"/>
        <w:ind w:left="0" w:right="113" w:firstLine="567"/>
        <w:rPr>
          <w:rFonts w:ascii="Arial" w:hAnsi="Arial" w:cs="Arial"/>
        </w:rPr>
      </w:pPr>
      <w:r w:rsidRPr="001B71DA">
        <w:rPr>
          <w:rFonts w:ascii="Arial" w:hAnsi="Arial" w:cs="Arial"/>
        </w:rPr>
        <w:t>Vo veciach zmluvných:</w:t>
      </w:r>
    </w:p>
    <w:p w14:paraId="361F8F85" w14:textId="77777777" w:rsidR="00FC566E" w:rsidRPr="001B71DA" w:rsidRDefault="000A6E56" w:rsidP="00FC566E">
      <w:pPr>
        <w:pStyle w:val="seNormalny2"/>
        <w:tabs>
          <w:tab w:val="left" w:pos="567"/>
          <w:tab w:val="left" w:pos="709"/>
          <w:tab w:val="left" w:pos="9356"/>
        </w:tabs>
        <w:spacing w:before="0" w:after="0"/>
        <w:ind w:left="0" w:right="113" w:firstLine="567"/>
        <w:rPr>
          <w:rFonts w:ascii="Arial" w:hAnsi="Arial" w:cs="Arial"/>
        </w:rPr>
      </w:pPr>
      <w:r w:rsidRPr="001B71DA">
        <w:rPr>
          <w:rFonts w:ascii="Arial" w:hAnsi="Arial" w:cs="Arial"/>
        </w:rPr>
        <w:t>[●]</w:t>
      </w:r>
    </w:p>
    <w:p w14:paraId="73D1A234" w14:textId="77777777" w:rsidR="00FC566E" w:rsidRPr="001B71DA" w:rsidRDefault="00FC566E" w:rsidP="00FC566E">
      <w:pPr>
        <w:pStyle w:val="seNormalny2"/>
        <w:tabs>
          <w:tab w:val="left" w:pos="567"/>
          <w:tab w:val="left" w:pos="709"/>
          <w:tab w:val="left" w:pos="9356"/>
        </w:tabs>
        <w:spacing w:before="0" w:after="0"/>
        <w:ind w:left="0" w:right="113" w:firstLine="567"/>
        <w:rPr>
          <w:rFonts w:ascii="Arial" w:hAnsi="Arial" w:cs="Arial"/>
        </w:rPr>
      </w:pPr>
      <w:r w:rsidRPr="001B71DA">
        <w:rPr>
          <w:rFonts w:ascii="Arial" w:hAnsi="Arial" w:cs="Arial"/>
        </w:rPr>
        <w:t xml:space="preserve">Telefón: </w:t>
      </w:r>
      <w:r w:rsidR="000A6E56" w:rsidRPr="001B71DA">
        <w:rPr>
          <w:rFonts w:ascii="Arial" w:hAnsi="Arial" w:cs="Arial"/>
        </w:rPr>
        <w:t xml:space="preserve">[●] </w:t>
      </w:r>
      <w:r w:rsidRPr="001B71DA">
        <w:rPr>
          <w:rFonts w:ascii="Arial" w:hAnsi="Arial" w:cs="Arial"/>
        </w:rPr>
        <w:t xml:space="preserve">E-mail: </w:t>
      </w:r>
      <w:r w:rsidR="000A6E56" w:rsidRPr="001B71DA">
        <w:rPr>
          <w:rFonts w:ascii="Arial" w:hAnsi="Arial" w:cs="Arial"/>
        </w:rPr>
        <w:t>[●]</w:t>
      </w:r>
    </w:p>
    <w:p w14:paraId="4C488A45" w14:textId="77777777" w:rsidR="00FC566E" w:rsidRPr="001B71DA" w:rsidRDefault="00FC566E" w:rsidP="00FC566E">
      <w:pPr>
        <w:pStyle w:val="seNormalny2"/>
        <w:tabs>
          <w:tab w:val="left" w:pos="567"/>
          <w:tab w:val="left" w:pos="709"/>
          <w:tab w:val="left" w:pos="9356"/>
        </w:tabs>
        <w:spacing w:before="0" w:after="0"/>
        <w:ind w:left="0" w:right="113" w:firstLine="567"/>
        <w:rPr>
          <w:rFonts w:ascii="Arial" w:hAnsi="Arial" w:cs="Arial"/>
        </w:rPr>
      </w:pPr>
    </w:p>
    <w:p w14:paraId="15ED49C4" w14:textId="77777777" w:rsidR="00FC566E" w:rsidRPr="0042632F" w:rsidRDefault="00FC566E" w:rsidP="00FC566E">
      <w:pPr>
        <w:pStyle w:val="seNormalny2"/>
        <w:tabs>
          <w:tab w:val="left" w:pos="567"/>
          <w:tab w:val="left" w:pos="709"/>
          <w:tab w:val="left" w:pos="9356"/>
        </w:tabs>
        <w:spacing w:before="0" w:after="0"/>
        <w:ind w:left="0" w:right="113" w:firstLine="567"/>
        <w:rPr>
          <w:rFonts w:ascii="Arial" w:hAnsi="Arial" w:cs="Arial"/>
          <w:b/>
        </w:rPr>
      </w:pPr>
      <w:r w:rsidRPr="0042632F">
        <w:rPr>
          <w:rFonts w:ascii="Arial" w:hAnsi="Arial" w:cs="Arial"/>
          <w:b/>
        </w:rPr>
        <w:t xml:space="preserve">za Objednávateľa: </w:t>
      </w:r>
    </w:p>
    <w:p w14:paraId="4B33AFBB" w14:textId="77777777" w:rsidR="00FC566E" w:rsidRPr="001B71DA" w:rsidRDefault="00FC566E" w:rsidP="00FC566E">
      <w:pPr>
        <w:pStyle w:val="seNormalny2"/>
        <w:tabs>
          <w:tab w:val="left" w:pos="9356"/>
        </w:tabs>
        <w:spacing w:after="0"/>
        <w:ind w:right="113" w:hanging="851"/>
        <w:rPr>
          <w:rFonts w:ascii="Arial" w:hAnsi="Arial" w:cs="Arial"/>
        </w:rPr>
      </w:pPr>
      <w:r w:rsidRPr="001B71DA">
        <w:rPr>
          <w:rFonts w:ascii="Arial" w:hAnsi="Arial" w:cs="Arial"/>
        </w:rPr>
        <w:t>Vo veciach technických:</w:t>
      </w:r>
    </w:p>
    <w:p w14:paraId="6DF02724" w14:textId="77777777" w:rsidR="0028625A" w:rsidRDefault="0028625A" w:rsidP="00145004">
      <w:pPr>
        <w:pStyle w:val="seNormalny2"/>
        <w:tabs>
          <w:tab w:val="left" w:pos="9356"/>
        </w:tabs>
        <w:spacing w:before="0" w:after="0"/>
        <w:ind w:right="113" w:hanging="851"/>
        <w:rPr>
          <w:rFonts w:ascii="Arial" w:hAnsi="Arial" w:cs="Arial"/>
        </w:rPr>
      </w:pPr>
    </w:p>
    <w:p w14:paraId="6347CCBE" w14:textId="6AB99E05" w:rsidR="0042632F" w:rsidRDefault="0042632F" w:rsidP="00145004">
      <w:pPr>
        <w:pStyle w:val="seNormalny2"/>
        <w:tabs>
          <w:tab w:val="left" w:pos="9356"/>
        </w:tabs>
        <w:spacing w:before="0" w:after="0"/>
        <w:ind w:right="113" w:hanging="851"/>
        <w:rPr>
          <w:rFonts w:ascii="Arial" w:hAnsi="Arial" w:cs="Arial"/>
        </w:rPr>
      </w:pPr>
      <w:r>
        <w:rPr>
          <w:rFonts w:ascii="Arial" w:hAnsi="Arial" w:cs="Arial"/>
        </w:rPr>
        <w:t>Manažér projektu:</w:t>
      </w:r>
    </w:p>
    <w:p w14:paraId="18E9765F" w14:textId="291D475F" w:rsidR="000A6E56" w:rsidRPr="001B71DA" w:rsidRDefault="000A6E56" w:rsidP="00145004">
      <w:pPr>
        <w:pStyle w:val="seNormalny2"/>
        <w:tabs>
          <w:tab w:val="left" w:pos="9356"/>
        </w:tabs>
        <w:spacing w:before="0" w:after="0"/>
        <w:ind w:right="113" w:hanging="851"/>
        <w:rPr>
          <w:rFonts w:ascii="Arial" w:hAnsi="Arial" w:cs="Arial"/>
        </w:rPr>
      </w:pPr>
      <w:r w:rsidRPr="001B71DA">
        <w:rPr>
          <w:rFonts w:ascii="Arial" w:hAnsi="Arial" w:cs="Arial"/>
        </w:rPr>
        <w:t>[●]</w:t>
      </w:r>
    </w:p>
    <w:p w14:paraId="4F6EE165" w14:textId="77777777" w:rsidR="00FC566E" w:rsidRPr="001B71DA" w:rsidRDefault="00FD0AEE" w:rsidP="00FC566E">
      <w:pPr>
        <w:pStyle w:val="seNormalny2"/>
        <w:tabs>
          <w:tab w:val="left" w:pos="1134"/>
          <w:tab w:val="left" w:pos="4500"/>
          <w:tab w:val="left" w:pos="5940"/>
          <w:tab w:val="left" w:pos="7200"/>
          <w:tab w:val="left" w:pos="9356"/>
        </w:tabs>
        <w:spacing w:before="0" w:after="0"/>
        <w:ind w:left="0" w:right="113" w:firstLine="567"/>
        <w:rPr>
          <w:rStyle w:val="Hypertextovprepojenie"/>
          <w:rFonts w:ascii="Arial" w:hAnsi="Arial" w:cs="Arial"/>
        </w:rPr>
      </w:pPr>
      <w:r w:rsidRPr="001B71DA">
        <w:rPr>
          <w:rFonts w:ascii="Arial" w:hAnsi="Arial" w:cs="Arial"/>
        </w:rPr>
        <w:t>Telefón:</w:t>
      </w:r>
      <w:r w:rsidR="000A6E56" w:rsidRPr="001B71DA">
        <w:rPr>
          <w:rFonts w:ascii="Arial" w:hAnsi="Arial" w:cs="Arial"/>
        </w:rPr>
        <w:t xml:space="preserve"> [●] </w:t>
      </w:r>
      <w:r w:rsidR="00FC566E" w:rsidRPr="001B71DA">
        <w:rPr>
          <w:rFonts w:ascii="Arial" w:hAnsi="Arial" w:cs="Arial"/>
        </w:rPr>
        <w:t>; E-mail:</w:t>
      </w:r>
      <w:r w:rsidRPr="001B71DA">
        <w:rPr>
          <w:rFonts w:ascii="Arial" w:hAnsi="Arial" w:cs="Arial"/>
        </w:rPr>
        <w:t xml:space="preserve"> </w:t>
      </w:r>
      <w:hyperlink r:id="rId9" w:history="1"/>
      <w:r w:rsidR="000A6E56" w:rsidRPr="001B71DA">
        <w:rPr>
          <w:rFonts w:ascii="Arial" w:hAnsi="Arial" w:cs="Arial"/>
        </w:rPr>
        <w:t>[●]</w:t>
      </w:r>
    </w:p>
    <w:p w14:paraId="35123039" w14:textId="4115C9F3" w:rsidR="0042632F" w:rsidRPr="006479EE" w:rsidRDefault="0042632F" w:rsidP="006479EE">
      <w:pPr>
        <w:pStyle w:val="seNormalny2"/>
        <w:tabs>
          <w:tab w:val="left" w:pos="9356"/>
        </w:tabs>
        <w:spacing w:after="0"/>
        <w:ind w:left="0" w:right="113" w:firstLine="567"/>
      </w:pPr>
      <w:r w:rsidRPr="006479EE">
        <w:t>Zástupca Manažéra projektu:</w:t>
      </w:r>
    </w:p>
    <w:p w14:paraId="24E58010" w14:textId="77777777" w:rsidR="0042632F" w:rsidRPr="001B71DA" w:rsidRDefault="0042632F" w:rsidP="0042632F">
      <w:pPr>
        <w:pStyle w:val="seNormalny2"/>
        <w:tabs>
          <w:tab w:val="left" w:pos="9356"/>
        </w:tabs>
        <w:spacing w:before="0" w:after="0"/>
        <w:ind w:right="113" w:hanging="851"/>
        <w:rPr>
          <w:rFonts w:ascii="Arial" w:hAnsi="Arial" w:cs="Arial"/>
        </w:rPr>
      </w:pPr>
      <w:r w:rsidRPr="001B71DA">
        <w:rPr>
          <w:rFonts w:ascii="Arial" w:hAnsi="Arial" w:cs="Arial"/>
        </w:rPr>
        <w:t>[●]</w:t>
      </w:r>
    </w:p>
    <w:p w14:paraId="136EB76A" w14:textId="77777777" w:rsidR="0042632F" w:rsidRPr="001B71DA" w:rsidRDefault="0042632F" w:rsidP="0042632F">
      <w:pPr>
        <w:pStyle w:val="seNormalny2"/>
        <w:tabs>
          <w:tab w:val="left" w:pos="1134"/>
          <w:tab w:val="left" w:pos="4500"/>
          <w:tab w:val="left" w:pos="5940"/>
          <w:tab w:val="left" w:pos="7200"/>
          <w:tab w:val="left" w:pos="9356"/>
        </w:tabs>
        <w:spacing w:before="0" w:after="0"/>
        <w:ind w:left="0" w:right="113" w:firstLine="567"/>
        <w:rPr>
          <w:rStyle w:val="Hypertextovprepojenie"/>
          <w:rFonts w:ascii="Arial" w:hAnsi="Arial" w:cs="Arial"/>
        </w:rPr>
      </w:pPr>
      <w:r w:rsidRPr="001B71DA">
        <w:rPr>
          <w:rFonts w:ascii="Arial" w:hAnsi="Arial" w:cs="Arial"/>
        </w:rPr>
        <w:t xml:space="preserve">Telefón: [●] ; E-mail: </w:t>
      </w:r>
      <w:hyperlink r:id="rId10" w:history="1"/>
      <w:r w:rsidRPr="001B71DA">
        <w:rPr>
          <w:rFonts w:ascii="Arial" w:hAnsi="Arial" w:cs="Arial"/>
        </w:rPr>
        <w:t>[●]</w:t>
      </w:r>
    </w:p>
    <w:p w14:paraId="7BF1563A" w14:textId="77777777" w:rsidR="0042632F" w:rsidRPr="001B71DA" w:rsidRDefault="0042632F" w:rsidP="00FC566E">
      <w:pPr>
        <w:pStyle w:val="seNormalny2"/>
        <w:tabs>
          <w:tab w:val="left" w:pos="1134"/>
          <w:tab w:val="left" w:pos="4500"/>
          <w:tab w:val="left" w:pos="5940"/>
          <w:tab w:val="left" w:pos="7200"/>
          <w:tab w:val="left" w:pos="9356"/>
        </w:tabs>
        <w:spacing w:before="0" w:after="0"/>
        <w:ind w:left="0" w:right="113" w:firstLine="567"/>
        <w:rPr>
          <w:rStyle w:val="Hypertextovprepojenie"/>
          <w:rFonts w:ascii="Arial" w:hAnsi="Arial" w:cs="Arial"/>
        </w:rPr>
      </w:pPr>
    </w:p>
    <w:p w14:paraId="33E83334" w14:textId="77777777" w:rsidR="00FC566E" w:rsidRPr="001B71DA" w:rsidRDefault="00FC566E" w:rsidP="00FC566E">
      <w:pPr>
        <w:pStyle w:val="seNormalny2"/>
        <w:tabs>
          <w:tab w:val="left" w:pos="9356"/>
        </w:tabs>
        <w:spacing w:after="0"/>
        <w:ind w:left="0" w:right="113" w:firstLine="567"/>
        <w:rPr>
          <w:rFonts w:ascii="Arial" w:hAnsi="Arial" w:cs="Arial"/>
        </w:rPr>
      </w:pPr>
      <w:r w:rsidRPr="001B71DA">
        <w:rPr>
          <w:rFonts w:ascii="Arial" w:hAnsi="Arial" w:cs="Arial"/>
        </w:rPr>
        <w:t>Vo veciach zmluvných:</w:t>
      </w:r>
    </w:p>
    <w:p w14:paraId="55A68757" w14:textId="77777777" w:rsidR="0033086F" w:rsidRPr="001B71DA" w:rsidRDefault="0033086F" w:rsidP="0033086F">
      <w:pPr>
        <w:pStyle w:val="seNormalny2"/>
        <w:tabs>
          <w:tab w:val="left" w:pos="9356"/>
        </w:tabs>
        <w:ind w:left="567" w:right="113"/>
        <w:rPr>
          <w:rFonts w:ascii="Arial" w:hAnsi="Arial" w:cs="Arial"/>
        </w:rPr>
      </w:pPr>
      <w:r w:rsidRPr="001B71DA">
        <w:rPr>
          <w:rFonts w:ascii="Arial" w:hAnsi="Arial" w:cs="Arial"/>
        </w:rPr>
        <w:t>[●]</w:t>
      </w:r>
    </w:p>
    <w:p w14:paraId="70A2FCE7" w14:textId="77777777" w:rsidR="0033086F" w:rsidRPr="001B71DA" w:rsidRDefault="0033086F" w:rsidP="0033086F">
      <w:pPr>
        <w:pStyle w:val="seNormalny2"/>
        <w:tabs>
          <w:tab w:val="left" w:pos="9356"/>
        </w:tabs>
        <w:ind w:left="567" w:right="113"/>
        <w:rPr>
          <w:rFonts w:ascii="Arial" w:hAnsi="Arial" w:cs="Arial"/>
        </w:rPr>
      </w:pPr>
      <w:r w:rsidRPr="001B71DA">
        <w:rPr>
          <w:rFonts w:ascii="Arial" w:hAnsi="Arial" w:cs="Arial"/>
        </w:rPr>
        <w:t>Telefón: [●] ; E-mail: [●]</w:t>
      </w:r>
    </w:p>
    <w:p w14:paraId="5717980E" w14:textId="74B83189" w:rsidR="00695C12" w:rsidRPr="007F6FFF" w:rsidRDefault="006D6917" w:rsidP="007F6FFF">
      <w:pPr>
        <w:pStyle w:val="seNormalny2"/>
        <w:numPr>
          <w:ilvl w:val="1"/>
          <w:numId w:val="4"/>
        </w:numPr>
        <w:tabs>
          <w:tab w:val="left" w:pos="9356"/>
        </w:tabs>
        <w:ind w:right="113"/>
        <w:rPr>
          <w:rFonts w:ascii="Arial" w:hAnsi="Arial" w:cs="Arial"/>
        </w:rPr>
      </w:pPr>
      <w:r w:rsidRPr="0042632F">
        <w:rPr>
          <w:rFonts w:ascii="Arial" w:hAnsi="Arial" w:cs="Arial"/>
        </w:rPr>
        <w:t>Zmluvné strany týmto vyhlasujú, že Oprávnen</w:t>
      </w:r>
      <w:r w:rsidR="0042632F" w:rsidRPr="0042632F">
        <w:rPr>
          <w:rFonts w:ascii="Arial" w:hAnsi="Arial" w:cs="Arial"/>
        </w:rPr>
        <w:t>é</w:t>
      </w:r>
      <w:r w:rsidRPr="0042632F">
        <w:rPr>
          <w:rFonts w:ascii="Arial" w:hAnsi="Arial" w:cs="Arial"/>
        </w:rPr>
        <w:t xml:space="preserve"> osob</w:t>
      </w:r>
      <w:r w:rsidR="0042632F" w:rsidRPr="0042632F">
        <w:rPr>
          <w:rFonts w:ascii="Arial" w:hAnsi="Arial" w:cs="Arial"/>
        </w:rPr>
        <w:t>y</w:t>
      </w:r>
      <w:r w:rsidR="00F10638" w:rsidRPr="0042632F">
        <w:rPr>
          <w:rFonts w:ascii="Arial" w:hAnsi="Arial" w:cs="Arial"/>
        </w:rPr>
        <w:t xml:space="preserve"> </w:t>
      </w:r>
      <w:r w:rsidRPr="0042632F">
        <w:rPr>
          <w:rFonts w:ascii="Arial" w:hAnsi="Arial" w:cs="Arial"/>
        </w:rPr>
        <w:t>disponuj</w:t>
      </w:r>
      <w:r w:rsidR="0042632F" w:rsidRPr="0042632F">
        <w:rPr>
          <w:rFonts w:ascii="Arial" w:hAnsi="Arial" w:cs="Arial"/>
        </w:rPr>
        <w:t>ú</w:t>
      </w:r>
      <w:r w:rsidRPr="0042632F">
        <w:rPr>
          <w:rFonts w:ascii="Arial" w:hAnsi="Arial" w:cs="Arial"/>
        </w:rPr>
        <w:t xml:space="preserve"> oprávneniami a</w:t>
      </w:r>
      <w:r w:rsidR="00021A16">
        <w:rPr>
          <w:rFonts w:ascii="Arial" w:hAnsi="Arial" w:cs="Arial"/>
        </w:rPr>
        <w:t> </w:t>
      </w:r>
      <w:r w:rsidRPr="0042632F">
        <w:rPr>
          <w:rFonts w:ascii="Arial" w:hAnsi="Arial" w:cs="Arial"/>
        </w:rPr>
        <w:t>právomocami potrebnými pre prijímanie a realizáciu rozhodnutí v súvislosti s plnením tejto</w:t>
      </w:r>
      <w:r w:rsidR="00AA109D" w:rsidRPr="007F6FFF">
        <w:rPr>
          <w:rFonts w:ascii="Arial" w:hAnsi="Arial" w:cs="Arial"/>
        </w:rPr>
        <w:t xml:space="preserve"> Zmluvy, avšak Oprávnené osoby z</w:t>
      </w:r>
      <w:r w:rsidRPr="007F6FFF">
        <w:rPr>
          <w:rFonts w:ascii="Arial" w:hAnsi="Arial" w:cs="Arial"/>
        </w:rPr>
        <w:t>mluvných strán nie sú oprávnené Zmluvu meniť</w:t>
      </w:r>
      <w:r w:rsidR="006F70AD" w:rsidRPr="007F6FFF">
        <w:rPr>
          <w:rFonts w:ascii="Arial" w:hAnsi="Arial" w:cs="Arial"/>
        </w:rPr>
        <w:t xml:space="preserve"> ani zrušiť</w:t>
      </w:r>
      <w:r w:rsidR="00E65F58" w:rsidRPr="007F6FFF">
        <w:rPr>
          <w:rFonts w:ascii="Arial" w:hAnsi="Arial" w:cs="Arial"/>
        </w:rPr>
        <w:t>, ak nie je v</w:t>
      </w:r>
      <w:r w:rsidR="00A24682" w:rsidRPr="007F6FFF">
        <w:rPr>
          <w:rFonts w:ascii="Arial" w:hAnsi="Arial" w:cs="Arial"/>
        </w:rPr>
        <w:t> tejto Zmluve</w:t>
      </w:r>
      <w:r w:rsidR="00E65F58" w:rsidRPr="007F6FFF">
        <w:rPr>
          <w:rFonts w:ascii="Arial" w:hAnsi="Arial" w:cs="Arial"/>
        </w:rPr>
        <w:t xml:space="preserve"> </w:t>
      </w:r>
      <w:r w:rsidR="00A24682" w:rsidRPr="007F6FFF">
        <w:rPr>
          <w:rFonts w:ascii="Arial" w:hAnsi="Arial" w:cs="Arial"/>
        </w:rPr>
        <w:t xml:space="preserve">uvedené </w:t>
      </w:r>
      <w:r w:rsidR="00E65F58" w:rsidRPr="007F6FFF">
        <w:rPr>
          <w:rFonts w:ascii="Arial" w:hAnsi="Arial" w:cs="Arial"/>
        </w:rPr>
        <w:t>inak</w:t>
      </w:r>
      <w:r w:rsidRPr="007F6FFF">
        <w:rPr>
          <w:rFonts w:ascii="Arial" w:hAnsi="Arial" w:cs="Arial"/>
        </w:rPr>
        <w:t xml:space="preserve">. </w:t>
      </w:r>
      <w:r w:rsidR="00695C12" w:rsidRPr="007F6FFF">
        <w:rPr>
          <w:rFonts w:ascii="Arial" w:hAnsi="Arial" w:cs="Arial"/>
        </w:rPr>
        <w:t xml:space="preserve">Všade tam, kde sa v Zmluve uvádza, že za Zmluvnú stranu koná Oprávnená osoba </w:t>
      </w:r>
      <w:r w:rsidR="0042632F" w:rsidRPr="007F6FFF">
        <w:rPr>
          <w:rFonts w:ascii="Arial" w:hAnsi="Arial" w:cs="Arial"/>
        </w:rPr>
        <w:t xml:space="preserve">zmluvnej strany </w:t>
      </w:r>
      <w:r w:rsidR="00695C12" w:rsidRPr="007F6FFF">
        <w:rPr>
          <w:rFonts w:ascii="Arial" w:hAnsi="Arial" w:cs="Arial"/>
        </w:rPr>
        <w:t xml:space="preserve">vo veciach technických, oprávnenou osobou je </w:t>
      </w:r>
      <w:r w:rsidR="00704D81">
        <w:rPr>
          <w:rFonts w:ascii="Arial" w:hAnsi="Arial" w:cs="Arial"/>
        </w:rPr>
        <w:t>Manažér projektu</w:t>
      </w:r>
      <w:r w:rsidR="00695C12" w:rsidRPr="007F6FFF">
        <w:rPr>
          <w:rFonts w:ascii="Arial" w:hAnsi="Arial" w:cs="Arial"/>
        </w:rPr>
        <w:t xml:space="preserve">. Zástupca </w:t>
      </w:r>
      <w:r w:rsidR="00704D81">
        <w:rPr>
          <w:rFonts w:ascii="Arial" w:hAnsi="Arial" w:cs="Arial"/>
        </w:rPr>
        <w:t>M</w:t>
      </w:r>
      <w:r w:rsidR="00695C12" w:rsidRPr="007F6FFF">
        <w:rPr>
          <w:rFonts w:ascii="Arial" w:hAnsi="Arial" w:cs="Arial"/>
        </w:rPr>
        <w:t>an</w:t>
      </w:r>
      <w:r w:rsidR="0042632F" w:rsidRPr="007F6FFF">
        <w:rPr>
          <w:rFonts w:ascii="Arial" w:hAnsi="Arial" w:cs="Arial"/>
        </w:rPr>
        <w:t>a</w:t>
      </w:r>
      <w:r w:rsidR="00695C12" w:rsidRPr="007F6FFF">
        <w:rPr>
          <w:rFonts w:ascii="Arial" w:hAnsi="Arial" w:cs="Arial"/>
        </w:rPr>
        <w:t xml:space="preserve">žéra </w:t>
      </w:r>
      <w:r w:rsidR="00704D81">
        <w:rPr>
          <w:rFonts w:ascii="Arial" w:hAnsi="Arial" w:cs="Arial"/>
        </w:rPr>
        <w:t xml:space="preserve">projektu </w:t>
      </w:r>
      <w:r w:rsidR="00695C12" w:rsidRPr="007F6FFF">
        <w:rPr>
          <w:rFonts w:ascii="Arial" w:hAnsi="Arial" w:cs="Arial"/>
        </w:rPr>
        <w:t xml:space="preserve">je oprávnený konať len v prípade </w:t>
      </w:r>
      <w:proofErr w:type="spellStart"/>
      <w:r w:rsidR="00695C12" w:rsidRPr="007F6FFF">
        <w:rPr>
          <w:rFonts w:ascii="Arial" w:hAnsi="Arial" w:cs="Arial"/>
        </w:rPr>
        <w:t>dlhodobejšej</w:t>
      </w:r>
      <w:proofErr w:type="spellEnd"/>
      <w:r w:rsidR="00695C12" w:rsidRPr="007F6FFF">
        <w:rPr>
          <w:rFonts w:ascii="Arial" w:hAnsi="Arial" w:cs="Arial"/>
        </w:rPr>
        <w:t xml:space="preserve"> neprítomnosti </w:t>
      </w:r>
      <w:r w:rsidR="00704D81">
        <w:rPr>
          <w:rFonts w:ascii="Arial" w:hAnsi="Arial" w:cs="Arial"/>
        </w:rPr>
        <w:t>M</w:t>
      </w:r>
      <w:r w:rsidR="00695C12" w:rsidRPr="007F6FFF">
        <w:rPr>
          <w:rFonts w:ascii="Arial" w:hAnsi="Arial" w:cs="Arial"/>
        </w:rPr>
        <w:t>an</w:t>
      </w:r>
      <w:r w:rsidR="0042632F" w:rsidRPr="007F6FFF">
        <w:rPr>
          <w:rFonts w:ascii="Arial" w:hAnsi="Arial" w:cs="Arial"/>
        </w:rPr>
        <w:t>a</w:t>
      </w:r>
      <w:r w:rsidR="00695C12" w:rsidRPr="007F6FFF">
        <w:rPr>
          <w:rFonts w:ascii="Arial" w:hAnsi="Arial" w:cs="Arial"/>
        </w:rPr>
        <w:t>žéra</w:t>
      </w:r>
      <w:r w:rsidR="00704D81">
        <w:rPr>
          <w:rFonts w:ascii="Arial" w:hAnsi="Arial" w:cs="Arial"/>
        </w:rPr>
        <w:t xml:space="preserve"> projektu</w:t>
      </w:r>
      <w:r w:rsidR="00695C12" w:rsidRPr="007F6FFF">
        <w:rPr>
          <w:rFonts w:ascii="Arial" w:hAnsi="Arial" w:cs="Arial"/>
        </w:rPr>
        <w:t xml:space="preserve">, ak jeho vyjadrenie v lehotách v zmysle tejto Zmluvy </w:t>
      </w:r>
      <w:r w:rsidR="00695C12" w:rsidRPr="00F44963">
        <w:rPr>
          <w:rFonts w:ascii="Arial" w:hAnsi="Arial" w:cs="Arial"/>
        </w:rPr>
        <w:t xml:space="preserve">v dôsledku </w:t>
      </w:r>
      <w:proofErr w:type="spellStart"/>
      <w:r w:rsidR="00695C12" w:rsidRPr="00F44963">
        <w:rPr>
          <w:rFonts w:ascii="Arial" w:hAnsi="Arial" w:cs="Arial"/>
        </w:rPr>
        <w:t>dlhodobejš</w:t>
      </w:r>
      <w:r w:rsidR="00695C12" w:rsidRPr="0042632F">
        <w:rPr>
          <w:rFonts w:ascii="Arial" w:hAnsi="Arial" w:cs="Arial"/>
        </w:rPr>
        <w:t>ej</w:t>
      </w:r>
      <w:proofErr w:type="spellEnd"/>
      <w:r w:rsidR="00695C12" w:rsidRPr="0042632F">
        <w:rPr>
          <w:rFonts w:ascii="Arial" w:hAnsi="Arial" w:cs="Arial"/>
        </w:rPr>
        <w:t xml:space="preserve"> neprítomnosti nemožno rozumne očakávať.</w:t>
      </w:r>
      <w:r w:rsidR="0042632F" w:rsidRPr="0042632F">
        <w:rPr>
          <w:rFonts w:ascii="Arial" w:hAnsi="Arial" w:cs="Arial"/>
        </w:rPr>
        <w:t xml:space="preserve"> </w:t>
      </w:r>
      <w:r w:rsidR="0042632F">
        <w:rPr>
          <w:rFonts w:ascii="Arial" w:hAnsi="Arial" w:cs="Arial"/>
        </w:rPr>
        <w:t xml:space="preserve">Zmluvné strany sa odchýlne od ustanovenia bodu 15.2 VOP Objednávateľa dohodli, že </w:t>
      </w:r>
      <w:r w:rsidR="0042632F" w:rsidRPr="0042632F">
        <w:rPr>
          <w:rFonts w:ascii="Arial" w:hAnsi="Arial" w:cs="Arial"/>
        </w:rPr>
        <w:t>Zhotoviteľ môže zmeniť Oprávnené osoby Zhotoviteľa vo veciach technických  len v odôvodnených prípadoch s predchádzajúcim</w:t>
      </w:r>
      <w:r w:rsidR="007F6FFF">
        <w:rPr>
          <w:rFonts w:ascii="Arial" w:hAnsi="Arial" w:cs="Arial"/>
        </w:rPr>
        <w:t xml:space="preserve"> písomným súhlasom Objednávateľa</w:t>
      </w:r>
      <w:r w:rsidR="007F6FFF" w:rsidRPr="007F6FFF">
        <w:rPr>
          <w:rFonts w:ascii="Arial" w:hAnsi="Arial" w:cs="Arial"/>
        </w:rPr>
        <w:t xml:space="preserve">, pričom táto zmena je účinná okamihom doručenia písomného </w:t>
      </w:r>
      <w:r w:rsidR="007F6FFF">
        <w:rPr>
          <w:rFonts w:ascii="Arial" w:hAnsi="Arial" w:cs="Arial"/>
        </w:rPr>
        <w:t xml:space="preserve">súhlasu Objednávateľa </w:t>
      </w:r>
      <w:r w:rsidR="007F6FFF" w:rsidRPr="007F6FFF">
        <w:rPr>
          <w:rFonts w:ascii="Arial" w:hAnsi="Arial" w:cs="Arial"/>
        </w:rPr>
        <w:t>o</w:t>
      </w:r>
      <w:r w:rsidR="007F6FFF">
        <w:rPr>
          <w:rFonts w:ascii="Arial" w:hAnsi="Arial" w:cs="Arial"/>
        </w:rPr>
        <w:t> </w:t>
      </w:r>
      <w:r w:rsidR="007F6FFF" w:rsidRPr="007F6FFF">
        <w:rPr>
          <w:rFonts w:ascii="Arial" w:hAnsi="Arial" w:cs="Arial"/>
        </w:rPr>
        <w:t>zmene</w:t>
      </w:r>
      <w:r w:rsidR="007F6FFF">
        <w:rPr>
          <w:rFonts w:ascii="Arial" w:hAnsi="Arial" w:cs="Arial"/>
        </w:rPr>
        <w:t xml:space="preserve"> Zhotoviteľovi</w:t>
      </w:r>
      <w:r w:rsidR="007F6FFF" w:rsidRPr="007F6FFF">
        <w:rPr>
          <w:rFonts w:ascii="Arial" w:hAnsi="Arial" w:cs="Arial"/>
        </w:rPr>
        <w:t>.</w:t>
      </w:r>
      <w:r w:rsidR="007F6FFF" w:rsidRPr="007F6FFF">
        <w:rPr>
          <w:rFonts w:ascii="Arial" w:hAnsi="Arial" w:cs="Arial"/>
        </w:rPr>
        <w:cr/>
      </w:r>
    </w:p>
    <w:p w14:paraId="1B77DDB3" w14:textId="77777777" w:rsidR="00EB7B94" w:rsidRPr="001B71DA" w:rsidRDefault="00D74610"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P</w:t>
      </w:r>
      <w:r w:rsidR="00EB7B94" w:rsidRPr="001B71DA">
        <w:rPr>
          <w:rFonts w:ascii="Arial" w:hAnsi="Arial" w:cs="Arial"/>
        </w:rPr>
        <w:t>ráva a povinnosti zmluvných strán týkajúce sa daňových povinností sú upravené v Prílohe č. 1 Zmluvy</w:t>
      </w:r>
      <w:r w:rsidR="00E33D10" w:rsidRPr="001B71DA">
        <w:rPr>
          <w:rFonts w:ascii="Arial" w:hAnsi="Arial" w:cs="Arial"/>
        </w:rPr>
        <w:t xml:space="preserve"> (VOP Objednávateľa)</w:t>
      </w:r>
      <w:r w:rsidR="00EB7B94" w:rsidRPr="001B71DA">
        <w:rPr>
          <w:rFonts w:ascii="Arial" w:hAnsi="Arial" w:cs="Arial"/>
        </w:rPr>
        <w:t>.</w:t>
      </w:r>
    </w:p>
    <w:p w14:paraId="6080ED06" w14:textId="02ACF1D5" w:rsidR="00DC25AB" w:rsidRPr="001B71DA" w:rsidRDefault="00DC25AB" w:rsidP="006D6917">
      <w:pPr>
        <w:pStyle w:val="seNormalny2"/>
        <w:tabs>
          <w:tab w:val="left" w:pos="9356"/>
        </w:tabs>
        <w:spacing w:after="0"/>
        <w:ind w:left="0" w:right="113"/>
        <w:rPr>
          <w:rFonts w:ascii="Arial" w:hAnsi="Arial" w:cs="Arial"/>
        </w:rPr>
      </w:pPr>
    </w:p>
    <w:p w14:paraId="3FC62D94" w14:textId="77777777" w:rsidR="00516CA8" w:rsidRPr="001B71DA" w:rsidRDefault="00516CA8" w:rsidP="006D6917">
      <w:pPr>
        <w:pStyle w:val="seNormalny2"/>
        <w:tabs>
          <w:tab w:val="left" w:pos="9356"/>
        </w:tabs>
        <w:spacing w:after="0"/>
        <w:ind w:left="0" w:right="113"/>
        <w:rPr>
          <w:rFonts w:ascii="Arial" w:hAnsi="Arial" w:cs="Arial"/>
        </w:rPr>
      </w:pPr>
    </w:p>
    <w:p w14:paraId="2732CAC6" w14:textId="77777777" w:rsidR="0033086F" w:rsidRPr="001B71DA" w:rsidRDefault="0033086F" w:rsidP="00516CA8">
      <w:pPr>
        <w:pStyle w:val="seNormalny2"/>
        <w:numPr>
          <w:ilvl w:val="0"/>
          <w:numId w:val="4"/>
        </w:numPr>
        <w:tabs>
          <w:tab w:val="left" w:pos="9356"/>
        </w:tabs>
        <w:spacing w:before="0"/>
        <w:ind w:right="113"/>
        <w:jc w:val="center"/>
        <w:rPr>
          <w:rFonts w:ascii="Arial" w:hAnsi="Arial" w:cs="Arial"/>
          <w:b/>
        </w:rPr>
      </w:pPr>
    </w:p>
    <w:p w14:paraId="4D11E695" w14:textId="05DCD85C" w:rsidR="006D6917" w:rsidRPr="001B71DA" w:rsidRDefault="0033086F" w:rsidP="00516CA8">
      <w:pPr>
        <w:pStyle w:val="seNormalny2"/>
        <w:tabs>
          <w:tab w:val="left" w:pos="9356"/>
        </w:tabs>
        <w:spacing w:before="0"/>
        <w:ind w:left="0" w:right="113"/>
        <w:jc w:val="center"/>
        <w:rPr>
          <w:rFonts w:ascii="Arial" w:hAnsi="Arial" w:cs="Arial"/>
          <w:b/>
        </w:rPr>
      </w:pPr>
      <w:r w:rsidRPr="001B71DA">
        <w:rPr>
          <w:rFonts w:ascii="Arial" w:hAnsi="Arial" w:cs="Arial"/>
          <w:b/>
        </w:rPr>
        <w:t>Ochrana Dôverných informácií, osobných údajov a kybernetická bezpečnosť</w:t>
      </w:r>
    </w:p>
    <w:p w14:paraId="40E68D92" w14:textId="47BF4E32" w:rsidR="00DE23F6" w:rsidRPr="001B71DA" w:rsidRDefault="00B745E8" w:rsidP="00B745E8">
      <w:pPr>
        <w:pStyle w:val="seNormalny2"/>
        <w:tabs>
          <w:tab w:val="left" w:pos="9356"/>
        </w:tabs>
        <w:ind w:left="0" w:right="113"/>
        <w:rPr>
          <w:rFonts w:ascii="Arial" w:hAnsi="Arial" w:cs="Arial"/>
          <w:b/>
        </w:rPr>
      </w:pPr>
      <w:r w:rsidRPr="001B71DA">
        <w:rPr>
          <w:rFonts w:ascii="Arial" w:hAnsi="Arial" w:cs="Arial"/>
          <w:b/>
        </w:rPr>
        <w:t xml:space="preserve">           </w:t>
      </w:r>
    </w:p>
    <w:p w14:paraId="6226B254" w14:textId="0F3F3AD4" w:rsidR="00DE23F6" w:rsidRPr="001B71DA" w:rsidRDefault="00DE23F6" w:rsidP="008B0EDF">
      <w:pPr>
        <w:pStyle w:val="seNormalny2"/>
        <w:numPr>
          <w:ilvl w:val="0"/>
          <w:numId w:val="29"/>
        </w:numPr>
        <w:tabs>
          <w:tab w:val="left" w:pos="9356"/>
        </w:tabs>
        <w:ind w:left="567" w:right="113" w:hanging="567"/>
        <w:rPr>
          <w:rFonts w:ascii="Arial" w:hAnsi="Arial" w:cs="Arial"/>
        </w:rPr>
      </w:pPr>
      <w:r w:rsidRPr="001B71DA">
        <w:rPr>
          <w:rFonts w:ascii="Arial" w:hAnsi="Arial" w:cs="Arial"/>
        </w:rPr>
        <w:t xml:space="preserve">Zmluvné strany sú si vedomé toho, že v rámci plnenia Zmluvy môžu oni alebo ich zamestnanci,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utajenia v súlade s touto zmluvou. Zmluvné strany sú v tejto súvislosti povinné zabezpečiť, </w:t>
      </w:r>
      <w:r w:rsidRPr="001B71DA">
        <w:rPr>
          <w:rFonts w:ascii="Arial" w:hAnsi="Arial" w:cs="Arial"/>
        </w:rPr>
        <w:lastRenderedPageBreak/>
        <w:t>aby záväzok utajenia Dôverných informácii v zmysle tejto Zmluvy prevzali všetky osoby, ktoré sú odlišné od samotných zmluvných strán a ktoré sa budú zúčastňovať na plnení tejto Zmluvy.</w:t>
      </w:r>
    </w:p>
    <w:p w14:paraId="065A5EC3" w14:textId="77777777" w:rsidR="00F9637C" w:rsidRDefault="002D3C94" w:rsidP="008B0EDF">
      <w:pPr>
        <w:pStyle w:val="seNormalny2"/>
        <w:numPr>
          <w:ilvl w:val="0"/>
          <w:numId w:val="29"/>
        </w:numPr>
        <w:tabs>
          <w:tab w:val="left" w:pos="9356"/>
        </w:tabs>
        <w:ind w:left="567" w:right="113" w:hanging="567"/>
        <w:rPr>
          <w:rFonts w:ascii="Arial" w:hAnsi="Arial" w:cs="Arial"/>
        </w:rPr>
      </w:pPr>
      <w:r w:rsidRPr="001B71DA">
        <w:rPr>
          <w:rFonts w:ascii="Arial" w:hAnsi="Arial" w:cs="Arial"/>
        </w:rPr>
        <w:t>Dôverné informácie poskytnuté, odovzdané, oznámené, sprístupnené a/alebo akýmkoľvek iným spôsobom získané jednou zmluvnou stranou od druhej zmluvnej strany na základe a/alebo v akejkoľvek súvislosti so Zmluvou môžu byť použité výhradne na účely plnenia predmetu Zmluvy a v súlade s predpismi, ktoré upravujú nakladanie s takýmito údajmi. Zmluvné strany sa zaväzujú Dôverné informácie, ako aj všetky informácie poskytnuté, odovzdané, oznámené, sprístupnené a/alebo akýmkoľvek iným spôsobom získané zmluvnými stranami na základe Zmluvy a/alebo v akejkoľvek súvislosti so Zmluvou udržiavať v prísnej tajnosti, zachovávať o nich mlčanlivosť a chrániť ich pred zneužitím, poškodením, zničením, znehodnotením, stratou a odcudzením.</w:t>
      </w:r>
    </w:p>
    <w:p w14:paraId="7B970638" w14:textId="14CD67A1" w:rsidR="00391A79" w:rsidRPr="00695C12" w:rsidRDefault="00391A79" w:rsidP="00265556">
      <w:pPr>
        <w:pStyle w:val="seNormalny2"/>
        <w:numPr>
          <w:ilvl w:val="0"/>
          <w:numId w:val="29"/>
        </w:numPr>
        <w:tabs>
          <w:tab w:val="left" w:pos="9356"/>
        </w:tabs>
        <w:ind w:left="567" w:right="113" w:hanging="567"/>
        <w:rPr>
          <w:rFonts w:ascii="Arial" w:hAnsi="Arial" w:cs="Arial"/>
          <w:color w:val="000000"/>
        </w:rPr>
      </w:pPr>
      <w:r w:rsidRPr="00DC1E30">
        <w:rPr>
          <w:rFonts w:ascii="Arial" w:hAnsi="Arial" w:cs="Arial"/>
        </w:rPr>
        <w:t>Povinnosti zmluvných strán týkajúce sa ochrany Dôverných informácií sa riadia príslušnými ustanoveniami Prílohy č. 1 Zmluvy (VOP Objednávateľa) a platia bez ohľadu na ukončenie platnosti a účinnosti tejto Zmluvy.</w:t>
      </w:r>
      <w:r w:rsidR="00AF3C7D" w:rsidRPr="00DC1E30">
        <w:rPr>
          <w:rFonts w:ascii="Arial" w:hAnsi="Arial" w:cs="Arial"/>
        </w:rPr>
        <w:t xml:space="preserve"> </w:t>
      </w:r>
      <w:r w:rsidR="00AF3C7D" w:rsidRPr="00DC1E30">
        <w:rPr>
          <w:rFonts w:ascii="Arial" w:hAnsi="Arial" w:cs="Arial"/>
          <w:color w:val="000000"/>
        </w:rPr>
        <w:t>Porušenie povinností týkajúce sa ochrany Dôverných informácií (vrátane ochrany osobných údajov najmä porušenie povinnosti mlčanlivosti, utajenia osobných údajov, nedodržanie technických a organizačných opatrení na zaistenie ochrany osobných údajov, nevykonanie likvidácie osobných údajov podľa  Zmluvy o</w:t>
      </w:r>
      <w:r w:rsidR="00BC1300">
        <w:rPr>
          <w:rFonts w:ascii="Arial" w:hAnsi="Arial" w:cs="Arial"/>
          <w:color w:val="000000"/>
        </w:rPr>
        <w:t> </w:t>
      </w:r>
      <w:r w:rsidR="00AF3C7D" w:rsidRPr="00DC1E30">
        <w:rPr>
          <w:rFonts w:ascii="Arial" w:hAnsi="Arial" w:cs="Arial"/>
          <w:color w:val="000000"/>
        </w:rPr>
        <w:t>spracúvaní a ochrane osobných údajov) sa považuje za podstatné porušenie zmluvných p</w:t>
      </w:r>
      <w:r w:rsidR="00AF3C7D" w:rsidRPr="00695C12">
        <w:rPr>
          <w:rFonts w:ascii="Arial" w:hAnsi="Arial" w:cs="Arial"/>
          <w:color w:val="000000"/>
        </w:rPr>
        <w:t xml:space="preserve">ovinností zo strany Zhotoviteľa. </w:t>
      </w:r>
    </w:p>
    <w:p w14:paraId="115A991B" w14:textId="7A188555" w:rsidR="00391A79" w:rsidRPr="001B71DA" w:rsidRDefault="00391A79" w:rsidP="008B0EDF">
      <w:pPr>
        <w:pStyle w:val="seNormalny2"/>
        <w:numPr>
          <w:ilvl w:val="0"/>
          <w:numId w:val="29"/>
        </w:numPr>
        <w:tabs>
          <w:tab w:val="left" w:pos="9356"/>
        </w:tabs>
        <w:ind w:left="567" w:right="113" w:hanging="567"/>
        <w:rPr>
          <w:rFonts w:ascii="Arial" w:hAnsi="Arial" w:cs="Arial"/>
        </w:rPr>
      </w:pPr>
      <w:r w:rsidRPr="001B71DA">
        <w:rPr>
          <w:rFonts w:ascii="Arial" w:hAnsi="Arial" w:cs="Arial"/>
        </w:rPr>
        <w:t>Zmluvné strany pre účely tejto Zmluvy označujú ako Dôverné informácie aj všetky informácie týkajúce sa informačných systémov a informačných a</w:t>
      </w:r>
      <w:r w:rsidR="00D1661C" w:rsidRPr="001B71DA">
        <w:rPr>
          <w:rFonts w:ascii="Arial" w:hAnsi="Arial" w:cs="Arial"/>
        </w:rPr>
        <w:t>ktív Objednávateľa, architektúry</w:t>
      </w:r>
      <w:r w:rsidRPr="001B71DA">
        <w:rPr>
          <w:rFonts w:ascii="Arial" w:hAnsi="Arial" w:cs="Arial"/>
        </w:rPr>
        <w:t xml:space="preserve"> info</w:t>
      </w:r>
      <w:r w:rsidR="00D1661C" w:rsidRPr="001B71DA">
        <w:rPr>
          <w:rFonts w:ascii="Arial" w:hAnsi="Arial" w:cs="Arial"/>
        </w:rPr>
        <w:t xml:space="preserve">rmačných systémov Objednávateľa, architektúry, štruktúry a zabezpečenia SCADA systému </w:t>
      </w:r>
      <w:r w:rsidRPr="001B71DA">
        <w:rPr>
          <w:rFonts w:ascii="Arial" w:hAnsi="Arial" w:cs="Arial"/>
        </w:rPr>
        <w:t xml:space="preserve">a všetky informácie citlivé z hľadiska informačnej bezpečnosti Objednávateľa, </w:t>
      </w:r>
      <w:r w:rsidR="00D1661C" w:rsidRPr="001B71DA">
        <w:rPr>
          <w:rFonts w:ascii="Arial" w:hAnsi="Arial" w:cs="Arial"/>
        </w:rPr>
        <w:t xml:space="preserve">informácie, ktorých potenciálne zneužitie by mohlo ohroziť bezpečnosť prevádzkovania distribučnej siete, </w:t>
      </w:r>
      <w:r w:rsidRPr="001B71DA">
        <w:rPr>
          <w:rFonts w:ascii="Arial" w:hAnsi="Arial" w:cs="Arial"/>
        </w:rPr>
        <w:t>výsledky testov, skúšok a analýz podľa tejto Zmluvy a akékoľvek z nich vyplývajúce závery a odporúčania. Na všetky informácie podľa predchádzajúcej vety sa nevzťahujú výnimky podľa ustanovenia bodu 13.4 písm. a), b), c) Prílohy č. 1 Zmluvy (VOP Objednávateľa) a výnimky podľa ustanovenia 13.5 a), b), d) Prílohy č. 1 Zmluvy (VOP Objednávateľa), teda Zhotoviteľ nie je oprávnený bez predchádzajúceho písomného súhlasu Objednávateľa tieto Dôverné informácie poskytnúť, odovzdať, oznámiť, sprístupniť, zverejniť, publikovať, rozširovať, vyzradiť ani použiť inak než na účely plnenia predmetu Zmluvy.</w:t>
      </w:r>
    </w:p>
    <w:p w14:paraId="7760EDFC" w14:textId="270D384C" w:rsidR="00BA2818" w:rsidRPr="001B71DA" w:rsidRDefault="00BA2818" w:rsidP="00BF4E74">
      <w:pPr>
        <w:pStyle w:val="seNormalny2"/>
        <w:numPr>
          <w:ilvl w:val="0"/>
          <w:numId w:val="29"/>
        </w:numPr>
        <w:tabs>
          <w:tab w:val="left" w:pos="9356"/>
        </w:tabs>
        <w:ind w:left="567" w:right="113" w:hanging="567"/>
        <w:rPr>
          <w:rFonts w:ascii="Arial" w:hAnsi="Arial" w:cs="Arial"/>
        </w:rPr>
      </w:pPr>
      <w:r w:rsidRPr="001B71DA">
        <w:rPr>
          <w:rFonts w:ascii="Arial" w:hAnsi="Arial" w:cs="Arial"/>
        </w:rPr>
        <w:t>Zhotoviteľ nie je oprávnený a zároveň sa zaväzuje neoboznamovať sa s akýmikoľvek údajmi a informáciami spracovávanými Objednávateľom v akýchkoľvek informačných alebo iných systémoch Objednávateľa</w:t>
      </w:r>
      <w:r w:rsidR="00233D17">
        <w:rPr>
          <w:rFonts w:ascii="Arial" w:hAnsi="Arial" w:cs="Arial"/>
        </w:rPr>
        <w:t>,</w:t>
      </w:r>
      <w:r w:rsidRPr="001B71DA">
        <w:rPr>
          <w:rFonts w:ascii="Arial" w:hAnsi="Arial" w:cs="Arial"/>
        </w:rPr>
        <w:t xml:space="preserve"> či v akýchkoľvek hmotných podobách, ktoré majú charakter telekomunikačného tajomstva, bankového tajomstva, alebo akýchkoľvek iných údajov alebo informácii, ktoré sú chránené Právnymi predpismi (ďalej aj ako „Osobitne chránené údaje“). V</w:t>
      </w:r>
      <w:r w:rsidR="00233D17">
        <w:rPr>
          <w:rFonts w:ascii="Arial" w:hAnsi="Arial" w:cs="Arial"/>
        </w:rPr>
        <w:t> </w:t>
      </w:r>
      <w:r w:rsidRPr="001B71DA">
        <w:rPr>
          <w:rFonts w:ascii="Arial" w:hAnsi="Arial" w:cs="Arial"/>
        </w:rPr>
        <w:t>prípade</w:t>
      </w:r>
      <w:r w:rsidR="00233D17">
        <w:rPr>
          <w:rFonts w:ascii="Arial" w:hAnsi="Arial" w:cs="Arial"/>
        </w:rPr>
        <w:t>,</w:t>
      </w:r>
      <w:r w:rsidRPr="001B71DA">
        <w:rPr>
          <w:rFonts w:ascii="Arial" w:hAnsi="Arial" w:cs="Arial"/>
        </w:rPr>
        <w:t xml:space="preserve"> ak by sa Osobitne chránené údaje stali Zhotoviteľovi známe a/alebo prístupné náhodným alebo akýmkoľvek iným spôsobom, alebo došlo na jeho strane k akejkoľvek neoprávnenej manipulácii s týmito údajmi, </w:t>
      </w:r>
      <w:r w:rsidR="006A7343" w:rsidRPr="001B71DA">
        <w:rPr>
          <w:rFonts w:ascii="Arial" w:hAnsi="Arial" w:cs="Arial"/>
        </w:rPr>
        <w:t>Zhotoviteľ</w:t>
      </w:r>
      <w:r w:rsidRPr="001B71DA">
        <w:rPr>
          <w:rFonts w:ascii="Arial" w:hAnsi="Arial" w:cs="Arial"/>
        </w:rPr>
        <w:t xml:space="preserve"> je povinný túto skutočnosť bezodkladne oznámiť Objednávateľovi a vyvinúť v spolupráci s Objednávateľom  maximálne úsilie na to, aby sa zabránilo ďalšej neoprávnenej manipulácii s týmito údajmi, najmä aby nedošlo k šíreniu týchto údajov a tiež, aby sa zabezpečili a/alebo obnovili všetky opatrenia potrebné na ochranu týchto údajov.</w:t>
      </w:r>
    </w:p>
    <w:p w14:paraId="569FC899" w14:textId="413586EA" w:rsidR="00391A79" w:rsidRPr="001B71DA" w:rsidRDefault="00391A79" w:rsidP="008B0EDF">
      <w:pPr>
        <w:pStyle w:val="seNormalny2"/>
        <w:numPr>
          <w:ilvl w:val="0"/>
          <w:numId w:val="29"/>
        </w:numPr>
        <w:tabs>
          <w:tab w:val="left" w:pos="9356"/>
        </w:tabs>
        <w:ind w:left="567" w:right="113" w:hanging="567"/>
        <w:rPr>
          <w:rFonts w:ascii="Arial" w:hAnsi="Arial" w:cs="Arial"/>
        </w:rPr>
      </w:pPr>
      <w:r w:rsidRPr="001B71DA">
        <w:rPr>
          <w:rFonts w:ascii="Arial" w:hAnsi="Arial" w:cs="Arial"/>
        </w:rPr>
        <w:t>Zhotoviteľ, ktorý bude mať prístup k osobným údajom Objednávateľa nachádzajúcich sa v IT systémoch Objednávateľa, a ktoré bude prehliadať a používať za účelom vykonania Diela, je na účely plnenia predmetu tejto zmluvy v pozícii sprostredkovateľa, sa zaväzuje spracúvať osobné údaje dotknutých osôb v súlade so zákonom č. 18/2018 Z. z. o ochrane osobných údajov a o zmene a doplnení niektorých zákonov (ďalej ako „Z</w:t>
      </w:r>
      <w:r w:rsidR="00F434C3" w:rsidRPr="001B71DA">
        <w:rPr>
          <w:rFonts w:ascii="Arial" w:hAnsi="Arial" w:cs="Arial"/>
        </w:rPr>
        <w:t>ákon o ochrane osobných údajov</w:t>
      </w:r>
      <w:r w:rsidRPr="001B71DA">
        <w:rPr>
          <w:rFonts w:ascii="Arial" w:hAnsi="Arial" w:cs="Arial"/>
        </w:rPr>
        <w:t>“), Nariadením Európskeho parlamentu a Rady (EÚ) 2016/679 z 27. apríla 2016 o</w:t>
      </w:r>
      <w:r w:rsidR="00233D17">
        <w:rPr>
          <w:rFonts w:ascii="Arial" w:hAnsi="Arial" w:cs="Arial"/>
        </w:rPr>
        <w:t> </w:t>
      </w:r>
      <w:r w:rsidRPr="001B71DA">
        <w:rPr>
          <w:rFonts w:ascii="Arial" w:hAnsi="Arial" w:cs="Arial"/>
        </w:rPr>
        <w:t>ochrane fyzických osôb pri spracúvaní osobných údajov a o voľnom pohybe takýchto údajov, ktorým sa zrušuje smernica 95/46/ES (všeobecné nariadenie o ochrane údajov) (ďalej ako „</w:t>
      </w:r>
      <w:r w:rsidR="00F434C3" w:rsidRPr="001B71DA">
        <w:rPr>
          <w:rFonts w:ascii="Arial" w:hAnsi="Arial" w:cs="Arial"/>
        </w:rPr>
        <w:t>Nariadenie“</w:t>
      </w:r>
      <w:r w:rsidRPr="001B71DA">
        <w:rPr>
          <w:rFonts w:ascii="Arial" w:hAnsi="Arial" w:cs="Arial"/>
        </w:rPr>
        <w:t xml:space="preserve">) a v súlade a za podmienok stanovených Zmluvou o spracúvaní a ochrane osobných údajov, ktorá tvorí Prílohu č. </w:t>
      </w:r>
      <w:r w:rsidR="00BF4E74" w:rsidRPr="001B71DA">
        <w:rPr>
          <w:rFonts w:ascii="Arial" w:hAnsi="Arial" w:cs="Arial"/>
        </w:rPr>
        <w:t>6</w:t>
      </w:r>
      <w:r w:rsidRPr="001B71DA">
        <w:rPr>
          <w:rFonts w:ascii="Arial" w:hAnsi="Arial" w:cs="Arial"/>
        </w:rPr>
        <w:t xml:space="preserve"> tejto Zmluvy. Porušenie povinnosti spracúvať osobné údaje Objednávateľa len na Objednávateľom určený účel a/alebo porušenie povinnosti spracúvať osobné údaje Objednávateľa len pre potreby Objednávateľa sa považuje za podstatné porušenie zmluvných povinností</w:t>
      </w:r>
      <w:r w:rsidR="00FA6B6C">
        <w:rPr>
          <w:rFonts w:ascii="Arial" w:hAnsi="Arial" w:cs="Arial"/>
        </w:rPr>
        <w:t xml:space="preserve"> zo strany Zhotoviteľa</w:t>
      </w:r>
      <w:r w:rsidRPr="001B71DA">
        <w:rPr>
          <w:rFonts w:ascii="Arial" w:hAnsi="Arial" w:cs="Arial"/>
        </w:rPr>
        <w:t>.</w:t>
      </w:r>
    </w:p>
    <w:p w14:paraId="262428F8" w14:textId="032EF6AF" w:rsidR="0053370C" w:rsidRPr="001B71DA" w:rsidRDefault="0030026C" w:rsidP="0030026C">
      <w:pPr>
        <w:pStyle w:val="seNormalny2"/>
        <w:numPr>
          <w:ilvl w:val="0"/>
          <w:numId w:val="29"/>
        </w:numPr>
        <w:tabs>
          <w:tab w:val="left" w:pos="9356"/>
        </w:tabs>
        <w:ind w:left="567" w:right="113" w:hanging="567"/>
        <w:rPr>
          <w:rFonts w:ascii="Arial" w:hAnsi="Arial" w:cs="Arial"/>
        </w:rPr>
      </w:pPr>
      <w:r w:rsidRPr="001B71DA">
        <w:rPr>
          <w:rFonts w:ascii="Arial" w:hAnsi="Arial" w:cs="Arial"/>
        </w:rPr>
        <w:t>Zhotoviteľ je povinný vykonať Dielo tak, aby toto spĺňalo všetky požiadavky a kritéria na bezpečnosť a ochranu osobných údajov vyplývajúce zo Zákona o ochrane osobných údajov a Nariadenia.</w:t>
      </w:r>
    </w:p>
    <w:p w14:paraId="0752CFA0" w14:textId="77777777" w:rsidR="0030026C" w:rsidRPr="001B71DA" w:rsidRDefault="0030026C" w:rsidP="0030026C">
      <w:pPr>
        <w:jc w:val="both"/>
        <w:rPr>
          <w:rFonts w:ascii="Arial" w:hAnsi="Arial" w:cs="Arial"/>
          <w:b/>
          <w:color w:val="000000"/>
          <w:sz w:val="20"/>
          <w:szCs w:val="20"/>
        </w:rPr>
      </w:pPr>
    </w:p>
    <w:p w14:paraId="178242B8" w14:textId="6F39A1CB" w:rsidR="0030026C" w:rsidRPr="001B71DA" w:rsidRDefault="0030026C" w:rsidP="0030026C">
      <w:pPr>
        <w:jc w:val="both"/>
        <w:rPr>
          <w:rFonts w:ascii="Arial" w:hAnsi="Arial" w:cs="Arial"/>
          <w:b/>
          <w:color w:val="000000"/>
          <w:sz w:val="20"/>
          <w:szCs w:val="20"/>
        </w:rPr>
      </w:pPr>
      <w:r w:rsidRPr="001B71DA">
        <w:rPr>
          <w:rFonts w:ascii="Arial" w:hAnsi="Arial" w:cs="Arial"/>
          <w:b/>
          <w:color w:val="000000"/>
          <w:sz w:val="20"/>
          <w:szCs w:val="20"/>
        </w:rPr>
        <w:t xml:space="preserve">          Kybernetická bezpečnosť</w:t>
      </w:r>
    </w:p>
    <w:p w14:paraId="72F6347D" w14:textId="79869417" w:rsidR="0096349F" w:rsidRPr="001B71DA" w:rsidRDefault="0096349F" w:rsidP="00CD0C71">
      <w:pPr>
        <w:pStyle w:val="seNormalny2"/>
        <w:numPr>
          <w:ilvl w:val="0"/>
          <w:numId w:val="29"/>
        </w:numPr>
        <w:tabs>
          <w:tab w:val="left" w:pos="9356"/>
        </w:tabs>
        <w:ind w:left="567" w:right="113" w:hanging="567"/>
        <w:rPr>
          <w:rFonts w:ascii="Arial" w:hAnsi="Arial" w:cs="Arial"/>
        </w:rPr>
      </w:pPr>
      <w:r w:rsidRPr="001B71DA">
        <w:rPr>
          <w:rFonts w:ascii="Arial" w:hAnsi="Arial" w:cs="Arial"/>
          <w:iCs/>
        </w:rPr>
        <w:lastRenderedPageBreak/>
        <w:t xml:space="preserve">Zhotoviteľ si je vedomý, že Objednávateľ je v zmysle zákona č. 69/2018 </w:t>
      </w:r>
      <w:proofErr w:type="spellStart"/>
      <w:r w:rsidRPr="001B71DA">
        <w:rPr>
          <w:rFonts w:ascii="Arial" w:hAnsi="Arial" w:cs="Arial"/>
          <w:iCs/>
        </w:rPr>
        <w:t>Z.z</w:t>
      </w:r>
      <w:proofErr w:type="spellEnd"/>
      <w:r w:rsidRPr="001B71DA">
        <w:rPr>
          <w:rFonts w:ascii="Arial" w:hAnsi="Arial" w:cs="Arial"/>
          <w:iCs/>
        </w:rPr>
        <w:t xml:space="preserve">. o kybernetickej bezpečnosti v platnom znení </w:t>
      </w:r>
      <w:r w:rsidR="00013985" w:rsidRPr="001B71DA">
        <w:rPr>
          <w:rFonts w:ascii="Arial" w:hAnsi="Arial" w:cs="Arial"/>
          <w:iCs/>
        </w:rPr>
        <w:t xml:space="preserve">(ďalej len „Zákon o kybernetickej bezpečnosti“) </w:t>
      </w:r>
      <w:r w:rsidRPr="001B71DA">
        <w:rPr>
          <w:rFonts w:ascii="Arial" w:hAnsi="Arial" w:cs="Arial"/>
          <w:iCs/>
        </w:rPr>
        <w:t xml:space="preserve">zaradený do registra prevádzkovateľov základnej služby a jeho služba Prevádzka distribučnej siete plynu a technický dispečing využívaný k monitorovaniu a riadeniu distribučnej siete plynu je zaradená do Zoznamu základných služieb, ktorý je zverejnený na webovej stránke Národného bezpečnostného úradu </w:t>
      </w:r>
      <w:hyperlink r:id="rId11" w:history="1">
        <w:r w:rsidRPr="001B71DA">
          <w:rPr>
            <w:rStyle w:val="Hypertextovprepojenie"/>
            <w:rFonts w:ascii="Arial" w:hAnsi="Arial" w:cs="Arial"/>
            <w:iCs/>
          </w:rPr>
          <w:t>https://www.nbu.gov.sk/wpcontent/uploads/kyberneticka-bezpecnost/zakladne-sluzby.htm</w:t>
        </w:r>
      </w:hyperlink>
      <w:r w:rsidRPr="001B71DA">
        <w:rPr>
          <w:rFonts w:ascii="Arial" w:hAnsi="Arial" w:cs="Arial"/>
          <w:iCs/>
        </w:rPr>
        <w:t>).</w:t>
      </w:r>
    </w:p>
    <w:p w14:paraId="7C8DB4F7" w14:textId="49B13B3C" w:rsidR="000C66A4" w:rsidRPr="001B71DA" w:rsidRDefault="0096349F" w:rsidP="0030026C">
      <w:pPr>
        <w:pStyle w:val="seNormalny2"/>
        <w:numPr>
          <w:ilvl w:val="0"/>
          <w:numId w:val="29"/>
        </w:numPr>
        <w:tabs>
          <w:tab w:val="left" w:pos="9356"/>
        </w:tabs>
        <w:ind w:left="567" w:right="113" w:hanging="567"/>
        <w:rPr>
          <w:rFonts w:ascii="Arial" w:hAnsi="Arial" w:cs="Arial"/>
        </w:rPr>
      </w:pPr>
      <w:r w:rsidRPr="001B71DA">
        <w:rPr>
          <w:rFonts w:ascii="Arial" w:hAnsi="Arial" w:cs="Arial"/>
          <w:iCs/>
        </w:rPr>
        <w:t>Vzhľadom na to, že výkon činností, na ktoré sa Zhot</w:t>
      </w:r>
      <w:r w:rsidR="00D3566C" w:rsidRPr="001B71DA">
        <w:rPr>
          <w:rFonts w:ascii="Arial" w:hAnsi="Arial" w:cs="Arial"/>
          <w:iCs/>
        </w:rPr>
        <w:t xml:space="preserve">oviteľ zaviazal v tejto Zmluve </w:t>
      </w:r>
      <w:r w:rsidRPr="001B71DA">
        <w:rPr>
          <w:rFonts w:ascii="Arial" w:hAnsi="Arial" w:cs="Arial"/>
          <w:iCs/>
        </w:rPr>
        <w:t>priamo súvisí s  dostupnosťou, dôvernosťou a integritou prevádzky sietí a informačných systémov Objednávateľa ako prevádzkovateľa základnej služby uzavreli zmluvné strany v s</w:t>
      </w:r>
      <w:r w:rsidR="00013985" w:rsidRPr="001B71DA">
        <w:rPr>
          <w:rFonts w:ascii="Arial" w:hAnsi="Arial" w:cs="Arial"/>
          <w:iCs/>
        </w:rPr>
        <w:t xml:space="preserve">úlade s ustanovením § 19 ods. 2 </w:t>
      </w:r>
      <w:r w:rsidR="00306694" w:rsidRPr="001B71DA">
        <w:rPr>
          <w:rFonts w:ascii="Arial" w:hAnsi="Arial" w:cs="Arial"/>
          <w:iCs/>
        </w:rPr>
        <w:t>Zák</w:t>
      </w:r>
      <w:r w:rsidR="00013985" w:rsidRPr="001B71DA">
        <w:rPr>
          <w:rFonts w:ascii="Arial" w:hAnsi="Arial" w:cs="Arial"/>
          <w:iCs/>
        </w:rPr>
        <w:t>on o kybernetickej bezpečnosti</w:t>
      </w:r>
      <w:r w:rsidR="00306694" w:rsidRPr="001B71DA">
        <w:rPr>
          <w:rFonts w:ascii="Arial" w:hAnsi="Arial" w:cs="Arial"/>
          <w:iCs/>
        </w:rPr>
        <w:t xml:space="preserve"> </w:t>
      </w:r>
      <w:r w:rsidR="00F434C3" w:rsidRPr="001B71DA">
        <w:rPr>
          <w:rFonts w:ascii="Arial" w:hAnsi="Arial" w:cs="Arial"/>
          <w:iCs/>
        </w:rPr>
        <w:t>Z</w:t>
      </w:r>
      <w:r w:rsidRPr="001B71DA">
        <w:rPr>
          <w:rFonts w:ascii="Arial" w:hAnsi="Arial" w:cs="Arial"/>
          <w:iCs/>
        </w:rPr>
        <w:t xml:space="preserve">mluvu o zabezpečení plnenia bezpečnostných opatrení a notifikačných povinností, ktorá tvorí prílohu č. </w:t>
      </w:r>
      <w:r w:rsidR="0030026C" w:rsidRPr="001B71DA">
        <w:rPr>
          <w:rFonts w:ascii="Arial" w:hAnsi="Arial" w:cs="Arial"/>
          <w:iCs/>
        </w:rPr>
        <w:t xml:space="preserve">7 </w:t>
      </w:r>
      <w:r w:rsidRPr="001B71DA">
        <w:rPr>
          <w:rFonts w:ascii="Arial" w:hAnsi="Arial" w:cs="Arial"/>
          <w:iCs/>
        </w:rPr>
        <w:t>tejto Zmluvy.</w:t>
      </w:r>
      <w:r w:rsidR="00306694" w:rsidRPr="001B71DA">
        <w:rPr>
          <w:rFonts w:ascii="Arial" w:hAnsi="Arial" w:cs="Arial"/>
          <w:iCs/>
        </w:rPr>
        <w:t xml:space="preserve"> </w:t>
      </w:r>
      <w:r w:rsidR="00F434C3" w:rsidRPr="001B71DA">
        <w:rPr>
          <w:rFonts w:ascii="Arial" w:hAnsi="Arial" w:cs="Arial"/>
          <w:iCs/>
        </w:rPr>
        <w:t>Porušenie povinností vyplývajúcich pre Zhotoviteľa zo Zmluvy o zabezpečení plnenia bezpečnostných opatrení a notifikačných povinností sa považuje za podstatné porušenie zmluvných povinností</w:t>
      </w:r>
      <w:r w:rsidR="00AD146C">
        <w:rPr>
          <w:rFonts w:ascii="Arial" w:hAnsi="Arial" w:cs="Arial"/>
          <w:iCs/>
        </w:rPr>
        <w:t xml:space="preserve"> zo strany Zhotoviteľa</w:t>
      </w:r>
      <w:r w:rsidR="00F434C3" w:rsidRPr="001B71DA">
        <w:rPr>
          <w:rFonts w:ascii="Arial" w:hAnsi="Arial" w:cs="Arial"/>
          <w:iCs/>
        </w:rPr>
        <w:t>.</w:t>
      </w:r>
    </w:p>
    <w:p w14:paraId="1BB9138C" w14:textId="52F03B07" w:rsidR="00D54F18" w:rsidRPr="001B71DA" w:rsidRDefault="0096349F" w:rsidP="000C66A4">
      <w:pPr>
        <w:pStyle w:val="seNormalny2"/>
        <w:numPr>
          <w:ilvl w:val="0"/>
          <w:numId w:val="29"/>
        </w:numPr>
        <w:tabs>
          <w:tab w:val="left" w:pos="9356"/>
        </w:tabs>
        <w:ind w:left="567" w:right="113" w:hanging="567"/>
        <w:rPr>
          <w:rFonts w:ascii="Arial" w:hAnsi="Arial" w:cs="Arial"/>
        </w:rPr>
      </w:pPr>
      <w:r w:rsidRPr="001B71DA">
        <w:rPr>
          <w:rFonts w:ascii="Arial" w:hAnsi="Arial" w:cs="Arial"/>
        </w:rPr>
        <w:t>Zhotoviteľ je povinný vykonať Dielo tak, aby</w:t>
      </w:r>
      <w:r w:rsidR="00D54F18" w:rsidRPr="001B71DA">
        <w:rPr>
          <w:rFonts w:ascii="Arial" w:hAnsi="Arial" w:cs="Arial"/>
        </w:rPr>
        <w:t>:</w:t>
      </w:r>
    </w:p>
    <w:p w14:paraId="6888304B" w14:textId="46AD8C61" w:rsidR="0084310C" w:rsidRPr="001B71DA" w:rsidRDefault="0030026C" w:rsidP="00A228ED">
      <w:pPr>
        <w:pStyle w:val="Odsekzoznamu"/>
        <w:numPr>
          <w:ilvl w:val="0"/>
          <w:numId w:val="36"/>
        </w:numPr>
        <w:jc w:val="both"/>
        <w:rPr>
          <w:rFonts w:ascii="Arial" w:hAnsi="Arial" w:cs="Arial"/>
          <w:sz w:val="20"/>
          <w:szCs w:val="20"/>
        </w:rPr>
      </w:pPr>
      <w:r w:rsidRPr="001B71DA">
        <w:rPr>
          <w:rFonts w:ascii="Arial" w:hAnsi="Arial" w:cs="Arial"/>
          <w:sz w:val="20"/>
          <w:szCs w:val="20"/>
        </w:rPr>
        <w:t>Dielo</w:t>
      </w:r>
      <w:r w:rsidR="0096349F" w:rsidRPr="001B71DA">
        <w:rPr>
          <w:rFonts w:ascii="Arial" w:hAnsi="Arial" w:cs="Arial"/>
          <w:sz w:val="20"/>
          <w:szCs w:val="20"/>
        </w:rPr>
        <w:t xml:space="preserve"> spĺňalo </w:t>
      </w:r>
      <w:r w:rsidR="003F3D96" w:rsidRPr="001B71DA">
        <w:rPr>
          <w:rFonts w:ascii="Arial" w:hAnsi="Arial" w:cs="Arial"/>
          <w:sz w:val="20"/>
          <w:szCs w:val="20"/>
        </w:rPr>
        <w:t>Kybernetickú bez</w:t>
      </w:r>
      <w:r w:rsidR="00013985" w:rsidRPr="001B71DA">
        <w:rPr>
          <w:rFonts w:ascii="Arial" w:hAnsi="Arial" w:cs="Arial"/>
          <w:sz w:val="20"/>
          <w:szCs w:val="20"/>
        </w:rPr>
        <w:t>p</w:t>
      </w:r>
      <w:r w:rsidR="003F3D96" w:rsidRPr="001B71DA">
        <w:rPr>
          <w:rFonts w:ascii="Arial" w:hAnsi="Arial" w:cs="Arial"/>
          <w:sz w:val="20"/>
          <w:szCs w:val="20"/>
        </w:rPr>
        <w:t>e</w:t>
      </w:r>
      <w:r w:rsidR="00013985" w:rsidRPr="001B71DA">
        <w:rPr>
          <w:rFonts w:ascii="Arial" w:hAnsi="Arial" w:cs="Arial"/>
          <w:sz w:val="20"/>
          <w:szCs w:val="20"/>
        </w:rPr>
        <w:t>čnosť Diela</w:t>
      </w:r>
      <w:r w:rsidR="00233D17">
        <w:rPr>
          <w:rFonts w:ascii="Arial" w:hAnsi="Arial" w:cs="Arial"/>
          <w:sz w:val="20"/>
          <w:szCs w:val="20"/>
        </w:rPr>
        <w:t>,</w:t>
      </w:r>
      <w:r w:rsidR="00013985" w:rsidRPr="001B71DA">
        <w:rPr>
          <w:rFonts w:ascii="Arial" w:hAnsi="Arial" w:cs="Arial"/>
          <w:sz w:val="20"/>
          <w:szCs w:val="20"/>
        </w:rPr>
        <w:t xml:space="preserve"> a to </w:t>
      </w:r>
      <w:r w:rsidR="00B40997" w:rsidRPr="001B71DA">
        <w:rPr>
          <w:rFonts w:ascii="Arial" w:hAnsi="Arial" w:cs="Arial"/>
          <w:sz w:val="20"/>
          <w:szCs w:val="20"/>
        </w:rPr>
        <w:t xml:space="preserve">aj </w:t>
      </w:r>
      <w:r w:rsidR="00013985" w:rsidRPr="001B71DA">
        <w:rPr>
          <w:rFonts w:ascii="Arial" w:hAnsi="Arial" w:cs="Arial"/>
          <w:sz w:val="20"/>
          <w:szCs w:val="20"/>
        </w:rPr>
        <w:t>po celú dobu trvan</w:t>
      </w:r>
      <w:r w:rsidR="003F3D96" w:rsidRPr="001B71DA">
        <w:rPr>
          <w:rFonts w:ascii="Arial" w:hAnsi="Arial" w:cs="Arial"/>
          <w:sz w:val="20"/>
          <w:szCs w:val="20"/>
        </w:rPr>
        <w:t>ia</w:t>
      </w:r>
      <w:r w:rsidR="00013985" w:rsidRPr="001B71DA">
        <w:rPr>
          <w:rFonts w:ascii="Arial" w:hAnsi="Arial" w:cs="Arial"/>
          <w:sz w:val="20"/>
          <w:szCs w:val="20"/>
        </w:rPr>
        <w:t xml:space="preserve"> záručnej doby</w:t>
      </w:r>
      <w:r w:rsidR="00233D17">
        <w:rPr>
          <w:rFonts w:ascii="Arial" w:hAnsi="Arial" w:cs="Arial"/>
          <w:sz w:val="20"/>
          <w:szCs w:val="20"/>
        </w:rPr>
        <w:t>.</w:t>
      </w:r>
      <w:r w:rsidR="00705E92" w:rsidRPr="001B71DA">
        <w:rPr>
          <w:rFonts w:ascii="Arial" w:hAnsi="Arial" w:cs="Arial"/>
          <w:sz w:val="20"/>
          <w:szCs w:val="20"/>
        </w:rPr>
        <w:t xml:space="preserve"> </w:t>
      </w:r>
      <w:r w:rsidR="00233D17">
        <w:rPr>
          <w:rFonts w:ascii="Arial" w:hAnsi="Arial" w:cs="Arial"/>
          <w:sz w:val="20"/>
          <w:szCs w:val="20"/>
        </w:rPr>
        <w:t>Z</w:t>
      </w:r>
      <w:r w:rsidR="008A70E7" w:rsidRPr="001B71DA">
        <w:rPr>
          <w:rFonts w:ascii="Arial" w:hAnsi="Arial" w:cs="Arial"/>
          <w:sz w:val="20"/>
          <w:szCs w:val="20"/>
        </w:rPr>
        <w:t xml:space="preserve">a týmto účelom je </w:t>
      </w:r>
      <w:r w:rsidR="00705E92" w:rsidRPr="001B71DA">
        <w:rPr>
          <w:rFonts w:ascii="Arial" w:hAnsi="Arial" w:cs="Arial"/>
          <w:sz w:val="20"/>
          <w:szCs w:val="20"/>
        </w:rPr>
        <w:t>Zhotoviteľ povinný najmä vykonávať a zabezpečovať bezpečnostné aktualizácie</w:t>
      </w:r>
      <w:r w:rsidR="008A70E7" w:rsidRPr="001B71DA">
        <w:rPr>
          <w:rFonts w:ascii="Arial" w:hAnsi="Arial" w:cs="Arial"/>
          <w:sz w:val="20"/>
          <w:szCs w:val="20"/>
        </w:rPr>
        <w:t xml:space="preserve"> / opravy</w:t>
      </w:r>
      <w:r w:rsidR="00705E92" w:rsidRPr="001B71DA">
        <w:rPr>
          <w:rFonts w:ascii="Arial" w:hAnsi="Arial" w:cs="Arial"/>
          <w:sz w:val="20"/>
          <w:szCs w:val="20"/>
        </w:rPr>
        <w:t xml:space="preserve"> Software</w:t>
      </w:r>
      <w:r w:rsidR="008A70E7" w:rsidRPr="001B71DA">
        <w:rPr>
          <w:rFonts w:ascii="Arial" w:hAnsi="Arial" w:cs="Arial"/>
          <w:sz w:val="20"/>
          <w:szCs w:val="20"/>
        </w:rPr>
        <w:t xml:space="preserve"> vydané ich výrobcami, pravidelné aktualizácie Software na základe odporúčaní výrobcov Software</w:t>
      </w:r>
      <w:r w:rsidR="003A3EAF" w:rsidRPr="001B71DA">
        <w:rPr>
          <w:rFonts w:ascii="Arial" w:hAnsi="Arial" w:cs="Arial"/>
          <w:sz w:val="20"/>
          <w:szCs w:val="20"/>
        </w:rPr>
        <w:t>, dodanie nových Software v súlade s bodom 6.1</w:t>
      </w:r>
      <w:r w:rsidR="00641B14">
        <w:rPr>
          <w:rFonts w:ascii="Arial" w:hAnsi="Arial" w:cs="Arial"/>
          <w:sz w:val="20"/>
          <w:szCs w:val="20"/>
        </w:rPr>
        <w:t>7</w:t>
      </w:r>
      <w:r w:rsidR="003A3EAF" w:rsidRPr="001B71DA">
        <w:rPr>
          <w:rFonts w:ascii="Arial" w:hAnsi="Arial" w:cs="Arial"/>
          <w:sz w:val="20"/>
          <w:szCs w:val="20"/>
        </w:rPr>
        <w:t xml:space="preserve"> Zmluvy </w:t>
      </w:r>
      <w:r w:rsidR="0084310C" w:rsidRPr="001B71DA">
        <w:rPr>
          <w:rFonts w:ascii="Arial" w:hAnsi="Arial" w:cs="Arial"/>
          <w:sz w:val="20"/>
          <w:szCs w:val="20"/>
        </w:rPr>
        <w:t>vrátane poskytnutia</w:t>
      </w:r>
      <w:r w:rsidR="003A3EAF" w:rsidRPr="001B71DA">
        <w:rPr>
          <w:rFonts w:ascii="Arial" w:hAnsi="Arial" w:cs="Arial"/>
          <w:sz w:val="20"/>
          <w:szCs w:val="20"/>
        </w:rPr>
        <w:t xml:space="preserve"> alebo zabezpečenia </w:t>
      </w:r>
      <w:r w:rsidR="0084310C" w:rsidRPr="001B71DA">
        <w:rPr>
          <w:rFonts w:ascii="Arial" w:hAnsi="Arial" w:cs="Arial"/>
          <w:sz w:val="20"/>
          <w:szCs w:val="20"/>
        </w:rPr>
        <w:t xml:space="preserve"> licencií</w:t>
      </w:r>
      <w:r w:rsidR="00233D17">
        <w:rPr>
          <w:rFonts w:ascii="Arial" w:hAnsi="Arial" w:cs="Arial"/>
          <w:sz w:val="20"/>
          <w:szCs w:val="20"/>
        </w:rPr>
        <w:t>,</w:t>
      </w:r>
      <w:r w:rsidR="0084310C" w:rsidRPr="001B71DA">
        <w:rPr>
          <w:rFonts w:ascii="Arial" w:hAnsi="Arial" w:cs="Arial"/>
          <w:sz w:val="20"/>
          <w:szCs w:val="20"/>
        </w:rPr>
        <w:t xml:space="preserve"> a to všetko na vlastné náklady</w:t>
      </w:r>
      <w:r w:rsidR="00B40997" w:rsidRPr="001B71DA">
        <w:rPr>
          <w:rFonts w:ascii="Arial" w:hAnsi="Arial" w:cs="Arial"/>
          <w:sz w:val="20"/>
          <w:szCs w:val="20"/>
        </w:rPr>
        <w:t xml:space="preserve"> tak, aby Dielo spĺňalo bezpečnostné požiadavky a bezpečnostné opatrenia aktuálne platných Právnych predpisov na úseku kybernetickej bezpečnosti</w:t>
      </w:r>
      <w:r w:rsidR="0084310C" w:rsidRPr="001B71DA">
        <w:rPr>
          <w:rFonts w:ascii="Arial" w:hAnsi="Arial" w:cs="Arial"/>
          <w:sz w:val="20"/>
          <w:szCs w:val="20"/>
        </w:rPr>
        <w:t>. Zmluvné strany sa dohodli, že tieto náklady sa považujú za už zahrnuté v Cene Diela.</w:t>
      </w:r>
    </w:p>
    <w:p w14:paraId="6F468178" w14:textId="1EA0E0CD" w:rsidR="0030026C" w:rsidRPr="001B71DA" w:rsidRDefault="0030026C" w:rsidP="00A228ED">
      <w:pPr>
        <w:pStyle w:val="Odsekzoznamu"/>
        <w:spacing w:after="200"/>
        <w:ind w:left="1340"/>
        <w:jc w:val="both"/>
        <w:rPr>
          <w:rFonts w:ascii="Arial" w:hAnsi="Arial" w:cs="Arial"/>
          <w:sz w:val="20"/>
          <w:szCs w:val="20"/>
        </w:rPr>
      </w:pPr>
    </w:p>
    <w:p w14:paraId="37CFC5AB" w14:textId="48DB8FD1" w:rsidR="00D54F18" w:rsidRDefault="005A5C67" w:rsidP="0030026C">
      <w:pPr>
        <w:pStyle w:val="Odsekzoznamu"/>
        <w:spacing w:after="200"/>
        <w:ind w:left="1340"/>
        <w:jc w:val="both"/>
        <w:rPr>
          <w:rFonts w:ascii="Arial" w:hAnsi="Arial" w:cs="Arial"/>
          <w:sz w:val="20"/>
          <w:szCs w:val="20"/>
        </w:rPr>
      </w:pPr>
      <w:r>
        <w:rPr>
          <w:rFonts w:ascii="Arial" w:hAnsi="Arial" w:cs="Arial"/>
          <w:sz w:val="20"/>
          <w:szCs w:val="20"/>
        </w:rPr>
        <w:t>a</w:t>
      </w:r>
    </w:p>
    <w:p w14:paraId="331AA2F5" w14:textId="77777777" w:rsidR="00265556" w:rsidRPr="001B71DA" w:rsidRDefault="00265556" w:rsidP="0030026C">
      <w:pPr>
        <w:pStyle w:val="Odsekzoznamu"/>
        <w:spacing w:after="200"/>
        <w:ind w:left="1340"/>
        <w:jc w:val="both"/>
        <w:rPr>
          <w:rFonts w:ascii="Arial" w:hAnsi="Arial" w:cs="Arial"/>
          <w:sz w:val="20"/>
          <w:szCs w:val="20"/>
        </w:rPr>
      </w:pPr>
    </w:p>
    <w:p w14:paraId="6C6BDD76" w14:textId="3BBBF32A" w:rsidR="003F3D96" w:rsidRPr="001B71DA" w:rsidRDefault="00F434C3" w:rsidP="00353640">
      <w:pPr>
        <w:pStyle w:val="Odsekzoznamu"/>
        <w:numPr>
          <w:ilvl w:val="0"/>
          <w:numId w:val="36"/>
        </w:numPr>
        <w:spacing w:after="200"/>
        <w:jc w:val="both"/>
        <w:rPr>
          <w:rFonts w:ascii="Arial" w:hAnsi="Arial" w:cs="Arial"/>
          <w:sz w:val="20"/>
          <w:szCs w:val="20"/>
        </w:rPr>
      </w:pPr>
      <w:r w:rsidRPr="001B71DA">
        <w:rPr>
          <w:rFonts w:ascii="Arial" w:hAnsi="Arial" w:cs="Arial"/>
          <w:sz w:val="20"/>
          <w:szCs w:val="20"/>
        </w:rPr>
        <w:t xml:space="preserve">audit kybernetickej bezpečnosti </w:t>
      </w:r>
      <w:r w:rsidR="0030026C" w:rsidRPr="001B71DA">
        <w:rPr>
          <w:rFonts w:ascii="Arial" w:hAnsi="Arial" w:cs="Arial"/>
          <w:sz w:val="20"/>
          <w:szCs w:val="20"/>
        </w:rPr>
        <w:t xml:space="preserve">Diela </w:t>
      </w:r>
      <w:r w:rsidR="007D02D2" w:rsidRPr="001B71DA">
        <w:rPr>
          <w:rFonts w:ascii="Arial" w:hAnsi="Arial" w:cs="Arial"/>
          <w:sz w:val="20"/>
          <w:szCs w:val="20"/>
        </w:rPr>
        <w:t xml:space="preserve">realizovaný </w:t>
      </w:r>
      <w:r w:rsidR="00353640" w:rsidRPr="001B71DA">
        <w:rPr>
          <w:rFonts w:ascii="Arial" w:hAnsi="Arial" w:cs="Arial"/>
          <w:sz w:val="20"/>
          <w:szCs w:val="20"/>
        </w:rPr>
        <w:t xml:space="preserve">Objednávateľom </w:t>
      </w:r>
      <w:r w:rsidR="007D02D2" w:rsidRPr="001B71DA">
        <w:rPr>
          <w:rFonts w:ascii="Arial" w:hAnsi="Arial" w:cs="Arial"/>
          <w:sz w:val="20"/>
          <w:szCs w:val="20"/>
        </w:rPr>
        <w:t>za podmienok Zákona o kybernetickej bezpečnosti</w:t>
      </w:r>
      <w:r w:rsidR="00806D52" w:rsidRPr="001B71DA">
        <w:rPr>
          <w:rFonts w:ascii="Arial" w:hAnsi="Arial" w:cs="Arial"/>
          <w:sz w:val="20"/>
          <w:szCs w:val="20"/>
        </w:rPr>
        <w:t xml:space="preserve"> </w:t>
      </w:r>
      <w:r w:rsidR="00676973" w:rsidRPr="001B71DA">
        <w:rPr>
          <w:rFonts w:ascii="Arial" w:hAnsi="Arial" w:cs="Arial"/>
          <w:sz w:val="20"/>
          <w:szCs w:val="20"/>
        </w:rPr>
        <w:t xml:space="preserve">neidentifikoval nedostatky </w:t>
      </w:r>
      <w:r w:rsidR="00D23789" w:rsidRPr="001B71DA">
        <w:rPr>
          <w:rFonts w:ascii="Arial" w:hAnsi="Arial" w:cs="Arial"/>
          <w:sz w:val="20"/>
          <w:szCs w:val="20"/>
        </w:rPr>
        <w:t xml:space="preserve">Diela </w:t>
      </w:r>
      <w:r w:rsidR="00676973" w:rsidRPr="001B71DA">
        <w:rPr>
          <w:rFonts w:ascii="Arial" w:hAnsi="Arial" w:cs="Arial"/>
          <w:sz w:val="20"/>
          <w:szCs w:val="20"/>
        </w:rPr>
        <w:t xml:space="preserve">majúce svoj pôvod v tom, že Dielo nespĺňa bezpečnostné požiadavky alebo </w:t>
      </w:r>
      <w:r w:rsidR="00774153" w:rsidRPr="001B71DA">
        <w:rPr>
          <w:rFonts w:ascii="Arial" w:hAnsi="Arial" w:cs="Arial"/>
          <w:sz w:val="20"/>
          <w:szCs w:val="20"/>
        </w:rPr>
        <w:t xml:space="preserve">bezpečnostné </w:t>
      </w:r>
      <w:r w:rsidR="00676973" w:rsidRPr="001B71DA">
        <w:rPr>
          <w:rFonts w:ascii="Arial" w:hAnsi="Arial" w:cs="Arial"/>
          <w:sz w:val="20"/>
          <w:szCs w:val="20"/>
        </w:rPr>
        <w:t>opatrenia požadované Zákonom</w:t>
      </w:r>
      <w:r w:rsidR="007D02D2" w:rsidRPr="001B71DA">
        <w:rPr>
          <w:rFonts w:ascii="Arial" w:hAnsi="Arial" w:cs="Arial"/>
          <w:sz w:val="20"/>
          <w:szCs w:val="20"/>
        </w:rPr>
        <w:t xml:space="preserve"> o kybernetickej bezp</w:t>
      </w:r>
      <w:r w:rsidR="003F3D96" w:rsidRPr="001B71DA">
        <w:rPr>
          <w:rFonts w:ascii="Arial" w:hAnsi="Arial" w:cs="Arial"/>
          <w:sz w:val="20"/>
          <w:szCs w:val="20"/>
        </w:rPr>
        <w:t>ečnosti a</w:t>
      </w:r>
      <w:r w:rsidR="0030026C" w:rsidRPr="001B71DA">
        <w:rPr>
          <w:rFonts w:ascii="Arial" w:hAnsi="Arial" w:cs="Arial"/>
          <w:sz w:val="20"/>
          <w:szCs w:val="20"/>
        </w:rPr>
        <w:t xml:space="preserve"> jeho </w:t>
      </w:r>
      <w:r w:rsidR="00676973" w:rsidRPr="001B71DA">
        <w:rPr>
          <w:rFonts w:ascii="Arial" w:hAnsi="Arial" w:cs="Arial"/>
          <w:sz w:val="20"/>
          <w:szCs w:val="20"/>
        </w:rPr>
        <w:t>príslušnými</w:t>
      </w:r>
      <w:r w:rsidR="003F3D96" w:rsidRPr="001B71DA">
        <w:rPr>
          <w:rFonts w:ascii="Arial" w:hAnsi="Arial" w:cs="Arial"/>
          <w:sz w:val="20"/>
          <w:szCs w:val="20"/>
        </w:rPr>
        <w:t xml:space="preserve"> </w:t>
      </w:r>
      <w:r w:rsidR="00676973" w:rsidRPr="001B71DA">
        <w:rPr>
          <w:rFonts w:ascii="Arial" w:hAnsi="Arial" w:cs="Arial"/>
          <w:sz w:val="20"/>
          <w:szCs w:val="20"/>
        </w:rPr>
        <w:t xml:space="preserve">vykonávacími predpismi. </w:t>
      </w:r>
    </w:p>
    <w:p w14:paraId="7F1DD002" w14:textId="0AEF3783" w:rsidR="00306694" w:rsidRPr="00A228ED" w:rsidRDefault="007D02D2" w:rsidP="003F3D96">
      <w:pPr>
        <w:pStyle w:val="Odsekzoznamu"/>
        <w:spacing w:after="200"/>
        <w:ind w:left="1340"/>
        <w:jc w:val="both"/>
        <w:rPr>
          <w:rFonts w:ascii="Arial" w:hAnsi="Arial" w:cs="Arial"/>
          <w:strike/>
          <w:sz w:val="20"/>
          <w:szCs w:val="20"/>
        </w:rPr>
      </w:pPr>
      <w:r w:rsidRPr="001B71DA">
        <w:rPr>
          <w:rFonts w:ascii="Arial" w:hAnsi="Arial" w:cs="Arial"/>
          <w:sz w:val="20"/>
          <w:szCs w:val="20"/>
        </w:rPr>
        <w:t xml:space="preserve">V prípade, ak audit kybernetickej bezpečnosti </w:t>
      </w:r>
      <w:r w:rsidR="00F40038" w:rsidRPr="001B71DA">
        <w:rPr>
          <w:rFonts w:ascii="Arial" w:hAnsi="Arial" w:cs="Arial"/>
          <w:sz w:val="20"/>
          <w:szCs w:val="20"/>
        </w:rPr>
        <w:t>zrealizovaný v záručnej dobe</w:t>
      </w:r>
      <w:r w:rsidR="00676973" w:rsidRPr="001B71DA">
        <w:rPr>
          <w:rFonts w:ascii="Arial" w:hAnsi="Arial" w:cs="Arial"/>
          <w:sz w:val="20"/>
          <w:szCs w:val="20"/>
        </w:rPr>
        <w:t xml:space="preserve"> identifikuje </w:t>
      </w:r>
      <w:r w:rsidR="005B7C55" w:rsidRPr="001B71DA">
        <w:rPr>
          <w:rFonts w:ascii="Arial" w:hAnsi="Arial" w:cs="Arial"/>
          <w:sz w:val="20"/>
          <w:szCs w:val="20"/>
        </w:rPr>
        <w:t>takéto nedostatky</w:t>
      </w:r>
      <w:r w:rsidR="00D541E6" w:rsidRPr="001B71DA">
        <w:rPr>
          <w:rFonts w:ascii="Arial" w:hAnsi="Arial" w:cs="Arial"/>
          <w:sz w:val="20"/>
          <w:szCs w:val="20"/>
        </w:rPr>
        <w:t>,</w:t>
      </w:r>
      <w:r w:rsidRPr="001B71DA">
        <w:rPr>
          <w:rFonts w:ascii="Arial" w:hAnsi="Arial" w:cs="Arial"/>
          <w:sz w:val="20"/>
          <w:szCs w:val="20"/>
        </w:rPr>
        <w:t xml:space="preserve"> </w:t>
      </w:r>
      <w:r w:rsidR="005B7C55" w:rsidRPr="001B71DA">
        <w:rPr>
          <w:rFonts w:ascii="Arial" w:hAnsi="Arial" w:cs="Arial"/>
          <w:sz w:val="20"/>
          <w:szCs w:val="20"/>
        </w:rPr>
        <w:t xml:space="preserve">pôjde o vadu Diela </w:t>
      </w:r>
      <w:r w:rsidRPr="001B71DA">
        <w:rPr>
          <w:rFonts w:ascii="Arial" w:hAnsi="Arial" w:cs="Arial"/>
          <w:sz w:val="20"/>
          <w:szCs w:val="20"/>
        </w:rPr>
        <w:t>a Zhotoviteľ bude povinný odstrániť vadu (</w:t>
      </w:r>
      <w:r w:rsidR="005B7C55" w:rsidRPr="001B71DA">
        <w:rPr>
          <w:rFonts w:ascii="Arial" w:hAnsi="Arial" w:cs="Arial"/>
          <w:sz w:val="20"/>
          <w:szCs w:val="20"/>
        </w:rPr>
        <w:t>identifikované nedostatky</w:t>
      </w:r>
      <w:r w:rsidRPr="001B71DA">
        <w:rPr>
          <w:rFonts w:ascii="Arial" w:hAnsi="Arial" w:cs="Arial"/>
          <w:sz w:val="20"/>
          <w:szCs w:val="20"/>
        </w:rPr>
        <w:t>) na vlastné náklady.</w:t>
      </w:r>
      <w:r w:rsidR="00D541E6" w:rsidRPr="001B71DA">
        <w:rPr>
          <w:rFonts w:ascii="Arial" w:hAnsi="Arial" w:cs="Arial"/>
          <w:sz w:val="20"/>
          <w:szCs w:val="20"/>
        </w:rPr>
        <w:t xml:space="preserve"> Zhotoviteľ bude mať právo zúčastniť sa auditu </w:t>
      </w:r>
      <w:r w:rsidR="005B7C55" w:rsidRPr="001B71DA">
        <w:rPr>
          <w:rFonts w:ascii="Arial" w:hAnsi="Arial" w:cs="Arial"/>
          <w:sz w:val="20"/>
          <w:szCs w:val="20"/>
        </w:rPr>
        <w:t xml:space="preserve">kybernetickej bezpečnosti </w:t>
      </w:r>
      <w:r w:rsidR="00D541E6" w:rsidRPr="001B71DA">
        <w:rPr>
          <w:rFonts w:ascii="Arial" w:hAnsi="Arial" w:cs="Arial"/>
          <w:sz w:val="20"/>
          <w:szCs w:val="20"/>
        </w:rPr>
        <w:t>a vyjadriť sa k</w:t>
      </w:r>
      <w:r w:rsidR="005B7C55" w:rsidRPr="001B71DA">
        <w:rPr>
          <w:rFonts w:ascii="Arial" w:hAnsi="Arial" w:cs="Arial"/>
          <w:sz w:val="20"/>
          <w:szCs w:val="20"/>
        </w:rPr>
        <w:t xml:space="preserve"> jeho </w:t>
      </w:r>
      <w:r w:rsidR="00D541E6" w:rsidRPr="001B71DA">
        <w:rPr>
          <w:rFonts w:ascii="Arial" w:hAnsi="Arial" w:cs="Arial"/>
          <w:sz w:val="20"/>
          <w:szCs w:val="20"/>
        </w:rPr>
        <w:t>záverom v</w:t>
      </w:r>
      <w:r w:rsidR="005B7C55" w:rsidRPr="001B71DA">
        <w:rPr>
          <w:rFonts w:ascii="Arial" w:hAnsi="Arial" w:cs="Arial"/>
          <w:sz w:val="20"/>
          <w:szCs w:val="20"/>
        </w:rPr>
        <w:t xml:space="preserve"> nevyhnutne potrebnom </w:t>
      </w:r>
      <w:r w:rsidR="00D541E6" w:rsidRPr="001B71DA">
        <w:rPr>
          <w:rFonts w:ascii="Arial" w:hAnsi="Arial" w:cs="Arial"/>
          <w:sz w:val="20"/>
          <w:szCs w:val="20"/>
        </w:rPr>
        <w:t>rozsahu.</w:t>
      </w:r>
      <w:r w:rsidR="005B38C6" w:rsidRPr="00A228ED">
        <w:rPr>
          <w:rFonts w:ascii="Arial" w:hAnsi="Arial" w:cs="Arial"/>
          <w:strike/>
          <w:sz w:val="20"/>
          <w:szCs w:val="20"/>
        </w:rPr>
        <w:t xml:space="preserve"> </w:t>
      </w:r>
    </w:p>
    <w:p w14:paraId="0C9DC0A7" w14:textId="77777777" w:rsidR="0033086F" w:rsidRPr="001B71DA" w:rsidRDefault="0033086F" w:rsidP="0033086F">
      <w:pPr>
        <w:pStyle w:val="seNormalny2"/>
        <w:tabs>
          <w:tab w:val="left" w:pos="9356"/>
        </w:tabs>
        <w:ind w:left="0" w:right="113"/>
        <w:rPr>
          <w:rFonts w:ascii="Arial" w:hAnsi="Arial" w:cs="Arial"/>
          <w:b/>
        </w:rPr>
      </w:pPr>
    </w:p>
    <w:p w14:paraId="450E2B99" w14:textId="77777777" w:rsidR="0033086F" w:rsidRPr="001B71DA" w:rsidRDefault="0033086F" w:rsidP="00CB52A8">
      <w:pPr>
        <w:pStyle w:val="seNormalny2"/>
        <w:numPr>
          <w:ilvl w:val="0"/>
          <w:numId w:val="4"/>
        </w:numPr>
        <w:tabs>
          <w:tab w:val="left" w:pos="9356"/>
        </w:tabs>
        <w:spacing w:before="0" w:after="0"/>
        <w:ind w:right="113"/>
        <w:jc w:val="center"/>
        <w:rPr>
          <w:rFonts w:ascii="Arial" w:hAnsi="Arial" w:cs="Arial"/>
          <w:b/>
        </w:rPr>
      </w:pPr>
    </w:p>
    <w:p w14:paraId="502FED3E" w14:textId="400B0711" w:rsidR="0033086F" w:rsidRPr="001B71DA" w:rsidRDefault="0033086F" w:rsidP="00CB52A8">
      <w:pPr>
        <w:pStyle w:val="seNormalny2"/>
        <w:tabs>
          <w:tab w:val="left" w:pos="9356"/>
        </w:tabs>
        <w:spacing w:before="0" w:after="0"/>
        <w:ind w:left="0" w:right="113"/>
        <w:rPr>
          <w:rFonts w:ascii="Arial" w:hAnsi="Arial" w:cs="Arial"/>
          <w:b/>
        </w:rPr>
      </w:pPr>
      <w:r w:rsidRPr="001B71DA">
        <w:rPr>
          <w:rFonts w:ascii="Arial" w:hAnsi="Arial" w:cs="Arial"/>
          <w:b/>
        </w:rPr>
        <w:t xml:space="preserve">                                        Niektoré ustanovenia týkajúce sa ukončenia Zmluvy</w:t>
      </w:r>
    </w:p>
    <w:p w14:paraId="021AF690" w14:textId="77777777" w:rsidR="00CB52A8" w:rsidRPr="001B71DA" w:rsidRDefault="00CB52A8" w:rsidP="00CB52A8">
      <w:pPr>
        <w:pStyle w:val="seNormalny2"/>
        <w:tabs>
          <w:tab w:val="left" w:pos="9356"/>
        </w:tabs>
        <w:spacing w:before="0" w:after="0"/>
        <w:ind w:left="0" w:right="113"/>
        <w:rPr>
          <w:rFonts w:ascii="Arial" w:hAnsi="Arial" w:cs="Arial"/>
          <w:b/>
        </w:rPr>
      </w:pPr>
    </w:p>
    <w:p w14:paraId="01948104" w14:textId="16316101" w:rsidR="006D6917" w:rsidRPr="001B71DA" w:rsidRDefault="006D6917"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Zmluvné strany sa dohodli, že Zmluvu je možné ukončiť okamžitým odstúpením od Zmluvy v</w:t>
      </w:r>
      <w:r w:rsidR="00AD05F4" w:rsidRPr="001B71DA">
        <w:rPr>
          <w:rFonts w:ascii="Arial" w:hAnsi="Arial" w:cs="Arial"/>
        </w:rPr>
        <w:t> </w:t>
      </w:r>
      <w:r w:rsidRPr="001B71DA">
        <w:rPr>
          <w:rFonts w:ascii="Arial" w:hAnsi="Arial" w:cs="Arial"/>
        </w:rPr>
        <w:t>prípad</w:t>
      </w:r>
      <w:r w:rsidR="00AD05F4" w:rsidRPr="001B71DA">
        <w:rPr>
          <w:rFonts w:ascii="Arial" w:hAnsi="Arial" w:cs="Arial"/>
        </w:rPr>
        <w:t>och predpokladaných Zmluvou a Právnymi predpismi a</w:t>
      </w:r>
      <w:r w:rsidR="00504A97" w:rsidRPr="001B71DA">
        <w:rPr>
          <w:rFonts w:ascii="Arial" w:hAnsi="Arial" w:cs="Arial"/>
        </w:rPr>
        <w:t xml:space="preserve"> </w:t>
      </w:r>
      <w:r w:rsidR="00AD05F4" w:rsidRPr="001B71DA">
        <w:rPr>
          <w:rFonts w:ascii="Arial" w:hAnsi="Arial" w:cs="Arial"/>
        </w:rPr>
        <w:t>v prípad</w:t>
      </w:r>
      <w:r w:rsidRPr="001B71DA">
        <w:rPr>
          <w:rFonts w:ascii="Arial" w:hAnsi="Arial" w:cs="Arial"/>
        </w:rPr>
        <w:t xml:space="preserve">e podstatného porušenia </w:t>
      </w:r>
      <w:r w:rsidR="00AD05F4" w:rsidRPr="001B71DA">
        <w:rPr>
          <w:rFonts w:ascii="Arial" w:hAnsi="Arial" w:cs="Arial"/>
        </w:rPr>
        <w:t>zmluvných povinností</w:t>
      </w:r>
      <w:r w:rsidRPr="001B71DA">
        <w:rPr>
          <w:rFonts w:ascii="Arial" w:hAnsi="Arial" w:cs="Arial"/>
        </w:rPr>
        <w:t>, za ktoré sa popri dôvodoch v</w:t>
      </w:r>
      <w:r w:rsidR="00B7006D" w:rsidRPr="001B71DA">
        <w:rPr>
          <w:rFonts w:ascii="Arial" w:hAnsi="Arial" w:cs="Arial"/>
        </w:rPr>
        <w:t> </w:t>
      </w:r>
      <w:r w:rsidRPr="001B71DA">
        <w:rPr>
          <w:rFonts w:ascii="Arial" w:hAnsi="Arial" w:cs="Arial"/>
        </w:rPr>
        <w:t>zmysle</w:t>
      </w:r>
      <w:r w:rsidR="00B7006D" w:rsidRPr="001B71DA">
        <w:rPr>
          <w:rFonts w:ascii="Arial" w:hAnsi="Arial" w:cs="Arial"/>
        </w:rPr>
        <w:t xml:space="preserve"> </w:t>
      </w:r>
      <w:r w:rsidRPr="001B71DA">
        <w:rPr>
          <w:rFonts w:ascii="Arial" w:hAnsi="Arial" w:cs="Arial"/>
        </w:rPr>
        <w:t>Obchodného zákonníka</w:t>
      </w:r>
      <w:r w:rsidR="00E33D10" w:rsidRPr="001B71DA">
        <w:rPr>
          <w:rFonts w:ascii="Arial" w:hAnsi="Arial" w:cs="Arial"/>
        </w:rPr>
        <w:t xml:space="preserve"> a</w:t>
      </w:r>
      <w:r w:rsidR="001C37E0" w:rsidRPr="001B71DA">
        <w:rPr>
          <w:rFonts w:ascii="Arial" w:hAnsi="Arial" w:cs="Arial"/>
        </w:rPr>
        <w:t xml:space="preserve"> </w:t>
      </w:r>
      <w:r w:rsidR="00E33D10" w:rsidRPr="001B71DA">
        <w:rPr>
          <w:rFonts w:ascii="Arial" w:hAnsi="Arial" w:cs="Arial"/>
        </w:rPr>
        <w:t xml:space="preserve">osobitných ustanovení Zmluvy považujú prípady podľa </w:t>
      </w:r>
      <w:r w:rsidR="001C37E0" w:rsidRPr="001B71DA">
        <w:rPr>
          <w:rFonts w:ascii="Arial" w:hAnsi="Arial" w:cs="Arial"/>
        </w:rPr>
        <w:t>VOP Objednávateľa</w:t>
      </w:r>
      <w:r w:rsidR="00E33D10" w:rsidRPr="001B71DA">
        <w:rPr>
          <w:rFonts w:ascii="Arial" w:hAnsi="Arial" w:cs="Arial"/>
        </w:rPr>
        <w:t>.</w:t>
      </w:r>
      <w:r w:rsidRPr="001B71DA">
        <w:rPr>
          <w:rFonts w:ascii="Arial" w:hAnsi="Arial" w:cs="Arial"/>
        </w:rPr>
        <w:t xml:space="preserve"> </w:t>
      </w:r>
    </w:p>
    <w:p w14:paraId="39261566" w14:textId="77777777" w:rsidR="009872C4" w:rsidRPr="001B71DA" w:rsidRDefault="0046068F"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Zmluvu je možné ukončiť aj ďalšími spôsobmi v zmysle Právnych predpisov, napr. dohodou zmluvných strán a pod.</w:t>
      </w:r>
    </w:p>
    <w:p w14:paraId="050FC493" w14:textId="16817284" w:rsidR="00A53AD2" w:rsidRPr="001B71DA" w:rsidRDefault="00A53AD2" w:rsidP="00D5735F">
      <w:pPr>
        <w:pStyle w:val="Odsekzoznamu"/>
        <w:numPr>
          <w:ilvl w:val="1"/>
          <w:numId w:val="4"/>
        </w:numPr>
        <w:spacing w:before="120"/>
        <w:jc w:val="both"/>
        <w:rPr>
          <w:rFonts w:ascii="Arial" w:hAnsi="Arial" w:cs="Arial"/>
          <w:sz w:val="20"/>
          <w:szCs w:val="20"/>
        </w:rPr>
      </w:pPr>
      <w:r w:rsidRPr="001B71DA">
        <w:rPr>
          <w:rFonts w:ascii="Arial" w:hAnsi="Arial" w:cs="Arial"/>
          <w:sz w:val="20"/>
          <w:szCs w:val="20"/>
        </w:rPr>
        <w:t xml:space="preserve">Zmluvu je Objednávateľ oprávnený vypovedať bez udania dôvodu v  </w:t>
      </w:r>
      <w:r w:rsidR="00C16F73">
        <w:rPr>
          <w:rFonts w:ascii="Arial" w:hAnsi="Arial" w:cs="Arial"/>
          <w:sz w:val="20"/>
          <w:szCs w:val="20"/>
        </w:rPr>
        <w:t>jedno</w:t>
      </w:r>
      <w:r w:rsidRPr="001B71DA">
        <w:rPr>
          <w:rFonts w:ascii="Arial" w:hAnsi="Arial" w:cs="Arial"/>
          <w:sz w:val="20"/>
          <w:szCs w:val="20"/>
        </w:rPr>
        <w:t xml:space="preserve">mesačnej výpovednej lehote, ktorá začína plynúť od prvého kalendárneho dňa mesiaca nasledujúceho po mesiaci, v ktorom bola písomná výpoveď doručená druhej zmluvnej strane.  </w:t>
      </w:r>
    </w:p>
    <w:p w14:paraId="48F4E42A" w14:textId="77777777" w:rsidR="00DC0D07" w:rsidRPr="001B71DA" w:rsidRDefault="00DC0D07">
      <w:pPr>
        <w:spacing w:after="200" w:line="276" w:lineRule="auto"/>
        <w:rPr>
          <w:rFonts w:ascii="Arial" w:hAnsi="Arial" w:cs="Arial"/>
          <w:b/>
          <w:sz w:val="20"/>
          <w:szCs w:val="20"/>
        </w:rPr>
      </w:pPr>
    </w:p>
    <w:p w14:paraId="75E1F1E7" w14:textId="77777777" w:rsidR="006D6917" w:rsidRPr="001B71DA" w:rsidRDefault="006D6917" w:rsidP="00D5735F">
      <w:pPr>
        <w:pStyle w:val="seNormalny2"/>
        <w:numPr>
          <w:ilvl w:val="0"/>
          <w:numId w:val="4"/>
        </w:numPr>
        <w:tabs>
          <w:tab w:val="left" w:pos="9356"/>
        </w:tabs>
        <w:ind w:right="113"/>
        <w:jc w:val="center"/>
        <w:rPr>
          <w:rFonts w:ascii="Arial" w:hAnsi="Arial" w:cs="Arial"/>
          <w:b/>
        </w:rPr>
      </w:pPr>
    </w:p>
    <w:p w14:paraId="55EE3C69" w14:textId="7C9C33B2" w:rsidR="009675E3" w:rsidRPr="004C6C27" w:rsidRDefault="009675E3" w:rsidP="009675E3">
      <w:pPr>
        <w:pStyle w:val="Odsekzoznamu"/>
        <w:rPr>
          <w:rFonts w:ascii="Arial" w:hAnsi="Arial" w:cs="Arial"/>
          <w:b/>
          <w:sz w:val="20"/>
          <w:szCs w:val="20"/>
          <w:highlight w:val="green"/>
        </w:rPr>
      </w:pPr>
      <w:r w:rsidRPr="001B71DA">
        <w:rPr>
          <w:rFonts w:ascii="Arial" w:hAnsi="Arial" w:cs="Arial"/>
          <w:b/>
          <w:sz w:val="20"/>
          <w:szCs w:val="20"/>
        </w:rPr>
        <w:t xml:space="preserve">                                                    </w:t>
      </w:r>
      <w:r w:rsidRPr="004C6C27">
        <w:rPr>
          <w:rFonts w:ascii="Arial" w:hAnsi="Arial" w:cs="Arial"/>
          <w:b/>
          <w:sz w:val="20"/>
          <w:szCs w:val="20"/>
          <w:highlight w:val="green"/>
        </w:rPr>
        <w:t>Banková záruka</w:t>
      </w:r>
    </w:p>
    <w:p w14:paraId="0F783272" w14:textId="77777777" w:rsidR="009675E3" w:rsidRPr="004C6C27" w:rsidRDefault="009675E3" w:rsidP="009675E3">
      <w:pPr>
        <w:pStyle w:val="Odsekzoznamu"/>
        <w:rPr>
          <w:rFonts w:ascii="Arial" w:hAnsi="Arial" w:cs="Arial"/>
          <w:b/>
          <w:sz w:val="20"/>
          <w:szCs w:val="20"/>
          <w:highlight w:val="green"/>
        </w:rPr>
      </w:pPr>
    </w:p>
    <w:p w14:paraId="4CBE650F" w14:textId="6943950A" w:rsidR="009675E3" w:rsidRPr="004C6C27" w:rsidRDefault="009675E3" w:rsidP="008B0EDF">
      <w:pPr>
        <w:pStyle w:val="Odsekzoznamu"/>
        <w:numPr>
          <w:ilvl w:val="0"/>
          <w:numId w:val="32"/>
        </w:numPr>
        <w:ind w:left="567" w:hanging="567"/>
        <w:jc w:val="both"/>
        <w:rPr>
          <w:rFonts w:ascii="Arial" w:hAnsi="Arial" w:cs="Arial"/>
          <w:sz w:val="20"/>
          <w:szCs w:val="20"/>
          <w:highlight w:val="green"/>
        </w:rPr>
      </w:pPr>
      <w:r w:rsidRPr="004C6C27">
        <w:rPr>
          <w:rFonts w:ascii="Arial" w:hAnsi="Arial" w:cs="Arial"/>
          <w:sz w:val="20"/>
          <w:szCs w:val="20"/>
          <w:highlight w:val="green"/>
        </w:rPr>
        <w:t xml:space="preserve">Zmluvné strany </w:t>
      </w:r>
      <w:r w:rsidR="00F42FC0" w:rsidRPr="004C6C27">
        <w:rPr>
          <w:rFonts w:ascii="Arial" w:hAnsi="Arial" w:cs="Arial"/>
          <w:sz w:val="20"/>
          <w:szCs w:val="20"/>
          <w:highlight w:val="green"/>
        </w:rPr>
        <w:t>s</w:t>
      </w:r>
      <w:r w:rsidRPr="004C6C27">
        <w:rPr>
          <w:rFonts w:ascii="Arial" w:hAnsi="Arial" w:cs="Arial"/>
          <w:sz w:val="20"/>
          <w:szCs w:val="20"/>
          <w:highlight w:val="green"/>
        </w:rPr>
        <w:t>a dohodli, že povinnosti Zhotoviteľa na zaplatenie zmluvných pokút, nárokov na náhradu škody ako aj akýchkoľvek ďalších povinností vyplývajúcich z tejto Zmluvy budú zabezpečené bankovou zárukou, ktorá tvorí Prílohu č. 5 tejto Zmluvy.</w:t>
      </w:r>
    </w:p>
    <w:p w14:paraId="6D26794A" w14:textId="77777777" w:rsidR="009675E3" w:rsidRPr="004C6C27" w:rsidRDefault="009675E3" w:rsidP="009675E3">
      <w:pPr>
        <w:pStyle w:val="Odsekzoznamu"/>
        <w:ind w:left="567"/>
        <w:jc w:val="both"/>
        <w:rPr>
          <w:rFonts w:ascii="Arial" w:hAnsi="Arial" w:cs="Arial"/>
          <w:sz w:val="20"/>
          <w:szCs w:val="20"/>
          <w:highlight w:val="green"/>
        </w:rPr>
      </w:pPr>
    </w:p>
    <w:p w14:paraId="19975560" w14:textId="7F12E1D4" w:rsidR="009675E3" w:rsidRPr="004C6C27" w:rsidRDefault="009675E3" w:rsidP="008B0EDF">
      <w:pPr>
        <w:pStyle w:val="Odsekzoznamu"/>
        <w:numPr>
          <w:ilvl w:val="0"/>
          <w:numId w:val="32"/>
        </w:numPr>
        <w:ind w:left="567" w:hanging="567"/>
        <w:jc w:val="both"/>
        <w:rPr>
          <w:rFonts w:ascii="Arial" w:hAnsi="Arial" w:cs="Arial"/>
          <w:sz w:val="20"/>
          <w:szCs w:val="20"/>
          <w:highlight w:val="green"/>
        </w:rPr>
      </w:pPr>
      <w:r w:rsidRPr="004C6C27">
        <w:rPr>
          <w:rFonts w:ascii="Arial" w:hAnsi="Arial" w:cs="Arial"/>
          <w:sz w:val="20"/>
          <w:szCs w:val="20"/>
          <w:highlight w:val="green"/>
        </w:rPr>
        <w:lastRenderedPageBreak/>
        <w:t>Všetky náklady a poplatky spojené s bankovou zárukou, predovšetkým s jej vystavením a</w:t>
      </w:r>
      <w:r w:rsidR="00C16F73">
        <w:rPr>
          <w:rFonts w:ascii="Arial" w:hAnsi="Arial" w:cs="Arial"/>
          <w:sz w:val="20"/>
          <w:szCs w:val="20"/>
          <w:highlight w:val="green"/>
        </w:rPr>
        <w:t> </w:t>
      </w:r>
      <w:r w:rsidRPr="004C6C27">
        <w:rPr>
          <w:rFonts w:ascii="Arial" w:hAnsi="Arial" w:cs="Arial"/>
          <w:sz w:val="20"/>
          <w:szCs w:val="20"/>
          <w:highlight w:val="green"/>
        </w:rPr>
        <w:t>predložením Objednávateľovi, znáša Zhotoviteľ.</w:t>
      </w:r>
    </w:p>
    <w:p w14:paraId="1E35CDAD" w14:textId="77777777" w:rsidR="009675E3" w:rsidRPr="004C6C27" w:rsidRDefault="009675E3" w:rsidP="009675E3">
      <w:pPr>
        <w:pStyle w:val="Odsekzoznamu"/>
        <w:ind w:left="567"/>
        <w:jc w:val="both"/>
        <w:rPr>
          <w:rFonts w:ascii="Arial" w:hAnsi="Arial" w:cs="Arial"/>
          <w:sz w:val="20"/>
          <w:szCs w:val="20"/>
          <w:highlight w:val="green"/>
        </w:rPr>
      </w:pPr>
    </w:p>
    <w:p w14:paraId="5DB30FDA" w14:textId="23C289A0" w:rsidR="009675E3" w:rsidRPr="004C6C27" w:rsidRDefault="009675E3" w:rsidP="008B0EDF">
      <w:pPr>
        <w:pStyle w:val="Odsekzoznamu"/>
        <w:numPr>
          <w:ilvl w:val="0"/>
          <w:numId w:val="32"/>
        </w:numPr>
        <w:ind w:left="567" w:hanging="567"/>
        <w:jc w:val="both"/>
        <w:rPr>
          <w:rFonts w:ascii="Arial" w:hAnsi="Arial" w:cs="Arial"/>
          <w:sz w:val="20"/>
          <w:szCs w:val="20"/>
          <w:highlight w:val="green"/>
        </w:rPr>
      </w:pPr>
      <w:r w:rsidRPr="004C6C27">
        <w:rPr>
          <w:rFonts w:ascii="Arial" w:hAnsi="Arial" w:cs="Arial"/>
          <w:sz w:val="20"/>
          <w:szCs w:val="20"/>
          <w:highlight w:val="green"/>
        </w:rPr>
        <w:t>Zhotoviteľ poskytne Objednávateľovi bankovú záruku, vystavenú „</w:t>
      </w:r>
      <w:proofErr w:type="spellStart"/>
      <w:r w:rsidRPr="004C6C27">
        <w:rPr>
          <w:rFonts w:ascii="Arial" w:hAnsi="Arial" w:cs="Arial"/>
          <w:sz w:val="20"/>
          <w:szCs w:val="20"/>
          <w:highlight w:val="green"/>
        </w:rPr>
        <w:t>First</w:t>
      </w:r>
      <w:proofErr w:type="spellEnd"/>
      <w:r w:rsidRPr="004C6C27">
        <w:rPr>
          <w:rFonts w:ascii="Arial" w:hAnsi="Arial" w:cs="Arial"/>
          <w:sz w:val="20"/>
          <w:szCs w:val="20"/>
          <w:highlight w:val="green"/>
        </w:rPr>
        <w:t xml:space="preserve"> </w:t>
      </w:r>
      <w:proofErr w:type="spellStart"/>
      <w:r w:rsidRPr="004C6C27">
        <w:rPr>
          <w:rFonts w:ascii="Arial" w:hAnsi="Arial" w:cs="Arial"/>
          <w:sz w:val="20"/>
          <w:szCs w:val="20"/>
          <w:highlight w:val="green"/>
        </w:rPr>
        <w:t>Class</w:t>
      </w:r>
      <w:proofErr w:type="spellEnd"/>
      <w:r w:rsidRPr="004C6C27">
        <w:rPr>
          <w:rFonts w:ascii="Arial" w:hAnsi="Arial" w:cs="Arial"/>
          <w:sz w:val="20"/>
          <w:szCs w:val="20"/>
          <w:highlight w:val="green"/>
        </w:rPr>
        <w:t>“ bankou, ktorá pôsobí v Európskom hospodárskom priestore, v prospech Objednávateľa.</w:t>
      </w:r>
    </w:p>
    <w:p w14:paraId="03B2D18F" w14:textId="77777777" w:rsidR="009675E3" w:rsidRPr="004C6C27" w:rsidRDefault="009675E3" w:rsidP="009675E3">
      <w:pPr>
        <w:pStyle w:val="Odsekzoznamu"/>
        <w:ind w:left="567"/>
        <w:jc w:val="both"/>
        <w:rPr>
          <w:rFonts w:ascii="Arial" w:hAnsi="Arial" w:cs="Arial"/>
          <w:sz w:val="20"/>
          <w:szCs w:val="20"/>
          <w:highlight w:val="green"/>
        </w:rPr>
      </w:pPr>
    </w:p>
    <w:p w14:paraId="3973FF14" w14:textId="34EB0BA4" w:rsidR="009675E3" w:rsidRPr="004C6C27" w:rsidRDefault="009675E3" w:rsidP="008B0EDF">
      <w:pPr>
        <w:pStyle w:val="Odsekzoznamu"/>
        <w:numPr>
          <w:ilvl w:val="0"/>
          <w:numId w:val="32"/>
        </w:numPr>
        <w:ind w:left="567" w:hanging="567"/>
        <w:jc w:val="both"/>
        <w:rPr>
          <w:rFonts w:ascii="Arial" w:hAnsi="Arial" w:cs="Arial"/>
          <w:sz w:val="20"/>
          <w:szCs w:val="20"/>
          <w:highlight w:val="green"/>
        </w:rPr>
      </w:pPr>
      <w:r w:rsidRPr="004C6C27">
        <w:rPr>
          <w:rFonts w:ascii="Arial" w:hAnsi="Arial" w:cs="Arial"/>
          <w:sz w:val="20"/>
          <w:szCs w:val="20"/>
          <w:highlight w:val="green"/>
        </w:rPr>
        <w:t xml:space="preserve">Zhotoviteľ musí poskytnúť Objednávateľovi listinu bankovej záruky v originálnom vyhotovení najneskôr </w:t>
      </w:r>
      <w:r w:rsidR="00C16F73">
        <w:rPr>
          <w:rFonts w:ascii="Arial" w:hAnsi="Arial" w:cs="Arial"/>
          <w:sz w:val="20"/>
          <w:szCs w:val="20"/>
          <w:highlight w:val="green"/>
        </w:rPr>
        <w:t xml:space="preserve">bezprostredne </w:t>
      </w:r>
      <w:r w:rsidRPr="004C6C27">
        <w:rPr>
          <w:rFonts w:ascii="Arial" w:hAnsi="Arial" w:cs="Arial"/>
          <w:sz w:val="20"/>
          <w:szCs w:val="20"/>
          <w:highlight w:val="green"/>
        </w:rPr>
        <w:t>pred podpisom Zmluvy. Banková záruka musí byť platná najmenej od momentu podpisu tejto Zmluvy do dňa uplynutia záručnej doby na Dielo a musí byť vystav</w:t>
      </w:r>
      <w:r w:rsidR="00CA52AC" w:rsidRPr="004C6C27">
        <w:rPr>
          <w:rFonts w:ascii="Arial" w:hAnsi="Arial" w:cs="Arial"/>
          <w:sz w:val="20"/>
          <w:szCs w:val="20"/>
          <w:highlight w:val="green"/>
        </w:rPr>
        <w:t xml:space="preserve">ená najmenej na sumu </w:t>
      </w:r>
      <w:r w:rsidR="00F42FC0" w:rsidRPr="004C6C27">
        <w:rPr>
          <w:rFonts w:ascii="Arial" w:hAnsi="Arial" w:cs="Arial"/>
          <w:sz w:val="20"/>
          <w:szCs w:val="20"/>
          <w:highlight w:val="green"/>
        </w:rPr>
        <w:t>2</w:t>
      </w:r>
      <w:r w:rsidR="00CA52AC" w:rsidRPr="004C6C27">
        <w:rPr>
          <w:rFonts w:ascii="Arial" w:hAnsi="Arial" w:cs="Arial"/>
          <w:sz w:val="20"/>
          <w:szCs w:val="20"/>
          <w:highlight w:val="green"/>
        </w:rPr>
        <w:t xml:space="preserve">00 000 €, </w:t>
      </w:r>
      <w:r w:rsidR="00C16F73">
        <w:rPr>
          <w:rFonts w:ascii="Arial" w:hAnsi="Arial" w:cs="Arial"/>
          <w:sz w:val="20"/>
          <w:szCs w:val="20"/>
          <w:highlight w:val="green"/>
        </w:rPr>
        <w:t>pri</w:t>
      </w:r>
      <w:r w:rsidR="00FA6B6C">
        <w:rPr>
          <w:rFonts w:ascii="Arial" w:hAnsi="Arial" w:cs="Arial"/>
          <w:sz w:val="20"/>
          <w:szCs w:val="20"/>
          <w:highlight w:val="green"/>
        </w:rPr>
        <w:t>č</w:t>
      </w:r>
      <w:r w:rsidR="00C16F73">
        <w:rPr>
          <w:rFonts w:ascii="Arial" w:hAnsi="Arial" w:cs="Arial"/>
          <w:sz w:val="20"/>
          <w:szCs w:val="20"/>
          <w:highlight w:val="green"/>
        </w:rPr>
        <w:t xml:space="preserve">om </w:t>
      </w:r>
      <w:r w:rsidR="00CA52AC" w:rsidRPr="004C6C27">
        <w:rPr>
          <w:rFonts w:ascii="Arial" w:hAnsi="Arial" w:cs="Arial"/>
          <w:sz w:val="20"/>
          <w:szCs w:val="20"/>
          <w:highlight w:val="green"/>
        </w:rPr>
        <w:t>porušenie tejto povinnosti sa považuje za podstatné porušenie zmluvných povinností</w:t>
      </w:r>
      <w:r w:rsidR="00FA6B6C">
        <w:rPr>
          <w:rFonts w:ascii="Arial" w:hAnsi="Arial" w:cs="Arial"/>
          <w:sz w:val="20"/>
          <w:szCs w:val="20"/>
          <w:highlight w:val="green"/>
        </w:rPr>
        <w:t xml:space="preserve"> zo strany Zhotoviteľa</w:t>
      </w:r>
      <w:r w:rsidR="00CA52AC" w:rsidRPr="004C6C27">
        <w:rPr>
          <w:rFonts w:ascii="Arial" w:hAnsi="Arial" w:cs="Arial"/>
          <w:sz w:val="20"/>
          <w:szCs w:val="20"/>
          <w:highlight w:val="green"/>
        </w:rPr>
        <w:t>.</w:t>
      </w:r>
    </w:p>
    <w:p w14:paraId="2B88BAFE" w14:textId="77777777" w:rsidR="009675E3" w:rsidRPr="004C6C27" w:rsidRDefault="009675E3" w:rsidP="009675E3">
      <w:pPr>
        <w:pStyle w:val="Odsekzoznamu"/>
        <w:ind w:left="567"/>
        <w:jc w:val="both"/>
        <w:rPr>
          <w:rFonts w:ascii="Arial" w:hAnsi="Arial" w:cs="Arial"/>
          <w:sz w:val="20"/>
          <w:szCs w:val="20"/>
          <w:highlight w:val="green"/>
        </w:rPr>
      </w:pPr>
    </w:p>
    <w:p w14:paraId="320D76C9" w14:textId="382A5CC2" w:rsidR="009675E3" w:rsidRPr="004C6C27" w:rsidRDefault="009675E3" w:rsidP="008B0EDF">
      <w:pPr>
        <w:pStyle w:val="Odsekzoznamu"/>
        <w:numPr>
          <w:ilvl w:val="0"/>
          <w:numId w:val="32"/>
        </w:numPr>
        <w:ind w:left="567" w:hanging="567"/>
        <w:jc w:val="both"/>
        <w:rPr>
          <w:rFonts w:ascii="Arial" w:hAnsi="Arial" w:cs="Arial"/>
          <w:sz w:val="20"/>
          <w:szCs w:val="20"/>
          <w:highlight w:val="green"/>
        </w:rPr>
      </w:pPr>
      <w:r w:rsidRPr="004C6C27">
        <w:rPr>
          <w:rFonts w:ascii="Arial" w:hAnsi="Arial" w:cs="Arial"/>
          <w:sz w:val="20"/>
          <w:szCs w:val="20"/>
          <w:highlight w:val="green"/>
        </w:rPr>
        <w:t>Objednávateľovi vznikne právo požadovať plnenie z bankovej záruky v prípade nesplnenia akejkoľvek povinnosti Zhotoviteľa z tejto Zmluvy, a to vo výške škody spôsobenej Objednávateľovi porušením povinnosti Zhotoviteľa a/alebo vo výške zmluvnej pokuty zabezpečujúcej splnenie povinnosti Zhotoviteľa vyplývajúce z tejto Zmluvy a/alebo vo výške akejkoľvek pohľadávky Objednávateľa voči Zhotoviteľovi vzniknutej na základe alebo v</w:t>
      </w:r>
      <w:r w:rsidR="00C16F73">
        <w:rPr>
          <w:rFonts w:ascii="Arial" w:hAnsi="Arial" w:cs="Arial"/>
          <w:sz w:val="20"/>
          <w:szCs w:val="20"/>
          <w:highlight w:val="green"/>
        </w:rPr>
        <w:t> </w:t>
      </w:r>
      <w:r w:rsidRPr="004C6C27">
        <w:rPr>
          <w:rFonts w:ascii="Arial" w:hAnsi="Arial" w:cs="Arial"/>
          <w:sz w:val="20"/>
          <w:szCs w:val="20"/>
          <w:highlight w:val="green"/>
        </w:rPr>
        <w:t xml:space="preserve">súvislosti s touto Zmluvou. </w:t>
      </w:r>
    </w:p>
    <w:p w14:paraId="4D61BCD8" w14:textId="77777777" w:rsidR="009675E3" w:rsidRPr="004C6C27" w:rsidRDefault="009675E3" w:rsidP="009675E3">
      <w:pPr>
        <w:pStyle w:val="Odsekzoznamu"/>
        <w:ind w:left="567"/>
        <w:jc w:val="both"/>
        <w:rPr>
          <w:rFonts w:ascii="Arial" w:hAnsi="Arial" w:cs="Arial"/>
          <w:sz w:val="20"/>
          <w:szCs w:val="20"/>
          <w:highlight w:val="green"/>
        </w:rPr>
      </w:pPr>
    </w:p>
    <w:p w14:paraId="0C88C908" w14:textId="4E691033" w:rsidR="009675E3" w:rsidRPr="004C6C27" w:rsidRDefault="009675E3" w:rsidP="008B0EDF">
      <w:pPr>
        <w:pStyle w:val="Odsekzoznamu"/>
        <w:numPr>
          <w:ilvl w:val="0"/>
          <w:numId w:val="32"/>
        </w:numPr>
        <w:ind w:left="567" w:hanging="567"/>
        <w:jc w:val="both"/>
        <w:rPr>
          <w:rFonts w:ascii="Arial" w:hAnsi="Arial" w:cs="Arial"/>
          <w:sz w:val="20"/>
          <w:szCs w:val="20"/>
          <w:highlight w:val="green"/>
        </w:rPr>
      </w:pPr>
      <w:r w:rsidRPr="004C6C27">
        <w:rPr>
          <w:rFonts w:ascii="Arial" w:hAnsi="Arial" w:cs="Arial"/>
          <w:sz w:val="20"/>
          <w:szCs w:val="20"/>
          <w:highlight w:val="green"/>
        </w:rPr>
        <w:t>Banková záruka je neodvolateľná a realizovaná na prvú výzvu Objednávateľa a bez námietok</w:t>
      </w:r>
      <w:r w:rsidR="00876D6B" w:rsidRPr="004C6C27">
        <w:rPr>
          <w:rFonts w:ascii="Arial" w:hAnsi="Arial" w:cs="Arial"/>
          <w:sz w:val="20"/>
          <w:szCs w:val="20"/>
          <w:highlight w:val="green"/>
        </w:rPr>
        <w:t>.</w:t>
      </w:r>
    </w:p>
    <w:p w14:paraId="73E6766C" w14:textId="77777777" w:rsidR="009675E3" w:rsidRPr="004C6C27" w:rsidRDefault="009675E3" w:rsidP="009675E3">
      <w:pPr>
        <w:pStyle w:val="Odsekzoznamu"/>
        <w:ind w:left="567"/>
        <w:jc w:val="both"/>
        <w:rPr>
          <w:rFonts w:ascii="Arial" w:hAnsi="Arial" w:cs="Arial"/>
          <w:sz w:val="20"/>
          <w:szCs w:val="20"/>
          <w:highlight w:val="green"/>
        </w:rPr>
      </w:pPr>
    </w:p>
    <w:p w14:paraId="20A88ED7" w14:textId="22AEAE28" w:rsidR="009675E3" w:rsidRPr="004C6C27" w:rsidRDefault="009675E3" w:rsidP="008B0EDF">
      <w:pPr>
        <w:pStyle w:val="Odsekzoznamu"/>
        <w:numPr>
          <w:ilvl w:val="0"/>
          <w:numId w:val="32"/>
        </w:numPr>
        <w:ind w:left="567" w:hanging="567"/>
        <w:jc w:val="both"/>
        <w:rPr>
          <w:rFonts w:ascii="Arial" w:hAnsi="Arial" w:cs="Arial"/>
          <w:sz w:val="20"/>
          <w:szCs w:val="20"/>
          <w:highlight w:val="green"/>
        </w:rPr>
      </w:pPr>
      <w:r w:rsidRPr="004C6C27">
        <w:rPr>
          <w:rFonts w:ascii="Arial" w:hAnsi="Arial" w:cs="Arial"/>
          <w:sz w:val="20"/>
          <w:szCs w:val="20"/>
          <w:highlight w:val="green"/>
        </w:rPr>
        <w:t>Nárok Objednávateľa na plnenie z bankovej záruky bude viazaný na predloženie dokumentu „Písomná výzva Objednávateľa“ na adresu sídla banky poskytujúcej bankovú záruku prípadne na inú adresu určenú bankou pri vystavení bankovej záruky, v ktorom vyzve banku na plnenie z bankovej záruky.</w:t>
      </w:r>
    </w:p>
    <w:p w14:paraId="1CDADECF" w14:textId="0DEBA018" w:rsidR="00A43A9B" w:rsidRPr="001B71DA" w:rsidRDefault="00A43A9B" w:rsidP="006D6917">
      <w:pPr>
        <w:pStyle w:val="seNormalny2"/>
        <w:tabs>
          <w:tab w:val="left" w:pos="9356"/>
        </w:tabs>
        <w:spacing w:after="240"/>
        <w:ind w:left="0" w:right="113"/>
        <w:jc w:val="center"/>
        <w:rPr>
          <w:rFonts w:ascii="Arial" w:hAnsi="Arial" w:cs="Arial"/>
          <w:b/>
        </w:rPr>
      </w:pPr>
    </w:p>
    <w:p w14:paraId="2369635B" w14:textId="6A002868" w:rsidR="009675E3" w:rsidRPr="001B71DA" w:rsidRDefault="00CB52A8" w:rsidP="00CB52A8">
      <w:pPr>
        <w:pStyle w:val="seNormalny2"/>
        <w:tabs>
          <w:tab w:val="left" w:pos="9356"/>
        </w:tabs>
        <w:spacing w:after="0"/>
        <w:ind w:right="113"/>
        <w:rPr>
          <w:rFonts w:ascii="Arial" w:hAnsi="Arial" w:cs="Arial"/>
          <w:b/>
        </w:rPr>
      </w:pPr>
      <w:r w:rsidRPr="001B71DA">
        <w:rPr>
          <w:rFonts w:ascii="Arial" w:hAnsi="Arial" w:cs="Arial"/>
          <w:b/>
        </w:rPr>
        <w:t xml:space="preserve">                                             Č</w:t>
      </w:r>
      <w:r w:rsidR="009675E3" w:rsidRPr="001B71DA">
        <w:rPr>
          <w:rFonts w:ascii="Arial" w:hAnsi="Arial" w:cs="Arial"/>
          <w:b/>
        </w:rPr>
        <w:t>lánok 16.</w:t>
      </w:r>
    </w:p>
    <w:p w14:paraId="780A122B" w14:textId="2BF52A11" w:rsidR="006D6917" w:rsidRPr="001B71DA" w:rsidRDefault="006D6917" w:rsidP="00CB52A8">
      <w:pPr>
        <w:pStyle w:val="seNormalny2"/>
        <w:tabs>
          <w:tab w:val="left" w:pos="9356"/>
        </w:tabs>
        <w:spacing w:before="0" w:after="0"/>
        <w:ind w:left="0" w:right="113"/>
        <w:jc w:val="center"/>
        <w:rPr>
          <w:rFonts w:ascii="Arial" w:hAnsi="Arial" w:cs="Arial"/>
          <w:b/>
        </w:rPr>
      </w:pPr>
      <w:r w:rsidRPr="001B71DA">
        <w:rPr>
          <w:rFonts w:ascii="Arial" w:hAnsi="Arial" w:cs="Arial"/>
          <w:b/>
        </w:rPr>
        <w:t>Záverečné ustanovenia</w:t>
      </w:r>
    </w:p>
    <w:p w14:paraId="775BA218" w14:textId="77777777" w:rsidR="00CB52A8" w:rsidRPr="001B71DA" w:rsidRDefault="00CB52A8" w:rsidP="00CB52A8">
      <w:pPr>
        <w:pStyle w:val="seNormalny2"/>
        <w:tabs>
          <w:tab w:val="left" w:pos="9356"/>
        </w:tabs>
        <w:spacing w:before="0" w:after="0"/>
        <w:ind w:left="0" w:right="113"/>
        <w:jc w:val="center"/>
        <w:rPr>
          <w:rFonts w:ascii="Arial" w:hAnsi="Arial" w:cs="Arial"/>
          <w:b/>
        </w:rPr>
      </w:pPr>
    </w:p>
    <w:p w14:paraId="3A767D66" w14:textId="77777777" w:rsidR="00CB52A8" w:rsidRPr="001B71DA" w:rsidRDefault="00CB52A8" w:rsidP="00CB52A8">
      <w:pPr>
        <w:pStyle w:val="Odsekzoznamu"/>
        <w:numPr>
          <w:ilvl w:val="0"/>
          <w:numId w:val="4"/>
        </w:numPr>
        <w:tabs>
          <w:tab w:val="left" w:pos="9356"/>
        </w:tabs>
        <w:overflowPunct w:val="0"/>
        <w:autoSpaceDE w:val="0"/>
        <w:autoSpaceDN w:val="0"/>
        <w:adjustRightInd w:val="0"/>
        <w:ind w:right="113"/>
        <w:contextualSpacing w:val="0"/>
        <w:jc w:val="both"/>
        <w:textAlignment w:val="baseline"/>
        <w:rPr>
          <w:rFonts w:ascii="Arial" w:hAnsi="Arial" w:cs="Arial"/>
          <w:vanish/>
          <w:sz w:val="20"/>
          <w:szCs w:val="20"/>
        </w:rPr>
      </w:pPr>
    </w:p>
    <w:p w14:paraId="3567E126" w14:textId="1D41B389" w:rsidR="004B6CC0" w:rsidRPr="001B71DA" w:rsidRDefault="00547F8C" w:rsidP="00CB52A8">
      <w:pPr>
        <w:pStyle w:val="seNormalny2"/>
        <w:numPr>
          <w:ilvl w:val="1"/>
          <w:numId w:val="4"/>
        </w:numPr>
        <w:tabs>
          <w:tab w:val="left" w:pos="9356"/>
        </w:tabs>
        <w:spacing w:before="0" w:after="0"/>
        <w:ind w:right="113"/>
        <w:rPr>
          <w:rFonts w:ascii="Arial" w:hAnsi="Arial" w:cs="Arial"/>
        </w:rPr>
      </w:pPr>
      <w:r w:rsidRPr="001B71DA">
        <w:rPr>
          <w:rFonts w:ascii="Arial" w:hAnsi="Arial" w:cs="Arial"/>
        </w:rPr>
        <w:t>Táto Zmluva</w:t>
      </w:r>
      <w:r w:rsidR="004B6CC0" w:rsidRPr="001B71DA">
        <w:rPr>
          <w:rFonts w:ascii="Arial" w:hAnsi="Arial" w:cs="Arial"/>
        </w:rPr>
        <w:t xml:space="preserve"> nadobúda platnosť a účinnosť dňom podpisu zmluvnými stranami</w:t>
      </w:r>
      <w:r w:rsidR="00AD05F4" w:rsidRPr="001B71DA">
        <w:rPr>
          <w:rFonts w:ascii="Arial" w:hAnsi="Arial" w:cs="Arial"/>
        </w:rPr>
        <w:t>, pokiaľ z procesu uzavierania Zmluvy a/alebo Právnych predpisov, na</w:t>
      </w:r>
      <w:r w:rsidR="005B7C55" w:rsidRPr="001B71DA">
        <w:rPr>
          <w:rFonts w:ascii="Arial" w:hAnsi="Arial" w:cs="Arial"/>
        </w:rPr>
        <w:t xml:space="preserve"> základe ktorého/ktorých bola so Zhotoviteľom </w:t>
      </w:r>
      <w:r w:rsidR="00AD05F4" w:rsidRPr="001B71DA">
        <w:rPr>
          <w:rFonts w:ascii="Arial" w:hAnsi="Arial" w:cs="Arial"/>
        </w:rPr>
        <w:t>Zmluva uzavretá nevyplýva iné. V prípade ak sa v zmysle Právnych predpisov na platnosť a/alebo účinnosť Zmluvy vyžaduje jej zverejnenie a/alebo schválenie príslušným orgánom, nadobúda Zmluva platnosť a/alebo účinnosť dňom nasledujúcim po dni jej zverejnenia a/alebo schválením príslušným orgánom. Odhliadnuc od uvedeného sú zmluvné strany svojimi prejavmi viazané momentom podpisu Zmluvy</w:t>
      </w:r>
      <w:r w:rsidR="004B6CC0" w:rsidRPr="001B71DA">
        <w:rPr>
          <w:rFonts w:ascii="Arial" w:hAnsi="Arial" w:cs="Arial"/>
        </w:rPr>
        <w:t>.</w:t>
      </w:r>
    </w:p>
    <w:p w14:paraId="6D354D70" w14:textId="4C355192" w:rsidR="00547F8C" w:rsidRPr="001B71DA" w:rsidRDefault="009E296C"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Práva a povinnosti výslovne neupravené Zmluvou sa spravujú príslušnými ustanoveniami VOP Objednávateľa, resp. príslušnými ustanoveniami Obc</w:t>
      </w:r>
      <w:r w:rsidR="00D250EE" w:rsidRPr="001B71DA">
        <w:rPr>
          <w:rFonts w:ascii="Arial" w:hAnsi="Arial" w:cs="Arial"/>
        </w:rPr>
        <w:t>hodného zákonníka a ostatných  P</w:t>
      </w:r>
      <w:r w:rsidRPr="001B71DA">
        <w:rPr>
          <w:rFonts w:ascii="Arial" w:hAnsi="Arial" w:cs="Arial"/>
        </w:rPr>
        <w:t>rávnych predpisov v prípade, že tieto nie sú výslovne upravené ani ustanoveniami VOP Objednávateľa. V prípade odchylnej úpravy Zmluvy a VOP Objednávateľa majú ustanovenia tejto Zmluvy</w:t>
      </w:r>
      <w:r w:rsidR="00547F8C" w:rsidRPr="001B71DA">
        <w:rPr>
          <w:rFonts w:ascii="Arial" w:hAnsi="Arial" w:cs="Arial"/>
        </w:rPr>
        <w:t xml:space="preserve"> prednosť pred ustanoveniami VOP</w:t>
      </w:r>
      <w:r w:rsidRPr="001B71DA">
        <w:rPr>
          <w:rFonts w:ascii="Arial" w:hAnsi="Arial" w:cs="Arial"/>
        </w:rPr>
        <w:t xml:space="preserve">. </w:t>
      </w:r>
      <w:r w:rsidR="00547F8C" w:rsidRPr="001B71DA">
        <w:rPr>
          <w:rFonts w:ascii="Arial" w:hAnsi="Arial" w:cs="Arial"/>
        </w:rPr>
        <w:t>Zmluvné strany týmto zároveň vylučujú aplikáciu akýchkoľvek kolíznych noriem upravených v 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w:t>
      </w:r>
      <w:r w:rsidR="00C16F73">
        <w:rPr>
          <w:rFonts w:ascii="Arial" w:hAnsi="Arial" w:cs="Arial"/>
        </w:rPr>
        <w:t> </w:t>
      </w:r>
      <w:r w:rsidR="00547F8C" w:rsidRPr="001B71DA">
        <w:rPr>
          <w:rFonts w:ascii="Arial" w:hAnsi="Arial" w:cs="Arial"/>
        </w:rPr>
        <w:t xml:space="preserve">medzinárodnej kúpe tovaru. </w:t>
      </w:r>
    </w:p>
    <w:p w14:paraId="30E8AB56" w14:textId="26FD3641" w:rsidR="006D6917" w:rsidRPr="001B71DA" w:rsidRDefault="00AD05F4"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 xml:space="preserve">Ak zmluvné strany nedosiahnu dohodu o spore, ktorákoľvek zo zmluvných strán je oprávnená podať žalobu na súd, príslušný podľa procesných predpisov platných v Slovenskej republike, pre vylúčenie pochybností sa uvádza, že zmluvné strany si týmto dohodli právomoc súdov Slovenskej republiky, zmluvné strany si týmto dohodli právomoc súdov Slovenskej republiky. </w:t>
      </w:r>
      <w:r w:rsidR="006D6917" w:rsidRPr="001B71DA">
        <w:rPr>
          <w:rFonts w:ascii="Arial" w:hAnsi="Arial" w:cs="Arial"/>
        </w:rPr>
        <w:t>V prípade, že niektoré z ustanovení Zmluvy sa stane neplatným, neúčinným alebo nevykonateľným, zostáva platnosť ostatných ustanovení nedotknut</w:t>
      </w:r>
      <w:r w:rsidR="00BF680B" w:rsidRPr="001B71DA">
        <w:rPr>
          <w:rFonts w:ascii="Arial" w:hAnsi="Arial" w:cs="Arial"/>
        </w:rPr>
        <w:t>á. Ak nastane takáto situácia, z</w:t>
      </w:r>
      <w:r w:rsidR="006D6917" w:rsidRPr="001B71DA">
        <w:rPr>
          <w:rFonts w:ascii="Arial" w:hAnsi="Arial" w:cs="Arial"/>
        </w:rPr>
        <w:t>mluvné strany sa písomne dohodnú na riešení, ktoré zachová kontext a účel daného ustanovenia.</w:t>
      </w:r>
    </w:p>
    <w:p w14:paraId="6901E093" w14:textId="77777777" w:rsidR="006D6917" w:rsidRPr="001B71DA" w:rsidRDefault="006D6917"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08115B8C" w14:textId="3BB4AE7D" w:rsidR="006D6917" w:rsidRPr="001B71DA" w:rsidRDefault="006D6917"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lastRenderedPageBreak/>
        <w:t>Osoby, ktoré podpisujú Zmluvu vyhlasujú</w:t>
      </w:r>
      <w:r w:rsidR="00474D8A" w:rsidRPr="001B71DA">
        <w:rPr>
          <w:rFonts w:ascii="Arial" w:hAnsi="Arial" w:cs="Arial"/>
        </w:rPr>
        <w:t>, že sú oprávnené konať v mene z</w:t>
      </w:r>
      <w:r w:rsidRPr="001B71DA">
        <w:rPr>
          <w:rFonts w:ascii="Arial" w:hAnsi="Arial" w:cs="Arial"/>
        </w:rPr>
        <w:t>mluvnej strany a</w:t>
      </w:r>
      <w:r w:rsidR="00120687">
        <w:rPr>
          <w:rFonts w:ascii="Arial" w:hAnsi="Arial" w:cs="Arial"/>
        </w:rPr>
        <w:t> </w:t>
      </w:r>
      <w:r w:rsidRPr="001B71DA">
        <w:rPr>
          <w:rFonts w:ascii="Arial" w:hAnsi="Arial" w:cs="Arial"/>
        </w:rPr>
        <w:t xml:space="preserve">zaväzovať </w:t>
      </w:r>
      <w:r w:rsidR="001F6EA8" w:rsidRPr="001B71DA">
        <w:rPr>
          <w:rFonts w:ascii="Arial" w:hAnsi="Arial" w:cs="Arial"/>
        </w:rPr>
        <w:t>z</w:t>
      </w:r>
      <w:r w:rsidRPr="001B71DA">
        <w:rPr>
          <w:rFonts w:ascii="Arial" w:hAnsi="Arial" w:cs="Arial"/>
        </w:rPr>
        <w:t>mluvnú stranu svojim podpisom.</w:t>
      </w:r>
    </w:p>
    <w:p w14:paraId="1CF1ABCE" w14:textId="77777777" w:rsidR="006D6917" w:rsidRPr="001B71DA" w:rsidRDefault="006D6917"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Zmluvné strany sa dohodli, že Zmluvu možno zrušiť a</w:t>
      </w:r>
      <w:r w:rsidR="00AF45D3" w:rsidRPr="001B71DA">
        <w:rPr>
          <w:rFonts w:ascii="Arial" w:hAnsi="Arial" w:cs="Arial"/>
        </w:rPr>
        <w:t>lebo</w:t>
      </w:r>
      <w:r w:rsidRPr="001B71DA">
        <w:rPr>
          <w:rFonts w:ascii="Arial" w:hAnsi="Arial" w:cs="Arial"/>
        </w:rPr>
        <w:t> meniť písomne</w:t>
      </w:r>
      <w:r w:rsidR="005616E8" w:rsidRPr="001B71DA">
        <w:rPr>
          <w:rFonts w:ascii="Arial" w:hAnsi="Arial" w:cs="Arial"/>
        </w:rPr>
        <w:t xml:space="preserve">, </w:t>
      </w:r>
      <w:r w:rsidR="00A05A97" w:rsidRPr="001B71DA">
        <w:rPr>
          <w:rFonts w:ascii="Arial" w:hAnsi="Arial" w:cs="Arial"/>
        </w:rPr>
        <w:t>pričom zmeny sa uskutočnia formou písomných dodatkov podpísaných oboma zmluvnými stranami.</w:t>
      </w:r>
    </w:p>
    <w:p w14:paraId="64576E6B" w14:textId="77777777" w:rsidR="001662E6" w:rsidRPr="001B71DA" w:rsidRDefault="002F13F0" w:rsidP="001662E6">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 xml:space="preserve">Zmluva je vyhotovená v </w:t>
      </w:r>
      <w:r w:rsidR="005616E8" w:rsidRPr="001B71DA">
        <w:rPr>
          <w:rFonts w:ascii="Arial" w:hAnsi="Arial" w:cs="Arial"/>
        </w:rPr>
        <w:t>4</w:t>
      </w:r>
      <w:r w:rsidR="006D6917" w:rsidRPr="001B71DA">
        <w:rPr>
          <w:rFonts w:ascii="Arial" w:hAnsi="Arial" w:cs="Arial"/>
        </w:rPr>
        <w:t xml:space="preserve"> rovnopisoch s platn</w:t>
      </w:r>
      <w:r w:rsidR="00474D8A" w:rsidRPr="001B71DA">
        <w:rPr>
          <w:rFonts w:ascii="Arial" w:hAnsi="Arial" w:cs="Arial"/>
        </w:rPr>
        <w:t xml:space="preserve">osťou originálu, pre </w:t>
      </w:r>
      <w:r w:rsidRPr="001B71DA">
        <w:rPr>
          <w:rFonts w:ascii="Arial" w:hAnsi="Arial" w:cs="Arial"/>
        </w:rPr>
        <w:t xml:space="preserve">Objednávateľa </w:t>
      </w:r>
      <w:r w:rsidR="005616E8" w:rsidRPr="001B71DA">
        <w:rPr>
          <w:rFonts w:ascii="Arial" w:hAnsi="Arial" w:cs="Arial"/>
        </w:rPr>
        <w:t>2</w:t>
      </w:r>
      <w:r w:rsidRPr="001B71DA">
        <w:rPr>
          <w:rFonts w:ascii="Arial" w:hAnsi="Arial" w:cs="Arial"/>
        </w:rPr>
        <w:t xml:space="preserve"> a pre Zhotoviteľa 2 v</w:t>
      </w:r>
      <w:r w:rsidR="006D6917" w:rsidRPr="001B71DA">
        <w:rPr>
          <w:rFonts w:ascii="Arial" w:hAnsi="Arial" w:cs="Arial"/>
        </w:rPr>
        <w:t xml:space="preserve">yhotovenia. </w:t>
      </w:r>
    </w:p>
    <w:p w14:paraId="768C6741" w14:textId="77777777" w:rsidR="0028625A" w:rsidRDefault="001662E6">
      <w:pPr>
        <w:pStyle w:val="seNormalny2"/>
        <w:numPr>
          <w:ilvl w:val="1"/>
          <w:numId w:val="4"/>
        </w:numPr>
        <w:tabs>
          <w:tab w:val="num" w:pos="2054"/>
          <w:tab w:val="left" w:pos="9356"/>
        </w:tabs>
        <w:spacing w:after="0"/>
        <w:ind w:right="113"/>
        <w:rPr>
          <w:rFonts w:ascii="Arial" w:hAnsi="Arial" w:cs="Arial"/>
        </w:rPr>
      </w:pPr>
      <w:r w:rsidRPr="0028625A">
        <w:rPr>
          <w:rFonts w:ascii="Arial" w:hAnsi="Arial" w:cs="Arial"/>
        </w:rPr>
        <w:t>Zhotoviteľ svojím podpisom tejto Zmluvy potvrdzuje, že mu boli poskytnuté informácie o</w:t>
      </w:r>
      <w:r w:rsidR="00120687" w:rsidRPr="0028625A">
        <w:rPr>
          <w:rFonts w:ascii="Arial" w:hAnsi="Arial" w:cs="Arial"/>
        </w:rPr>
        <w:t> </w:t>
      </w:r>
      <w:r w:rsidRPr="0028625A">
        <w:rPr>
          <w:rFonts w:ascii="Arial" w:hAnsi="Arial" w:cs="Arial"/>
        </w:rPr>
        <w:t>spracúvaní osobných údajov Objednávateľom v rozsahu stanovenom právnymi predpismi upravujúcimi ochranu osobných údajov obsiahnuté v dokumente dostupnom na  http://www.spp-distribucia.sk/sk_gdpr, a že zabezpečil poskytnutie týchto informáci</w:t>
      </w:r>
      <w:r w:rsidR="0028625A" w:rsidRPr="0028625A">
        <w:rPr>
          <w:rFonts w:ascii="Arial" w:hAnsi="Arial" w:cs="Arial"/>
        </w:rPr>
        <w:t>í Oprávneným osobám Zhotoviteľa.</w:t>
      </w:r>
    </w:p>
    <w:p w14:paraId="77FC4745" w14:textId="28D7B6CC" w:rsidR="0028625A" w:rsidRPr="006479EE" w:rsidRDefault="0028625A" w:rsidP="0028625A">
      <w:pPr>
        <w:pStyle w:val="seNormalny2"/>
        <w:numPr>
          <w:ilvl w:val="1"/>
          <w:numId w:val="4"/>
        </w:numPr>
        <w:tabs>
          <w:tab w:val="num" w:pos="2054"/>
          <w:tab w:val="left" w:pos="9356"/>
        </w:tabs>
        <w:spacing w:after="0"/>
        <w:ind w:right="113"/>
        <w:rPr>
          <w:rFonts w:ascii="Arial" w:hAnsi="Arial" w:cs="Arial"/>
        </w:rPr>
      </w:pPr>
      <w:r w:rsidRPr="0028625A">
        <w:rPr>
          <w:rFonts w:ascii="Arial" w:hAnsi="Arial" w:cs="Arial"/>
        </w:rPr>
        <w:t>Pre vylúčenie pochybností sa uvádza, že akýkoľvek odkaz na deň alebo počet dní bez výslovného uvedenia, že ide o pracovný deň, znamená kalendárny deň alebo počet kalendárnych dní.</w:t>
      </w:r>
    </w:p>
    <w:p w14:paraId="2D37E8FC" w14:textId="53E82DC3" w:rsidR="00136C89" w:rsidRPr="001B71DA" w:rsidRDefault="009E288C"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 xml:space="preserve">Zmluvné strany podpisom tejto Zmluvy </w:t>
      </w:r>
      <w:r w:rsidR="00120687">
        <w:rPr>
          <w:rFonts w:ascii="Arial" w:hAnsi="Arial" w:cs="Arial"/>
        </w:rPr>
        <w:t>vy</w:t>
      </w:r>
      <w:r w:rsidRPr="001B71DA">
        <w:rPr>
          <w:rFonts w:ascii="Arial" w:hAnsi="Arial" w:cs="Arial"/>
        </w:rPr>
        <w:t>hlasujú, že prevzali</w:t>
      </w:r>
      <w:r w:rsidR="002E298D" w:rsidRPr="001B71DA">
        <w:rPr>
          <w:rFonts w:ascii="Arial" w:hAnsi="Arial" w:cs="Arial"/>
        </w:rPr>
        <w:t xml:space="preserve"> (okrem tých dokumentov, ktoré sa súčasťou príloh stanú až po podpise Zmluvy)</w:t>
      </w:r>
      <w:r w:rsidRPr="001B71DA">
        <w:rPr>
          <w:rFonts w:ascii="Arial" w:hAnsi="Arial" w:cs="Arial"/>
        </w:rPr>
        <w:t xml:space="preserve"> aj nasledujúce prílohy, ktoré tvoria n</w:t>
      </w:r>
      <w:r w:rsidR="006D6917" w:rsidRPr="001B71DA">
        <w:rPr>
          <w:rFonts w:ascii="Arial" w:hAnsi="Arial" w:cs="Arial"/>
        </w:rPr>
        <w:t>eo</w:t>
      </w:r>
      <w:r w:rsidRPr="001B71DA">
        <w:rPr>
          <w:rFonts w:ascii="Arial" w:hAnsi="Arial" w:cs="Arial"/>
        </w:rPr>
        <w:t>ddeliteľnú súčasť  Zmluvy</w:t>
      </w:r>
      <w:r w:rsidR="006D6917" w:rsidRPr="001B71DA">
        <w:rPr>
          <w:rFonts w:ascii="Arial" w:hAnsi="Arial" w:cs="Arial"/>
        </w:rPr>
        <w:t>:</w:t>
      </w:r>
    </w:p>
    <w:p w14:paraId="54F1CEE8" w14:textId="77777777" w:rsidR="006D6917" w:rsidRPr="001B71DA" w:rsidRDefault="006D6917" w:rsidP="006D6917">
      <w:pPr>
        <w:pStyle w:val="seNormalny2"/>
        <w:tabs>
          <w:tab w:val="left" w:pos="9356"/>
        </w:tabs>
        <w:spacing w:after="0"/>
        <w:ind w:left="2127" w:right="113" w:hanging="1560"/>
        <w:rPr>
          <w:rFonts w:ascii="Arial" w:hAnsi="Arial" w:cs="Arial"/>
        </w:rPr>
      </w:pPr>
      <w:r w:rsidRPr="001B71DA">
        <w:rPr>
          <w:rFonts w:ascii="Arial" w:hAnsi="Arial" w:cs="Arial"/>
          <w:b/>
        </w:rPr>
        <w:t>Príloha č. 1:</w:t>
      </w:r>
      <w:r w:rsidR="00422A7E" w:rsidRPr="001B71DA">
        <w:rPr>
          <w:rFonts w:ascii="Arial" w:hAnsi="Arial" w:cs="Arial"/>
          <w:b/>
        </w:rPr>
        <w:tab/>
      </w:r>
      <w:r w:rsidR="00496094" w:rsidRPr="001B71DA">
        <w:rPr>
          <w:rFonts w:ascii="Arial" w:hAnsi="Arial" w:cs="Arial"/>
        </w:rPr>
        <w:t>VOP Objednávateľa</w:t>
      </w:r>
    </w:p>
    <w:p w14:paraId="118B52F2" w14:textId="499AB86D" w:rsidR="0033086F" w:rsidRPr="001B71DA" w:rsidRDefault="006D6917" w:rsidP="00CD7147">
      <w:pPr>
        <w:pStyle w:val="seNormalny2"/>
        <w:ind w:left="2124" w:right="113" w:hanging="1557"/>
        <w:rPr>
          <w:rFonts w:ascii="Arial" w:hAnsi="Arial" w:cs="Arial"/>
        </w:rPr>
      </w:pPr>
      <w:r w:rsidRPr="001B71DA">
        <w:rPr>
          <w:rFonts w:ascii="Arial" w:hAnsi="Arial" w:cs="Arial"/>
          <w:b/>
        </w:rPr>
        <w:t>Príloha č. 2:</w:t>
      </w:r>
      <w:r w:rsidRPr="001B71DA">
        <w:rPr>
          <w:rFonts w:ascii="Arial" w:hAnsi="Arial" w:cs="Arial"/>
        </w:rPr>
        <w:tab/>
      </w:r>
      <w:r w:rsidR="0033086F" w:rsidRPr="001B71DA">
        <w:rPr>
          <w:rFonts w:ascii="Arial" w:hAnsi="Arial" w:cs="Arial"/>
        </w:rPr>
        <w:t>Technická š</w:t>
      </w:r>
      <w:r w:rsidR="003F483D" w:rsidRPr="001B71DA">
        <w:rPr>
          <w:rFonts w:ascii="Arial" w:hAnsi="Arial" w:cs="Arial"/>
        </w:rPr>
        <w:t>pecifikácia Diela</w:t>
      </w:r>
      <w:r w:rsidR="000A6E56" w:rsidRPr="001B71DA">
        <w:rPr>
          <w:rFonts w:ascii="Arial" w:hAnsi="Arial" w:cs="Arial"/>
        </w:rPr>
        <w:t xml:space="preserve"> (</w:t>
      </w:r>
      <w:r w:rsidR="0030026C" w:rsidRPr="001B71DA">
        <w:rPr>
          <w:rFonts w:ascii="Arial" w:hAnsi="Arial" w:cs="Arial"/>
        </w:rPr>
        <w:t xml:space="preserve">technická špecifikácia Objednávateľa, </w:t>
      </w:r>
      <w:r w:rsidR="000A6E56" w:rsidRPr="001B71DA">
        <w:rPr>
          <w:rFonts w:ascii="Arial" w:hAnsi="Arial" w:cs="Arial"/>
        </w:rPr>
        <w:t xml:space="preserve">vrátane </w:t>
      </w:r>
      <w:r w:rsidR="00C3035C" w:rsidRPr="001B71DA">
        <w:rPr>
          <w:rFonts w:ascii="Arial" w:hAnsi="Arial" w:cs="Arial"/>
        </w:rPr>
        <w:t>špecifikáci</w:t>
      </w:r>
      <w:r w:rsidR="000A6E56" w:rsidRPr="001B71DA">
        <w:rPr>
          <w:rFonts w:ascii="Arial" w:hAnsi="Arial" w:cs="Arial"/>
        </w:rPr>
        <w:t>e</w:t>
      </w:r>
      <w:r w:rsidR="003F483D" w:rsidRPr="001B71DA">
        <w:rPr>
          <w:rFonts w:ascii="Arial" w:hAnsi="Arial" w:cs="Arial"/>
        </w:rPr>
        <w:t xml:space="preserve"> Zhotoviteľom</w:t>
      </w:r>
      <w:r w:rsidR="00C3035C" w:rsidRPr="001B71DA">
        <w:rPr>
          <w:rFonts w:ascii="Arial" w:hAnsi="Arial" w:cs="Arial"/>
        </w:rPr>
        <w:t xml:space="preserve"> </w:t>
      </w:r>
      <w:r w:rsidR="00E2541D" w:rsidRPr="001B71DA">
        <w:rPr>
          <w:rFonts w:ascii="Arial" w:hAnsi="Arial" w:cs="Arial"/>
        </w:rPr>
        <w:t>dodávaných zariadení</w:t>
      </w:r>
      <w:r w:rsidR="00AB613E" w:rsidRPr="001B71DA">
        <w:rPr>
          <w:rFonts w:ascii="Arial" w:hAnsi="Arial" w:cs="Arial"/>
        </w:rPr>
        <w:t xml:space="preserve">, </w:t>
      </w:r>
      <w:r w:rsidR="00A228ED">
        <w:rPr>
          <w:rFonts w:ascii="Arial" w:hAnsi="Arial" w:cs="Arial"/>
        </w:rPr>
        <w:t xml:space="preserve">ponuka Zhotoviteľa, </w:t>
      </w:r>
      <w:r w:rsidR="00AB613E" w:rsidRPr="001B71DA">
        <w:rPr>
          <w:rFonts w:ascii="Arial" w:hAnsi="Arial" w:cs="Arial"/>
        </w:rPr>
        <w:t>Koncepčný návrh riešenia</w:t>
      </w:r>
      <w:r w:rsidR="000A6E56" w:rsidRPr="001B71DA">
        <w:rPr>
          <w:rFonts w:ascii="Arial" w:hAnsi="Arial" w:cs="Arial"/>
        </w:rPr>
        <w:t>)</w:t>
      </w:r>
      <w:r w:rsidR="00051EC3" w:rsidRPr="001B71DA">
        <w:rPr>
          <w:rFonts w:ascii="Arial" w:hAnsi="Arial" w:cs="Arial"/>
        </w:rPr>
        <w:t xml:space="preserve"> </w:t>
      </w:r>
    </w:p>
    <w:p w14:paraId="5B9B7F6F" w14:textId="60AD1083" w:rsidR="00051EC3" w:rsidRPr="001B71DA" w:rsidRDefault="0033086F" w:rsidP="00CD7147">
      <w:pPr>
        <w:pStyle w:val="seNormalny2"/>
        <w:ind w:left="2124" w:right="113" w:hanging="1557"/>
        <w:rPr>
          <w:rFonts w:ascii="Arial" w:hAnsi="Arial" w:cs="Arial"/>
        </w:rPr>
      </w:pPr>
      <w:r w:rsidRPr="001B71DA">
        <w:rPr>
          <w:rFonts w:ascii="Arial" w:hAnsi="Arial" w:cs="Arial"/>
          <w:b/>
        </w:rPr>
        <w:t xml:space="preserve">Príloha č. 3: </w:t>
      </w:r>
      <w:r w:rsidRPr="001B71DA">
        <w:rPr>
          <w:rFonts w:ascii="Arial" w:hAnsi="Arial" w:cs="Arial"/>
          <w:b/>
        </w:rPr>
        <w:tab/>
      </w:r>
      <w:r w:rsidR="007B57C3" w:rsidRPr="001B71DA">
        <w:rPr>
          <w:rFonts w:ascii="Arial" w:hAnsi="Arial" w:cs="Arial"/>
        </w:rPr>
        <w:t>Špecifikácia Ceny</w:t>
      </w:r>
      <w:r w:rsidRPr="001B71DA">
        <w:rPr>
          <w:rFonts w:ascii="Arial" w:hAnsi="Arial" w:cs="Arial"/>
        </w:rPr>
        <w:t xml:space="preserve"> (Rozpočet)</w:t>
      </w:r>
    </w:p>
    <w:p w14:paraId="6A5F5B29" w14:textId="3ADE5E7B" w:rsidR="0033086F" w:rsidRPr="001B71DA" w:rsidRDefault="0033086F" w:rsidP="00CD7147">
      <w:pPr>
        <w:pStyle w:val="seNormalny2"/>
        <w:ind w:left="2124" w:right="113" w:hanging="1557"/>
        <w:rPr>
          <w:rFonts w:ascii="Arial" w:hAnsi="Arial" w:cs="Arial"/>
        </w:rPr>
      </w:pPr>
      <w:r w:rsidRPr="001B71DA">
        <w:rPr>
          <w:rFonts w:ascii="Arial" w:hAnsi="Arial" w:cs="Arial"/>
          <w:b/>
        </w:rPr>
        <w:t>Príloha č. 4:</w:t>
      </w:r>
      <w:r w:rsidRPr="001B71DA">
        <w:rPr>
          <w:rFonts w:ascii="Arial" w:hAnsi="Arial" w:cs="Arial"/>
          <w:b/>
        </w:rPr>
        <w:tab/>
      </w:r>
      <w:r w:rsidR="00EF6541" w:rsidRPr="001B71DA">
        <w:rPr>
          <w:rFonts w:ascii="Arial" w:hAnsi="Arial" w:cs="Arial"/>
        </w:rPr>
        <w:t>Zoznam subdodávateľov</w:t>
      </w:r>
    </w:p>
    <w:p w14:paraId="1E4D3660" w14:textId="61D055B1" w:rsidR="00B745E8" w:rsidRPr="001B71DA" w:rsidRDefault="00B745E8" w:rsidP="00CD7147">
      <w:pPr>
        <w:pStyle w:val="seNormalny2"/>
        <w:ind w:left="2124" w:right="113" w:hanging="1557"/>
        <w:rPr>
          <w:rFonts w:ascii="Arial" w:hAnsi="Arial" w:cs="Arial"/>
          <w:b/>
        </w:rPr>
      </w:pPr>
      <w:r w:rsidRPr="001B71DA">
        <w:rPr>
          <w:rFonts w:ascii="Arial" w:hAnsi="Arial" w:cs="Arial"/>
          <w:b/>
        </w:rPr>
        <w:t>Príloha č. 5:</w:t>
      </w:r>
      <w:r w:rsidRPr="001B71DA">
        <w:rPr>
          <w:rFonts w:ascii="Arial" w:hAnsi="Arial" w:cs="Arial"/>
          <w:b/>
        </w:rPr>
        <w:tab/>
      </w:r>
      <w:r w:rsidR="00EF6541" w:rsidRPr="001B71DA">
        <w:rPr>
          <w:rFonts w:ascii="Arial" w:hAnsi="Arial" w:cs="Arial"/>
        </w:rPr>
        <w:t>Banková záruka</w:t>
      </w:r>
    </w:p>
    <w:p w14:paraId="6D4415FB" w14:textId="50B1179E" w:rsidR="00B745E8" w:rsidRPr="001B71DA" w:rsidRDefault="00B745E8" w:rsidP="00CD7147">
      <w:pPr>
        <w:pStyle w:val="seNormalny2"/>
        <w:ind w:left="2124" w:right="113" w:hanging="1557"/>
        <w:rPr>
          <w:rFonts w:ascii="Arial" w:hAnsi="Arial" w:cs="Arial"/>
          <w:b/>
        </w:rPr>
      </w:pPr>
      <w:r w:rsidRPr="001B71DA">
        <w:rPr>
          <w:rFonts w:ascii="Arial" w:hAnsi="Arial" w:cs="Arial"/>
          <w:b/>
        </w:rPr>
        <w:t>Príloha č. 6:</w:t>
      </w:r>
      <w:r w:rsidR="00BF4E74" w:rsidRPr="001B71DA">
        <w:rPr>
          <w:rFonts w:ascii="Arial" w:hAnsi="Arial" w:cs="Arial"/>
          <w:b/>
        </w:rPr>
        <w:tab/>
      </w:r>
      <w:r w:rsidR="00BF4E74" w:rsidRPr="001B71DA">
        <w:rPr>
          <w:rFonts w:ascii="Arial" w:hAnsi="Arial" w:cs="Arial"/>
        </w:rPr>
        <w:t>Zmluva o spracúvaní a ochrane osobných údajov</w:t>
      </w:r>
    </w:p>
    <w:p w14:paraId="7E30FBB9" w14:textId="0D3080D0" w:rsidR="00B745E8" w:rsidRDefault="00B745E8" w:rsidP="00CD7147">
      <w:pPr>
        <w:pStyle w:val="seNormalny2"/>
        <w:ind w:left="2124" w:right="113" w:hanging="1557"/>
        <w:rPr>
          <w:rFonts w:ascii="Arial" w:hAnsi="Arial" w:cs="Arial"/>
          <w:iCs/>
        </w:rPr>
      </w:pPr>
      <w:r w:rsidRPr="001B71DA">
        <w:rPr>
          <w:rFonts w:ascii="Arial" w:hAnsi="Arial" w:cs="Arial"/>
          <w:b/>
        </w:rPr>
        <w:t>Príloha č. 7:</w:t>
      </w:r>
      <w:r w:rsidR="0030026C" w:rsidRPr="001B71DA">
        <w:rPr>
          <w:rFonts w:ascii="Arial" w:hAnsi="Arial" w:cs="Arial"/>
          <w:b/>
        </w:rPr>
        <w:t xml:space="preserve">   </w:t>
      </w:r>
      <w:r w:rsidR="00ED2AC8">
        <w:rPr>
          <w:rFonts w:ascii="Arial" w:hAnsi="Arial" w:cs="Arial"/>
          <w:b/>
        </w:rPr>
        <w:t xml:space="preserve"> </w:t>
      </w:r>
      <w:r w:rsidR="0030026C" w:rsidRPr="001B71DA">
        <w:rPr>
          <w:rFonts w:ascii="Arial" w:hAnsi="Arial" w:cs="Arial"/>
          <w:iCs/>
        </w:rPr>
        <w:t xml:space="preserve">Zmluvu o zabezpečení plnenia bezpečnostných opatrení a notifikačných </w:t>
      </w:r>
      <w:r w:rsidR="00ED2AC8">
        <w:rPr>
          <w:rFonts w:ascii="Arial" w:hAnsi="Arial" w:cs="Arial"/>
          <w:iCs/>
        </w:rPr>
        <w:t xml:space="preserve">  </w:t>
      </w:r>
      <w:r w:rsidR="0030026C" w:rsidRPr="001B71DA">
        <w:rPr>
          <w:rFonts w:ascii="Arial" w:hAnsi="Arial" w:cs="Arial"/>
          <w:iCs/>
        </w:rPr>
        <w:t>povinností</w:t>
      </w:r>
    </w:p>
    <w:p w14:paraId="794FB9ED" w14:textId="16009E11" w:rsidR="00ED2AC8" w:rsidRPr="004C6C27" w:rsidRDefault="00ED2AC8" w:rsidP="00CD7147">
      <w:pPr>
        <w:pStyle w:val="seNormalny2"/>
        <w:ind w:left="2124" w:right="113" w:hanging="1557"/>
        <w:rPr>
          <w:rFonts w:ascii="Arial" w:hAnsi="Arial" w:cs="Arial"/>
          <w:b/>
        </w:rPr>
      </w:pPr>
      <w:r>
        <w:rPr>
          <w:rFonts w:ascii="Arial" w:hAnsi="Arial" w:cs="Arial"/>
          <w:b/>
        </w:rPr>
        <w:t>Príloha č.</w:t>
      </w:r>
      <w:r w:rsidRPr="004C6C27">
        <w:rPr>
          <w:rFonts w:ascii="Arial" w:hAnsi="Arial" w:cs="Arial"/>
          <w:b/>
        </w:rPr>
        <w:t xml:space="preserve"> 8:</w:t>
      </w:r>
      <w:r>
        <w:rPr>
          <w:rFonts w:ascii="Arial" w:hAnsi="Arial" w:cs="Arial"/>
          <w:b/>
        </w:rPr>
        <w:tab/>
      </w:r>
      <w:r>
        <w:rPr>
          <w:rFonts w:ascii="Arial" w:hAnsi="Arial" w:cs="Arial"/>
        </w:rPr>
        <w:t>Zmluva o  externom pripojení s tretími stranami</w:t>
      </w:r>
    </w:p>
    <w:p w14:paraId="59C424DC" w14:textId="77777777" w:rsidR="00B745E8" w:rsidRPr="001B71DA" w:rsidRDefault="00B745E8" w:rsidP="00CD7147">
      <w:pPr>
        <w:pStyle w:val="seNormalny2"/>
        <w:ind w:left="2124" w:right="113" w:hanging="1557"/>
        <w:rPr>
          <w:rFonts w:ascii="Arial" w:hAnsi="Arial" w:cs="Arial"/>
        </w:rPr>
      </w:pPr>
    </w:p>
    <w:p w14:paraId="7774A767" w14:textId="77777777" w:rsidR="002D4CBC" w:rsidRPr="001B71DA" w:rsidRDefault="002D4CBC" w:rsidP="006D6917">
      <w:pPr>
        <w:pStyle w:val="seNormalny2"/>
        <w:keepNext/>
        <w:tabs>
          <w:tab w:val="left" w:pos="9356"/>
        </w:tabs>
        <w:spacing w:before="0"/>
        <w:ind w:right="113"/>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1"/>
        <w:gridCol w:w="4181"/>
      </w:tblGrid>
      <w:tr w:rsidR="006D6917" w:rsidRPr="001B71DA" w14:paraId="5A359DB9" w14:textId="77777777" w:rsidTr="00DC25AB">
        <w:trPr>
          <w:trHeight w:val="192"/>
        </w:trPr>
        <w:tc>
          <w:tcPr>
            <w:tcW w:w="4866" w:type="dxa"/>
            <w:hideMark/>
          </w:tcPr>
          <w:p w14:paraId="514711B4" w14:textId="77777777" w:rsidR="006D6917" w:rsidRPr="001B71DA" w:rsidRDefault="006D6917" w:rsidP="00DC25AB">
            <w:pPr>
              <w:pStyle w:val="seNormalny2"/>
              <w:spacing w:before="0" w:after="0"/>
              <w:ind w:left="567"/>
              <w:rPr>
                <w:rFonts w:ascii="Arial" w:hAnsi="Arial" w:cs="Arial"/>
                <w:lang w:eastAsia="en-US"/>
              </w:rPr>
            </w:pPr>
            <w:r w:rsidRPr="001B71DA">
              <w:rPr>
                <w:rFonts w:ascii="Arial" w:hAnsi="Arial" w:cs="Arial"/>
                <w:lang w:eastAsia="en-US"/>
              </w:rPr>
              <w:t>V </w:t>
            </w:r>
            <w:r w:rsidR="00E4591F" w:rsidRPr="001B71DA">
              <w:rPr>
                <w:rFonts w:ascii="Arial" w:hAnsi="Arial" w:cs="Arial"/>
                <w:lang w:eastAsia="en-US"/>
              </w:rPr>
              <w:t>Bratislave,</w:t>
            </w:r>
            <w:r w:rsidRPr="001B71DA">
              <w:rPr>
                <w:rFonts w:ascii="Arial" w:hAnsi="Arial" w:cs="Arial"/>
                <w:lang w:eastAsia="en-US"/>
              </w:rPr>
              <w:t xml:space="preserve"> </w:t>
            </w:r>
            <w:r w:rsidR="00E4591F" w:rsidRPr="001B71DA">
              <w:rPr>
                <w:rFonts w:ascii="Arial" w:hAnsi="Arial" w:cs="Arial"/>
                <w:lang w:eastAsia="en-US"/>
              </w:rPr>
              <w:t>dňa</w:t>
            </w:r>
          </w:p>
        </w:tc>
        <w:tc>
          <w:tcPr>
            <w:tcW w:w="4314" w:type="dxa"/>
            <w:hideMark/>
          </w:tcPr>
          <w:p w14:paraId="2E7F06D3" w14:textId="77777777" w:rsidR="006D6917" w:rsidRPr="001B71DA" w:rsidRDefault="006D6917" w:rsidP="00DC25AB">
            <w:pPr>
              <w:pStyle w:val="seNormalny2"/>
              <w:spacing w:before="0" w:after="0"/>
              <w:ind w:left="567"/>
              <w:rPr>
                <w:rFonts w:ascii="Arial" w:hAnsi="Arial" w:cs="Arial"/>
                <w:lang w:eastAsia="en-US"/>
              </w:rPr>
            </w:pPr>
            <w:r w:rsidRPr="001B71DA">
              <w:rPr>
                <w:rFonts w:ascii="Arial" w:hAnsi="Arial" w:cs="Arial"/>
                <w:lang w:eastAsia="en-US"/>
              </w:rPr>
              <w:t>V</w:t>
            </w:r>
            <w:r w:rsidR="00E9314F" w:rsidRPr="001B71DA">
              <w:rPr>
                <w:rFonts w:ascii="Arial" w:hAnsi="Arial" w:cs="Arial"/>
                <w:lang w:eastAsia="en-US"/>
              </w:rPr>
              <w:t xml:space="preserve"> </w:t>
            </w:r>
            <w:r w:rsidR="00A36330" w:rsidRPr="001B71DA">
              <w:rPr>
                <w:rFonts w:ascii="Arial" w:hAnsi="Arial" w:cs="Arial"/>
              </w:rPr>
              <w:fldChar w:fldCharType="begin">
                <w:ffData>
                  <w:name w:val="Text1"/>
                  <w:enabled/>
                  <w:calcOnExit w:val="0"/>
                  <w:textInput/>
                </w:ffData>
              </w:fldChar>
            </w:r>
            <w:r w:rsidR="00A36330" w:rsidRPr="001B71DA">
              <w:rPr>
                <w:rFonts w:ascii="Arial" w:hAnsi="Arial" w:cs="Arial"/>
              </w:rPr>
              <w:instrText xml:space="preserve"> FORMTEXT </w:instrText>
            </w:r>
            <w:r w:rsidR="00A36330" w:rsidRPr="001B71DA">
              <w:rPr>
                <w:rFonts w:ascii="Arial" w:hAnsi="Arial" w:cs="Arial"/>
              </w:rPr>
            </w:r>
            <w:r w:rsidR="00A36330" w:rsidRPr="001B71DA">
              <w:rPr>
                <w:rFonts w:ascii="Arial" w:hAnsi="Arial" w:cs="Arial"/>
              </w:rPr>
              <w:fldChar w:fldCharType="separate"/>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rPr>
              <w:fldChar w:fldCharType="end"/>
            </w:r>
            <w:r w:rsidRPr="001B71DA">
              <w:rPr>
                <w:rFonts w:ascii="Arial" w:hAnsi="Arial" w:cs="Arial"/>
                <w:lang w:eastAsia="en-US"/>
              </w:rPr>
              <w:t>, dňa</w:t>
            </w:r>
            <w:r w:rsidR="004B6CC0" w:rsidRPr="001B71DA">
              <w:rPr>
                <w:rFonts w:ascii="Arial" w:hAnsi="Arial" w:cs="Arial"/>
                <w:lang w:eastAsia="en-US"/>
              </w:rPr>
              <w:t xml:space="preserve"> </w:t>
            </w:r>
            <w:r w:rsidR="00A36330" w:rsidRPr="001B71DA">
              <w:rPr>
                <w:rFonts w:ascii="Arial" w:hAnsi="Arial" w:cs="Arial"/>
              </w:rPr>
              <w:fldChar w:fldCharType="begin">
                <w:ffData>
                  <w:name w:val="Text1"/>
                  <w:enabled/>
                  <w:calcOnExit w:val="0"/>
                  <w:textInput/>
                </w:ffData>
              </w:fldChar>
            </w:r>
            <w:r w:rsidR="00A36330" w:rsidRPr="001B71DA">
              <w:rPr>
                <w:rFonts w:ascii="Arial" w:hAnsi="Arial" w:cs="Arial"/>
              </w:rPr>
              <w:instrText xml:space="preserve"> FORMTEXT </w:instrText>
            </w:r>
            <w:r w:rsidR="00A36330" w:rsidRPr="001B71DA">
              <w:rPr>
                <w:rFonts w:ascii="Arial" w:hAnsi="Arial" w:cs="Arial"/>
              </w:rPr>
            </w:r>
            <w:r w:rsidR="00A36330" w:rsidRPr="001B71DA">
              <w:rPr>
                <w:rFonts w:ascii="Arial" w:hAnsi="Arial" w:cs="Arial"/>
              </w:rPr>
              <w:fldChar w:fldCharType="separate"/>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rPr>
              <w:fldChar w:fldCharType="end"/>
            </w:r>
          </w:p>
        </w:tc>
      </w:tr>
      <w:tr w:rsidR="006D6917" w:rsidRPr="001B71DA" w14:paraId="23454457" w14:textId="77777777" w:rsidTr="00DC25AB">
        <w:trPr>
          <w:trHeight w:val="280"/>
        </w:trPr>
        <w:tc>
          <w:tcPr>
            <w:tcW w:w="4866" w:type="dxa"/>
            <w:hideMark/>
          </w:tcPr>
          <w:p w14:paraId="55F0B093" w14:textId="77777777" w:rsidR="006D6917" w:rsidRPr="001B71DA" w:rsidRDefault="002F13F0" w:rsidP="008378F8">
            <w:pPr>
              <w:pStyle w:val="seNormalny2"/>
              <w:spacing w:before="240"/>
              <w:ind w:left="567"/>
              <w:rPr>
                <w:rFonts w:ascii="Arial" w:hAnsi="Arial" w:cs="Arial"/>
                <w:lang w:eastAsia="en-US"/>
              </w:rPr>
            </w:pPr>
            <w:r w:rsidRPr="001B71DA">
              <w:rPr>
                <w:rFonts w:ascii="Arial" w:hAnsi="Arial" w:cs="Arial"/>
                <w:lang w:eastAsia="en-US"/>
              </w:rPr>
              <w:t>Objednávateľ</w:t>
            </w:r>
            <w:r w:rsidR="006D6917" w:rsidRPr="001B71DA">
              <w:rPr>
                <w:rFonts w:ascii="Arial" w:hAnsi="Arial" w:cs="Arial"/>
                <w:lang w:eastAsia="en-US"/>
              </w:rPr>
              <w:t>:</w:t>
            </w:r>
          </w:p>
        </w:tc>
        <w:tc>
          <w:tcPr>
            <w:tcW w:w="4314" w:type="dxa"/>
            <w:hideMark/>
          </w:tcPr>
          <w:p w14:paraId="0DB2E699" w14:textId="77777777" w:rsidR="006D6917" w:rsidRPr="001B71DA" w:rsidRDefault="002F13F0" w:rsidP="008378F8">
            <w:pPr>
              <w:pStyle w:val="seNormalny2"/>
              <w:spacing w:before="240"/>
              <w:ind w:left="567"/>
              <w:rPr>
                <w:rFonts w:ascii="Arial" w:hAnsi="Arial" w:cs="Arial"/>
                <w:lang w:eastAsia="en-US"/>
              </w:rPr>
            </w:pPr>
            <w:r w:rsidRPr="001B71DA">
              <w:rPr>
                <w:rFonts w:ascii="Arial" w:hAnsi="Arial" w:cs="Arial"/>
                <w:lang w:eastAsia="en-US"/>
              </w:rPr>
              <w:t>Zhotoviteľ</w:t>
            </w:r>
            <w:r w:rsidR="006D6917" w:rsidRPr="001B71DA">
              <w:rPr>
                <w:rFonts w:ascii="Arial" w:hAnsi="Arial" w:cs="Arial"/>
                <w:lang w:eastAsia="en-US"/>
              </w:rPr>
              <w:t>:</w:t>
            </w:r>
          </w:p>
        </w:tc>
      </w:tr>
      <w:tr w:rsidR="006D6917" w:rsidRPr="001B71DA" w14:paraId="0DA27286" w14:textId="77777777" w:rsidTr="008378F8">
        <w:tc>
          <w:tcPr>
            <w:tcW w:w="4866" w:type="dxa"/>
          </w:tcPr>
          <w:p w14:paraId="335B7F65" w14:textId="77777777" w:rsidR="00DC25AB" w:rsidRPr="001B71DA" w:rsidRDefault="00DC25AB" w:rsidP="008378F8">
            <w:pPr>
              <w:pStyle w:val="seNormalny2"/>
              <w:spacing w:before="240"/>
              <w:ind w:left="0"/>
              <w:rPr>
                <w:rFonts w:ascii="Arial" w:hAnsi="Arial" w:cs="Arial"/>
                <w:lang w:eastAsia="en-US"/>
              </w:rPr>
            </w:pPr>
          </w:p>
          <w:p w14:paraId="58330B99" w14:textId="77777777" w:rsidR="00E11E97" w:rsidRPr="001B71DA" w:rsidRDefault="00E11E97" w:rsidP="008378F8">
            <w:pPr>
              <w:pStyle w:val="seNormalny2"/>
              <w:spacing w:before="240"/>
              <w:ind w:left="0"/>
              <w:rPr>
                <w:rFonts w:ascii="Arial" w:hAnsi="Arial" w:cs="Arial"/>
                <w:lang w:eastAsia="en-US"/>
              </w:rPr>
            </w:pPr>
          </w:p>
          <w:p w14:paraId="3950D87B" w14:textId="77777777" w:rsidR="00E11E97" w:rsidRPr="001B71DA" w:rsidRDefault="00E11E97" w:rsidP="008378F8">
            <w:pPr>
              <w:pStyle w:val="seNormalny2"/>
              <w:spacing w:before="240"/>
              <w:ind w:left="0"/>
              <w:rPr>
                <w:rFonts w:ascii="Arial" w:hAnsi="Arial" w:cs="Arial"/>
                <w:lang w:eastAsia="en-US"/>
              </w:rPr>
            </w:pPr>
          </w:p>
          <w:p w14:paraId="6D8DAFBC" w14:textId="77777777" w:rsidR="006D6917" w:rsidRPr="001B71DA" w:rsidRDefault="006D6917" w:rsidP="008378F8">
            <w:pPr>
              <w:pStyle w:val="seNormalny2"/>
              <w:spacing w:before="0" w:after="0"/>
              <w:ind w:left="567"/>
              <w:rPr>
                <w:rFonts w:ascii="Arial" w:hAnsi="Arial" w:cs="Arial"/>
                <w:lang w:eastAsia="en-US"/>
              </w:rPr>
            </w:pPr>
            <w:r w:rsidRPr="001B71DA">
              <w:rPr>
                <w:rFonts w:ascii="Arial" w:hAnsi="Arial" w:cs="Arial"/>
                <w:lang w:eastAsia="en-US"/>
              </w:rPr>
              <w:t>------------------------------------------------</w:t>
            </w:r>
          </w:p>
          <w:p w14:paraId="6F9BC351" w14:textId="77777777" w:rsidR="00A36330" w:rsidRPr="001B71DA" w:rsidRDefault="00A36330" w:rsidP="00233EB5">
            <w:pPr>
              <w:pStyle w:val="seNormalny2"/>
              <w:spacing w:before="0" w:after="0"/>
              <w:ind w:left="567"/>
              <w:rPr>
                <w:rFonts w:ascii="Arial" w:hAnsi="Arial" w:cs="Arial"/>
              </w:rPr>
            </w:pPr>
            <w:r w:rsidRPr="001B71DA">
              <w:rPr>
                <w:rFonts w:ascii="Arial" w:hAnsi="Arial" w:cs="Arial"/>
              </w:rPr>
              <w:fldChar w:fldCharType="begin">
                <w:ffData>
                  <w:name w:val="Text1"/>
                  <w:enabled/>
                  <w:calcOnExit w:val="0"/>
                  <w:textInput/>
                </w:ffData>
              </w:fldChar>
            </w:r>
            <w:r w:rsidRPr="001B71DA">
              <w:rPr>
                <w:rFonts w:ascii="Arial" w:hAnsi="Arial" w:cs="Arial"/>
              </w:rPr>
              <w:instrText xml:space="preserve"> FORMTEXT </w:instrText>
            </w:r>
            <w:r w:rsidRPr="001B71DA">
              <w:rPr>
                <w:rFonts w:ascii="Arial" w:hAnsi="Arial" w:cs="Arial"/>
              </w:rPr>
            </w:r>
            <w:r w:rsidRPr="001B71DA">
              <w:rPr>
                <w:rFonts w:ascii="Arial" w:hAnsi="Arial" w:cs="Arial"/>
              </w:rPr>
              <w:fldChar w:fldCharType="separate"/>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rPr>
              <w:fldChar w:fldCharType="end"/>
            </w:r>
          </w:p>
          <w:p w14:paraId="45A0FCBA" w14:textId="26BB33A9" w:rsidR="006D6917" w:rsidRPr="001B71DA" w:rsidRDefault="006D6917" w:rsidP="00233EB5">
            <w:pPr>
              <w:pStyle w:val="seNormalny2"/>
              <w:spacing w:before="0" w:after="0"/>
              <w:ind w:left="567"/>
              <w:rPr>
                <w:rFonts w:ascii="Arial" w:hAnsi="Arial" w:cs="Arial"/>
                <w:lang w:eastAsia="en-US"/>
              </w:rPr>
            </w:pPr>
          </w:p>
        </w:tc>
        <w:tc>
          <w:tcPr>
            <w:tcW w:w="4314" w:type="dxa"/>
          </w:tcPr>
          <w:p w14:paraId="4C0C409D" w14:textId="77777777" w:rsidR="00266EE1" w:rsidRPr="001B71DA" w:rsidRDefault="00266EE1" w:rsidP="008378F8">
            <w:pPr>
              <w:pStyle w:val="seNormalny2"/>
              <w:spacing w:before="0" w:after="0"/>
              <w:ind w:left="567"/>
              <w:rPr>
                <w:rFonts w:ascii="Arial" w:hAnsi="Arial" w:cs="Arial"/>
                <w:lang w:eastAsia="en-US"/>
              </w:rPr>
            </w:pPr>
          </w:p>
          <w:p w14:paraId="0D17A719" w14:textId="77777777" w:rsidR="00266EE1" w:rsidRPr="001B71DA" w:rsidRDefault="00266EE1" w:rsidP="008378F8">
            <w:pPr>
              <w:pStyle w:val="seNormalny2"/>
              <w:spacing w:before="0" w:after="0"/>
              <w:ind w:left="567"/>
              <w:rPr>
                <w:rFonts w:ascii="Arial" w:hAnsi="Arial" w:cs="Arial"/>
                <w:lang w:eastAsia="en-US"/>
              </w:rPr>
            </w:pPr>
          </w:p>
          <w:p w14:paraId="5F721850" w14:textId="77777777" w:rsidR="00E11E97" w:rsidRPr="001B71DA" w:rsidRDefault="00E11E97" w:rsidP="008378F8">
            <w:pPr>
              <w:pStyle w:val="seNormalny2"/>
              <w:spacing w:before="0" w:after="0"/>
              <w:ind w:left="567"/>
              <w:rPr>
                <w:rFonts w:ascii="Arial" w:hAnsi="Arial" w:cs="Arial"/>
                <w:lang w:eastAsia="en-US"/>
              </w:rPr>
            </w:pPr>
          </w:p>
          <w:p w14:paraId="371B91AD" w14:textId="77777777" w:rsidR="00E11E97" w:rsidRPr="001B71DA" w:rsidRDefault="00E11E97" w:rsidP="008378F8">
            <w:pPr>
              <w:pStyle w:val="seNormalny2"/>
              <w:spacing w:before="0" w:after="0"/>
              <w:ind w:left="567"/>
              <w:rPr>
                <w:rFonts w:ascii="Arial" w:hAnsi="Arial" w:cs="Arial"/>
                <w:lang w:eastAsia="en-US"/>
              </w:rPr>
            </w:pPr>
          </w:p>
          <w:p w14:paraId="37B060CE" w14:textId="77777777" w:rsidR="00E11E97" w:rsidRPr="001B71DA" w:rsidRDefault="00E11E97" w:rsidP="008378F8">
            <w:pPr>
              <w:pStyle w:val="seNormalny2"/>
              <w:spacing w:before="0" w:after="0"/>
              <w:ind w:left="567"/>
              <w:rPr>
                <w:rFonts w:ascii="Arial" w:hAnsi="Arial" w:cs="Arial"/>
                <w:lang w:eastAsia="en-US"/>
              </w:rPr>
            </w:pPr>
          </w:p>
          <w:p w14:paraId="047E9934" w14:textId="77777777" w:rsidR="00E11E97" w:rsidRPr="001B71DA" w:rsidRDefault="00E11E97" w:rsidP="008378F8">
            <w:pPr>
              <w:pStyle w:val="seNormalny2"/>
              <w:spacing w:before="0" w:after="0"/>
              <w:ind w:left="567"/>
              <w:rPr>
                <w:rFonts w:ascii="Arial" w:hAnsi="Arial" w:cs="Arial"/>
                <w:lang w:eastAsia="en-US"/>
              </w:rPr>
            </w:pPr>
          </w:p>
          <w:p w14:paraId="07C8159E" w14:textId="77777777" w:rsidR="006D6917" w:rsidRPr="001B71DA" w:rsidRDefault="006D6917" w:rsidP="008378F8">
            <w:pPr>
              <w:pStyle w:val="seNormalny2"/>
              <w:spacing w:before="0" w:after="0"/>
              <w:ind w:left="567"/>
              <w:rPr>
                <w:rFonts w:ascii="Arial" w:hAnsi="Arial" w:cs="Arial"/>
                <w:lang w:eastAsia="en-US"/>
              </w:rPr>
            </w:pPr>
            <w:r w:rsidRPr="001B71DA">
              <w:rPr>
                <w:rFonts w:ascii="Arial" w:hAnsi="Arial" w:cs="Arial"/>
                <w:lang w:eastAsia="en-US"/>
              </w:rPr>
              <w:t xml:space="preserve">----------------------------------------------                                       </w:t>
            </w:r>
          </w:p>
          <w:p w14:paraId="21F20AF1" w14:textId="77777777" w:rsidR="00A36330" w:rsidRPr="001B71DA" w:rsidRDefault="00A36330" w:rsidP="002D4CBC">
            <w:pPr>
              <w:pStyle w:val="seNormalny2"/>
              <w:spacing w:before="0" w:after="0"/>
              <w:ind w:left="567"/>
              <w:rPr>
                <w:rFonts w:ascii="Arial" w:hAnsi="Arial" w:cs="Arial"/>
                <w:lang w:eastAsia="en-US"/>
              </w:rPr>
            </w:pPr>
            <w:r w:rsidRPr="001B71DA">
              <w:rPr>
                <w:rFonts w:ascii="Arial" w:hAnsi="Arial" w:cs="Arial"/>
              </w:rPr>
              <w:fldChar w:fldCharType="begin">
                <w:ffData>
                  <w:name w:val="Text1"/>
                  <w:enabled/>
                  <w:calcOnExit w:val="0"/>
                  <w:textInput/>
                </w:ffData>
              </w:fldChar>
            </w:r>
            <w:r w:rsidRPr="001B71DA">
              <w:rPr>
                <w:rFonts w:ascii="Arial" w:hAnsi="Arial" w:cs="Arial"/>
              </w:rPr>
              <w:instrText xml:space="preserve"> FORMTEXT </w:instrText>
            </w:r>
            <w:r w:rsidRPr="001B71DA">
              <w:rPr>
                <w:rFonts w:ascii="Arial" w:hAnsi="Arial" w:cs="Arial"/>
              </w:rPr>
            </w:r>
            <w:r w:rsidRPr="001B71DA">
              <w:rPr>
                <w:rFonts w:ascii="Arial" w:hAnsi="Arial" w:cs="Arial"/>
              </w:rPr>
              <w:fldChar w:fldCharType="separate"/>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rPr>
              <w:fldChar w:fldCharType="end"/>
            </w:r>
            <w:r w:rsidR="00E9314F" w:rsidRPr="001B71DA">
              <w:rPr>
                <w:rFonts w:ascii="Arial" w:hAnsi="Arial" w:cs="Arial"/>
                <w:lang w:eastAsia="en-US"/>
              </w:rPr>
              <w:t xml:space="preserve">       </w:t>
            </w:r>
          </w:p>
          <w:p w14:paraId="5D9A9066" w14:textId="6290372E" w:rsidR="006D6917" w:rsidRPr="001B71DA" w:rsidRDefault="00E9314F" w:rsidP="002D4CBC">
            <w:pPr>
              <w:pStyle w:val="seNormalny2"/>
              <w:spacing w:before="0" w:after="0"/>
              <w:ind w:left="567"/>
              <w:rPr>
                <w:rFonts w:ascii="Arial" w:hAnsi="Arial" w:cs="Arial"/>
                <w:lang w:eastAsia="en-US"/>
              </w:rPr>
            </w:pPr>
            <w:r w:rsidRPr="001B71DA">
              <w:rPr>
                <w:rFonts w:ascii="Arial" w:hAnsi="Arial" w:cs="Arial"/>
                <w:lang w:eastAsia="en-US"/>
              </w:rPr>
              <w:t xml:space="preserve">                                            </w:t>
            </w:r>
          </w:p>
        </w:tc>
      </w:tr>
      <w:tr w:rsidR="006D6917" w:rsidRPr="001B71DA" w14:paraId="303446DD" w14:textId="77777777" w:rsidTr="008378F8">
        <w:tc>
          <w:tcPr>
            <w:tcW w:w="4866" w:type="dxa"/>
          </w:tcPr>
          <w:p w14:paraId="2C102D83" w14:textId="77777777" w:rsidR="00DC25AB" w:rsidRPr="001B71DA" w:rsidRDefault="00DC25AB" w:rsidP="008378F8">
            <w:pPr>
              <w:pStyle w:val="seNormalny2"/>
              <w:spacing w:before="240"/>
              <w:ind w:left="567"/>
              <w:rPr>
                <w:rFonts w:ascii="Arial" w:hAnsi="Arial" w:cs="Arial"/>
                <w:lang w:eastAsia="en-US"/>
              </w:rPr>
            </w:pPr>
          </w:p>
          <w:p w14:paraId="03AEC23A" w14:textId="77777777" w:rsidR="00E11E97" w:rsidRPr="001B71DA" w:rsidRDefault="00E11E97" w:rsidP="008378F8">
            <w:pPr>
              <w:pStyle w:val="seNormalny2"/>
              <w:spacing w:before="240"/>
              <w:ind w:left="567"/>
              <w:rPr>
                <w:rFonts w:ascii="Arial" w:hAnsi="Arial" w:cs="Arial"/>
                <w:lang w:eastAsia="en-US"/>
              </w:rPr>
            </w:pPr>
          </w:p>
          <w:p w14:paraId="625DD10F" w14:textId="77777777" w:rsidR="00E11E97" w:rsidRPr="001B71DA" w:rsidRDefault="00E11E97" w:rsidP="008378F8">
            <w:pPr>
              <w:pStyle w:val="seNormalny2"/>
              <w:spacing w:before="240"/>
              <w:ind w:left="567"/>
              <w:rPr>
                <w:rFonts w:ascii="Arial" w:hAnsi="Arial" w:cs="Arial"/>
                <w:lang w:eastAsia="en-US"/>
              </w:rPr>
            </w:pPr>
          </w:p>
          <w:p w14:paraId="442A09CF" w14:textId="77777777" w:rsidR="00142696" w:rsidRPr="001B71DA" w:rsidRDefault="00142696" w:rsidP="00474D8A">
            <w:pPr>
              <w:pStyle w:val="seNormalny2"/>
              <w:spacing w:before="0" w:after="0"/>
              <w:ind w:left="567"/>
              <w:rPr>
                <w:rFonts w:ascii="Arial" w:hAnsi="Arial" w:cs="Arial"/>
                <w:lang w:eastAsia="en-US"/>
              </w:rPr>
            </w:pPr>
            <w:r w:rsidRPr="001B71DA">
              <w:rPr>
                <w:rFonts w:ascii="Arial" w:hAnsi="Arial" w:cs="Arial"/>
                <w:lang w:eastAsia="en-US"/>
              </w:rPr>
              <w:t>------------------------------------------------</w:t>
            </w:r>
          </w:p>
          <w:p w14:paraId="1BC7307B" w14:textId="3236AFA1" w:rsidR="00142696" w:rsidRPr="001B71DA" w:rsidRDefault="00C81786" w:rsidP="00242BD0">
            <w:pPr>
              <w:pStyle w:val="seNormalny2"/>
              <w:spacing w:before="0"/>
              <w:ind w:left="567"/>
              <w:jc w:val="left"/>
              <w:rPr>
                <w:rFonts w:ascii="Arial" w:hAnsi="Arial" w:cs="Arial"/>
                <w:lang w:eastAsia="en-US"/>
              </w:rPr>
            </w:pPr>
            <w:r w:rsidRPr="001B71DA">
              <w:rPr>
                <w:rFonts w:ascii="Arial" w:hAnsi="Arial" w:cs="Arial"/>
              </w:rPr>
              <w:fldChar w:fldCharType="begin">
                <w:ffData>
                  <w:name w:val="Text1"/>
                  <w:enabled/>
                  <w:calcOnExit w:val="0"/>
                  <w:textInput/>
                </w:ffData>
              </w:fldChar>
            </w:r>
            <w:r w:rsidRPr="001B71DA">
              <w:rPr>
                <w:rFonts w:ascii="Arial" w:hAnsi="Arial" w:cs="Arial"/>
              </w:rPr>
              <w:instrText xml:space="preserve"> FORMTEXT </w:instrText>
            </w:r>
            <w:r w:rsidRPr="001B71DA">
              <w:rPr>
                <w:rFonts w:ascii="Arial" w:hAnsi="Arial" w:cs="Arial"/>
              </w:rPr>
            </w:r>
            <w:r w:rsidRPr="001B71DA">
              <w:rPr>
                <w:rFonts w:ascii="Arial" w:hAnsi="Arial" w:cs="Arial"/>
              </w:rPr>
              <w:fldChar w:fldCharType="separate"/>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rPr>
              <w:fldChar w:fldCharType="end"/>
            </w:r>
          </w:p>
        </w:tc>
        <w:tc>
          <w:tcPr>
            <w:tcW w:w="4314" w:type="dxa"/>
          </w:tcPr>
          <w:p w14:paraId="439B8FD6" w14:textId="77777777" w:rsidR="006D6917" w:rsidRPr="001B71DA" w:rsidRDefault="006D6917" w:rsidP="008378F8">
            <w:pPr>
              <w:pStyle w:val="seNormalny2"/>
              <w:spacing w:before="240"/>
              <w:ind w:left="0"/>
              <w:rPr>
                <w:rFonts w:ascii="Arial" w:hAnsi="Arial" w:cs="Arial"/>
                <w:lang w:eastAsia="en-US"/>
              </w:rPr>
            </w:pPr>
          </w:p>
          <w:p w14:paraId="41E9E493" w14:textId="77777777" w:rsidR="00E11E97" w:rsidRPr="001B71DA" w:rsidRDefault="00E11E97" w:rsidP="008378F8">
            <w:pPr>
              <w:pStyle w:val="seNormalny2"/>
              <w:spacing w:before="240"/>
              <w:ind w:left="0"/>
              <w:rPr>
                <w:rFonts w:ascii="Arial" w:hAnsi="Arial" w:cs="Arial"/>
                <w:lang w:eastAsia="en-US"/>
              </w:rPr>
            </w:pPr>
          </w:p>
          <w:p w14:paraId="44F2C174" w14:textId="77777777" w:rsidR="00E11E97" w:rsidRPr="001B71DA" w:rsidRDefault="00E11E97" w:rsidP="008378F8">
            <w:pPr>
              <w:pStyle w:val="seNormalny2"/>
              <w:spacing w:before="240"/>
              <w:ind w:left="0"/>
              <w:rPr>
                <w:rFonts w:ascii="Arial" w:hAnsi="Arial" w:cs="Arial"/>
                <w:lang w:eastAsia="en-US"/>
              </w:rPr>
            </w:pPr>
          </w:p>
          <w:p w14:paraId="2FF4681E" w14:textId="77777777" w:rsidR="00A36330" w:rsidRPr="001B71DA" w:rsidRDefault="006D6917" w:rsidP="00E9314F">
            <w:pPr>
              <w:pStyle w:val="seNormalny2"/>
              <w:spacing w:before="0" w:after="0"/>
              <w:ind w:left="567"/>
              <w:rPr>
                <w:rFonts w:ascii="Arial" w:hAnsi="Arial" w:cs="Arial"/>
                <w:lang w:eastAsia="en-US"/>
              </w:rPr>
            </w:pPr>
            <w:r w:rsidRPr="001B71DA">
              <w:rPr>
                <w:rFonts w:ascii="Arial" w:hAnsi="Arial" w:cs="Arial"/>
                <w:lang w:eastAsia="en-US"/>
              </w:rPr>
              <w:t xml:space="preserve">--------------------------------------------                                                                                      </w:t>
            </w:r>
            <w:r w:rsidR="00A36330" w:rsidRPr="001B71DA">
              <w:rPr>
                <w:rFonts w:ascii="Arial" w:hAnsi="Arial" w:cs="Arial"/>
              </w:rPr>
              <w:fldChar w:fldCharType="begin">
                <w:ffData>
                  <w:name w:val="Text1"/>
                  <w:enabled/>
                  <w:calcOnExit w:val="0"/>
                  <w:textInput/>
                </w:ffData>
              </w:fldChar>
            </w:r>
            <w:r w:rsidR="00A36330" w:rsidRPr="001B71DA">
              <w:rPr>
                <w:rFonts w:ascii="Arial" w:hAnsi="Arial" w:cs="Arial"/>
              </w:rPr>
              <w:instrText xml:space="preserve"> FORMTEXT </w:instrText>
            </w:r>
            <w:r w:rsidR="00A36330" w:rsidRPr="001B71DA">
              <w:rPr>
                <w:rFonts w:ascii="Arial" w:hAnsi="Arial" w:cs="Arial"/>
              </w:rPr>
            </w:r>
            <w:r w:rsidR="00A36330" w:rsidRPr="001B71DA">
              <w:rPr>
                <w:rFonts w:ascii="Arial" w:hAnsi="Arial" w:cs="Arial"/>
              </w:rPr>
              <w:fldChar w:fldCharType="separate"/>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rPr>
              <w:fldChar w:fldCharType="end"/>
            </w:r>
            <w:r w:rsidR="00E9314F" w:rsidRPr="001B71DA">
              <w:rPr>
                <w:rFonts w:ascii="Arial" w:hAnsi="Arial" w:cs="Arial"/>
                <w:lang w:eastAsia="en-US"/>
              </w:rPr>
              <w:t xml:space="preserve">        </w:t>
            </w:r>
          </w:p>
          <w:p w14:paraId="4E4B0CBB" w14:textId="5E8221C6" w:rsidR="006D6917" w:rsidRPr="001B71DA" w:rsidRDefault="00E9314F" w:rsidP="00E9314F">
            <w:pPr>
              <w:pStyle w:val="seNormalny2"/>
              <w:spacing w:before="0" w:after="0"/>
              <w:ind w:left="567"/>
              <w:rPr>
                <w:rFonts w:ascii="Arial" w:hAnsi="Arial" w:cs="Arial"/>
                <w:lang w:eastAsia="en-US"/>
              </w:rPr>
            </w:pPr>
            <w:r w:rsidRPr="001B71DA">
              <w:rPr>
                <w:rFonts w:ascii="Arial" w:hAnsi="Arial" w:cs="Arial"/>
                <w:lang w:eastAsia="en-US"/>
              </w:rPr>
              <w:t xml:space="preserve">                                           </w:t>
            </w:r>
          </w:p>
        </w:tc>
      </w:tr>
    </w:tbl>
    <w:p w14:paraId="608F5976" w14:textId="77777777" w:rsidR="008604E1" w:rsidRPr="001B71DA" w:rsidRDefault="006D6917" w:rsidP="00614B86">
      <w:pPr>
        <w:keepNext/>
        <w:tabs>
          <w:tab w:val="left" w:pos="9356"/>
        </w:tabs>
        <w:overflowPunct w:val="0"/>
        <w:autoSpaceDE w:val="0"/>
        <w:autoSpaceDN w:val="0"/>
        <w:adjustRightInd w:val="0"/>
        <w:ind w:right="113"/>
        <w:jc w:val="both"/>
        <w:textAlignment w:val="baseline"/>
        <w:rPr>
          <w:rFonts w:ascii="Arial" w:hAnsi="Arial" w:cs="Arial"/>
          <w:sz w:val="20"/>
          <w:szCs w:val="20"/>
        </w:rPr>
      </w:pPr>
      <w:r w:rsidRPr="001B71DA">
        <w:rPr>
          <w:rFonts w:ascii="Arial" w:hAnsi="Arial" w:cs="Arial"/>
          <w:sz w:val="20"/>
          <w:szCs w:val="20"/>
        </w:rPr>
        <w:t xml:space="preserve">                                                      </w:t>
      </w:r>
      <w:r w:rsidR="00614B86" w:rsidRPr="001B71DA">
        <w:rPr>
          <w:rFonts w:ascii="Arial" w:hAnsi="Arial" w:cs="Arial"/>
          <w:sz w:val="20"/>
          <w:szCs w:val="20"/>
        </w:rPr>
        <w:t xml:space="preserve">                       </w:t>
      </w:r>
    </w:p>
    <w:sectPr w:rsidR="008604E1" w:rsidRPr="001B71DA" w:rsidSect="00DC0D07">
      <w:headerReference w:type="default" r:id="rId12"/>
      <w:footerReference w:type="default" r:id="rId13"/>
      <w:pgSz w:w="11906" w:h="16838" w:code="9"/>
      <w:pgMar w:top="993" w:right="1417" w:bottom="851" w:left="1417" w:header="709" w:footer="42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D3BFF" w14:textId="77777777" w:rsidR="00914EC0" w:rsidRDefault="00914EC0">
      <w:r>
        <w:separator/>
      </w:r>
    </w:p>
  </w:endnote>
  <w:endnote w:type="continuationSeparator" w:id="0">
    <w:p w14:paraId="6B40C197" w14:textId="77777777" w:rsidR="00914EC0" w:rsidRDefault="00914EC0">
      <w:r>
        <w:continuationSeparator/>
      </w:r>
    </w:p>
  </w:endnote>
  <w:endnote w:type="continuationNotice" w:id="1">
    <w:p w14:paraId="40B75FC0" w14:textId="77777777" w:rsidR="00914EC0" w:rsidRDefault="00914E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Reference Sans Serif">
    <w:panose1 w:val="020B0604030504040204"/>
    <w:charset w:val="EE"/>
    <w:family w:val="swiss"/>
    <w:pitch w:val="variable"/>
    <w:sig w:usb0="20000287" w:usb1="00000000" w:usb2="00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6952A" w14:textId="72CCC741" w:rsidR="00495C4C" w:rsidRPr="008F0D4F" w:rsidRDefault="00495C4C" w:rsidP="00DC3692">
    <w:pPr>
      <w:tabs>
        <w:tab w:val="center" w:pos="4536"/>
      </w:tabs>
      <w:rPr>
        <w:rFonts w:ascii="Arial" w:hAnsi="Arial" w:cs="Arial"/>
        <w:sz w:val="18"/>
      </w:rPr>
    </w:pPr>
    <w:r>
      <w:rPr>
        <w:rFonts w:ascii="Arial" w:hAnsi="Arial" w:cs="Arial"/>
      </w:rPr>
      <w:tab/>
    </w:r>
    <w:r w:rsidRPr="00DC3692">
      <w:rPr>
        <w:rStyle w:val="slostrany"/>
        <w:rFonts w:ascii="Arial" w:hAnsi="Arial" w:cs="Arial"/>
        <w:sz w:val="18"/>
        <w:szCs w:val="18"/>
      </w:rPr>
      <w:fldChar w:fldCharType="begin"/>
    </w:r>
    <w:r w:rsidRPr="00DC3692">
      <w:rPr>
        <w:rStyle w:val="slostrany"/>
        <w:rFonts w:ascii="Arial" w:hAnsi="Arial" w:cs="Arial"/>
        <w:sz w:val="18"/>
        <w:szCs w:val="18"/>
      </w:rPr>
      <w:instrText xml:space="preserve"> PAGE </w:instrText>
    </w:r>
    <w:r w:rsidRPr="00DC3692">
      <w:rPr>
        <w:rStyle w:val="slostrany"/>
        <w:rFonts w:ascii="Arial" w:hAnsi="Arial" w:cs="Arial"/>
        <w:sz w:val="18"/>
        <w:szCs w:val="18"/>
      </w:rPr>
      <w:fldChar w:fldCharType="separate"/>
    </w:r>
    <w:r w:rsidR="006479EE">
      <w:rPr>
        <w:rStyle w:val="slostrany"/>
        <w:rFonts w:ascii="Arial" w:hAnsi="Arial" w:cs="Arial"/>
        <w:noProof/>
        <w:sz w:val="18"/>
        <w:szCs w:val="18"/>
      </w:rPr>
      <w:t>21</w:t>
    </w:r>
    <w:r w:rsidRPr="00DC3692">
      <w:rPr>
        <w:rStyle w:val="slostrany"/>
        <w:rFonts w:ascii="Arial" w:hAnsi="Arial" w:cs="Arial"/>
        <w:sz w:val="18"/>
        <w:szCs w:val="18"/>
      </w:rPr>
      <w:fldChar w:fldCharType="end"/>
    </w:r>
    <w:r w:rsidRPr="00DC3692">
      <w:rPr>
        <w:rStyle w:val="slostrany"/>
        <w:rFonts w:ascii="Arial" w:hAnsi="Arial" w:cs="Arial"/>
        <w:sz w:val="18"/>
        <w:szCs w:val="18"/>
      </w:rPr>
      <w:t>/</w:t>
    </w:r>
    <w:r w:rsidRPr="00DC3692">
      <w:rPr>
        <w:rStyle w:val="slostrany"/>
        <w:rFonts w:ascii="Arial" w:hAnsi="Arial" w:cs="Arial"/>
        <w:sz w:val="18"/>
        <w:szCs w:val="18"/>
      </w:rPr>
      <w:fldChar w:fldCharType="begin"/>
    </w:r>
    <w:r w:rsidRPr="00DC3692">
      <w:rPr>
        <w:rStyle w:val="slostrany"/>
        <w:rFonts w:ascii="Arial" w:hAnsi="Arial" w:cs="Arial"/>
        <w:sz w:val="18"/>
        <w:szCs w:val="18"/>
      </w:rPr>
      <w:instrText xml:space="preserve"> NUMPAGES </w:instrText>
    </w:r>
    <w:r w:rsidRPr="00DC3692">
      <w:rPr>
        <w:rStyle w:val="slostrany"/>
        <w:rFonts w:ascii="Arial" w:hAnsi="Arial" w:cs="Arial"/>
        <w:sz w:val="18"/>
        <w:szCs w:val="18"/>
      </w:rPr>
      <w:fldChar w:fldCharType="separate"/>
    </w:r>
    <w:r w:rsidR="006479EE">
      <w:rPr>
        <w:rStyle w:val="slostrany"/>
        <w:rFonts w:ascii="Arial" w:hAnsi="Arial" w:cs="Arial"/>
        <w:noProof/>
        <w:sz w:val="18"/>
        <w:szCs w:val="18"/>
      </w:rPr>
      <w:t>29</w:t>
    </w:r>
    <w:r w:rsidRPr="00DC3692">
      <w:rPr>
        <w:rStyle w:val="slostra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FA7B7" w14:textId="77777777" w:rsidR="00914EC0" w:rsidRDefault="00914EC0">
      <w:r>
        <w:separator/>
      </w:r>
    </w:p>
  </w:footnote>
  <w:footnote w:type="continuationSeparator" w:id="0">
    <w:p w14:paraId="231CD502" w14:textId="77777777" w:rsidR="00914EC0" w:rsidRDefault="00914EC0">
      <w:r>
        <w:continuationSeparator/>
      </w:r>
    </w:p>
  </w:footnote>
  <w:footnote w:type="continuationNotice" w:id="1">
    <w:p w14:paraId="250A9E89" w14:textId="77777777" w:rsidR="00914EC0" w:rsidRDefault="00914E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886EE" w14:textId="77777777" w:rsidR="00495C4C" w:rsidRDefault="00495C4C">
    <w:pPr>
      <w:pStyle w:val="Hlavika"/>
      <w:jc w:val="center"/>
      <w:rPr>
        <w:color w:val="8080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A5EA2"/>
    <w:multiLevelType w:val="hybridMultilevel"/>
    <w:tmpl w:val="7966DE54"/>
    <w:lvl w:ilvl="0" w:tplc="041B0017">
      <w:start w:val="1"/>
      <w:numFmt w:val="lowerLetter"/>
      <w:lvlText w:val="%1)"/>
      <w:lvlJc w:val="left"/>
      <w:pPr>
        <w:ind w:left="1713" w:hanging="360"/>
      </w:pPr>
      <w:rPr>
        <w:rFonts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 w15:restartNumberingAfterBreak="0">
    <w:nsid w:val="05216AD9"/>
    <w:multiLevelType w:val="hybridMultilevel"/>
    <w:tmpl w:val="87B8FDCA"/>
    <w:lvl w:ilvl="0" w:tplc="C144E9B6">
      <w:start w:val="1"/>
      <w:numFmt w:val="decimal"/>
      <w:lvlText w:val="10.%1"/>
      <w:lvlJc w:val="left"/>
      <w:pPr>
        <w:ind w:left="1287" w:hanging="360"/>
      </w:pPr>
      <w:rPr>
        <w:rFonts w:hint="default"/>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57A4D15"/>
    <w:multiLevelType w:val="hybridMultilevel"/>
    <w:tmpl w:val="A6081CC6"/>
    <w:lvl w:ilvl="0" w:tplc="041B0017">
      <w:start w:val="1"/>
      <w:numFmt w:val="lowerLetter"/>
      <w:lvlText w:val="%1)"/>
      <w:lvlJc w:val="left"/>
      <w:pPr>
        <w:ind w:left="1713" w:hanging="360"/>
      </w:pPr>
      <w:rPr>
        <w:rFonts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3" w15:restartNumberingAfterBreak="0">
    <w:nsid w:val="06187D5F"/>
    <w:multiLevelType w:val="hybridMultilevel"/>
    <w:tmpl w:val="E51607F6"/>
    <w:lvl w:ilvl="0" w:tplc="041B001B">
      <w:start w:val="1"/>
      <w:numFmt w:val="lowerRoman"/>
      <w:lvlText w:val="%1."/>
      <w:lvlJc w:val="righ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15:restartNumberingAfterBreak="0">
    <w:nsid w:val="0A4D703D"/>
    <w:multiLevelType w:val="hybridMultilevel"/>
    <w:tmpl w:val="59EAE788"/>
    <w:lvl w:ilvl="0" w:tplc="29B4464A">
      <w:start w:val="2"/>
      <w:numFmt w:val="bullet"/>
      <w:lvlText w:val="-"/>
      <w:lvlJc w:val="left"/>
      <w:pPr>
        <w:ind w:left="1287" w:hanging="360"/>
      </w:pPr>
      <w:rPr>
        <w:rFonts w:ascii="MS Reference Sans Serif" w:eastAsia="New York" w:hAnsi="MS Reference Sans Serif" w:cs="New York"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 w15:restartNumberingAfterBreak="0">
    <w:nsid w:val="0D064D8B"/>
    <w:multiLevelType w:val="hybridMultilevel"/>
    <w:tmpl w:val="BA5610F2"/>
    <w:lvl w:ilvl="0" w:tplc="43707088">
      <w:start w:val="1"/>
      <w:numFmt w:val="decimal"/>
      <w:lvlText w:val="15.%1"/>
      <w:lvlJc w:val="left"/>
      <w:pPr>
        <w:ind w:left="720" w:hanging="360"/>
      </w:pPr>
      <w:rPr>
        <w:rFonts w:ascii="Arial" w:hAnsi="Arial" w:cs="Arial"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7" w15:restartNumberingAfterBreak="0">
    <w:nsid w:val="119941A4"/>
    <w:multiLevelType w:val="hybridMultilevel"/>
    <w:tmpl w:val="54F25BB6"/>
    <w:lvl w:ilvl="0" w:tplc="A9B8A5FE">
      <w:start w:val="1"/>
      <w:numFmt w:val="lowerLetter"/>
      <w:lvlText w:val="%1)"/>
      <w:lvlJc w:val="left"/>
      <w:pPr>
        <w:ind w:left="2007" w:hanging="360"/>
      </w:pPr>
      <w:rPr>
        <w:b w:val="0"/>
      </w:r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8" w15:restartNumberingAfterBreak="0">
    <w:nsid w:val="12CE25D5"/>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9" w15:restartNumberingAfterBreak="0">
    <w:nsid w:val="13CC330E"/>
    <w:multiLevelType w:val="hybridMultilevel"/>
    <w:tmpl w:val="D134515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1A7C3792"/>
    <w:multiLevelType w:val="hybridMultilevel"/>
    <w:tmpl w:val="458C5CE6"/>
    <w:lvl w:ilvl="0" w:tplc="E92CECD8">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DB31508"/>
    <w:multiLevelType w:val="hybridMultilevel"/>
    <w:tmpl w:val="1C647D22"/>
    <w:lvl w:ilvl="0" w:tplc="041B000F">
      <w:start w:val="1"/>
      <w:numFmt w:val="decimal"/>
      <w:lvlText w:val="%1."/>
      <w:lvlJc w:val="left"/>
      <w:pPr>
        <w:ind w:left="2574" w:hanging="360"/>
      </w:pPr>
    </w:lvl>
    <w:lvl w:ilvl="1" w:tplc="041B0019" w:tentative="1">
      <w:start w:val="1"/>
      <w:numFmt w:val="lowerLetter"/>
      <w:lvlText w:val="%2."/>
      <w:lvlJc w:val="left"/>
      <w:pPr>
        <w:ind w:left="3294" w:hanging="360"/>
      </w:pPr>
    </w:lvl>
    <w:lvl w:ilvl="2" w:tplc="041B001B" w:tentative="1">
      <w:start w:val="1"/>
      <w:numFmt w:val="lowerRoman"/>
      <w:lvlText w:val="%3."/>
      <w:lvlJc w:val="right"/>
      <w:pPr>
        <w:ind w:left="4014" w:hanging="180"/>
      </w:pPr>
    </w:lvl>
    <w:lvl w:ilvl="3" w:tplc="041B000F" w:tentative="1">
      <w:start w:val="1"/>
      <w:numFmt w:val="decimal"/>
      <w:lvlText w:val="%4."/>
      <w:lvlJc w:val="left"/>
      <w:pPr>
        <w:ind w:left="4734" w:hanging="360"/>
      </w:pPr>
    </w:lvl>
    <w:lvl w:ilvl="4" w:tplc="041B0019" w:tentative="1">
      <w:start w:val="1"/>
      <w:numFmt w:val="lowerLetter"/>
      <w:lvlText w:val="%5."/>
      <w:lvlJc w:val="left"/>
      <w:pPr>
        <w:ind w:left="5454" w:hanging="360"/>
      </w:pPr>
    </w:lvl>
    <w:lvl w:ilvl="5" w:tplc="041B001B" w:tentative="1">
      <w:start w:val="1"/>
      <w:numFmt w:val="lowerRoman"/>
      <w:lvlText w:val="%6."/>
      <w:lvlJc w:val="right"/>
      <w:pPr>
        <w:ind w:left="6174" w:hanging="180"/>
      </w:pPr>
    </w:lvl>
    <w:lvl w:ilvl="6" w:tplc="041B000F" w:tentative="1">
      <w:start w:val="1"/>
      <w:numFmt w:val="decimal"/>
      <w:lvlText w:val="%7."/>
      <w:lvlJc w:val="left"/>
      <w:pPr>
        <w:ind w:left="6894" w:hanging="360"/>
      </w:pPr>
    </w:lvl>
    <w:lvl w:ilvl="7" w:tplc="041B0019" w:tentative="1">
      <w:start w:val="1"/>
      <w:numFmt w:val="lowerLetter"/>
      <w:lvlText w:val="%8."/>
      <w:lvlJc w:val="left"/>
      <w:pPr>
        <w:ind w:left="7614" w:hanging="360"/>
      </w:pPr>
    </w:lvl>
    <w:lvl w:ilvl="8" w:tplc="041B001B" w:tentative="1">
      <w:start w:val="1"/>
      <w:numFmt w:val="lowerRoman"/>
      <w:lvlText w:val="%9."/>
      <w:lvlJc w:val="right"/>
      <w:pPr>
        <w:ind w:left="8334" w:hanging="180"/>
      </w:pPr>
    </w:lvl>
  </w:abstractNum>
  <w:abstractNum w:abstractNumId="12"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02850C8"/>
    <w:multiLevelType w:val="hybridMultilevel"/>
    <w:tmpl w:val="832C91C2"/>
    <w:lvl w:ilvl="0" w:tplc="E8D0FC7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620988"/>
    <w:multiLevelType w:val="hybridMultilevel"/>
    <w:tmpl w:val="B5900694"/>
    <w:lvl w:ilvl="0" w:tplc="4768EB1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2BA6A9E"/>
    <w:multiLevelType w:val="hybridMultilevel"/>
    <w:tmpl w:val="DD1653FA"/>
    <w:lvl w:ilvl="0" w:tplc="041B0017">
      <w:start w:val="1"/>
      <w:numFmt w:val="lowerLetter"/>
      <w:lvlText w:val="%1)"/>
      <w:lvlJc w:val="left"/>
      <w:pPr>
        <w:ind w:left="2138" w:hanging="360"/>
      </w:pPr>
      <w:rPr>
        <w:rFonts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16" w15:restartNumberingAfterBreak="0">
    <w:nsid w:val="24DE7EF4"/>
    <w:multiLevelType w:val="multilevel"/>
    <w:tmpl w:val="3A6EFAC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6542447"/>
    <w:multiLevelType w:val="hybridMultilevel"/>
    <w:tmpl w:val="04F69FAE"/>
    <w:lvl w:ilvl="0" w:tplc="877C17A0">
      <w:start w:val="1"/>
      <w:numFmt w:val="decimal"/>
      <w:lvlText w:val="13.%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8" w15:restartNumberingAfterBreak="0">
    <w:nsid w:val="2A570345"/>
    <w:multiLevelType w:val="hybridMultilevel"/>
    <w:tmpl w:val="2222CC14"/>
    <w:lvl w:ilvl="0" w:tplc="041B0001">
      <w:start w:val="1"/>
      <w:numFmt w:val="bullet"/>
      <w:lvlText w:val=""/>
      <w:lvlJc w:val="left"/>
      <w:pPr>
        <w:ind w:left="1340" w:hanging="360"/>
      </w:pPr>
      <w:rPr>
        <w:rFonts w:ascii="Symbol" w:hAnsi="Symbol" w:hint="default"/>
      </w:rPr>
    </w:lvl>
    <w:lvl w:ilvl="1" w:tplc="041B0003" w:tentative="1">
      <w:start w:val="1"/>
      <w:numFmt w:val="bullet"/>
      <w:lvlText w:val="o"/>
      <w:lvlJc w:val="left"/>
      <w:pPr>
        <w:ind w:left="2060" w:hanging="360"/>
      </w:pPr>
      <w:rPr>
        <w:rFonts w:ascii="Courier New" w:hAnsi="Courier New" w:cs="Courier New" w:hint="default"/>
      </w:rPr>
    </w:lvl>
    <w:lvl w:ilvl="2" w:tplc="041B0005" w:tentative="1">
      <w:start w:val="1"/>
      <w:numFmt w:val="bullet"/>
      <w:lvlText w:val=""/>
      <w:lvlJc w:val="left"/>
      <w:pPr>
        <w:ind w:left="2780" w:hanging="360"/>
      </w:pPr>
      <w:rPr>
        <w:rFonts w:ascii="Wingdings" w:hAnsi="Wingdings" w:hint="default"/>
      </w:rPr>
    </w:lvl>
    <w:lvl w:ilvl="3" w:tplc="041B0001" w:tentative="1">
      <w:start w:val="1"/>
      <w:numFmt w:val="bullet"/>
      <w:lvlText w:val=""/>
      <w:lvlJc w:val="left"/>
      <w:pPr>
        <w:ind w:left="3500" w:hanging="360"/>
      </w:pPr>
      <w:rPr>
        <w:rFonts w:ascii="Symbol" w:hAnsi="Symbol" w:hint="default"/>
      </w:rPr>
    </w:lvl>
    <w:lvl w:ilvl="4" w:tplc="041B0003" w:tentative="1">
      <w:start w:val="1"/>
      <w:numFmt w:val="bullet"/>
      <w:lvlText w:val="o"/>
      <w:lvlJc w:val="left"/>
      <w:pPr>
        <w:ind w:left="4220" w:hanging="360"/>
      </w:pPr>
      <w:rPr>
        <w:rFonts w:ascii="Courier New" w:hAnsi="Courier New" w:cs="Courier New" w:hint="default"/>
      </w:rPr>
    </w:lvl>
    <w:lvl w:ilvl="5" w:tplc="041B0005" w:tentative="1">
      <w:start w:val="1"/>
      <w:numFmt w:val="bullet"/>
      <w:lvlText w:val=""/>
      <w:lvlJc w:val="left"/>
      <w:pPr>
        <w:ind w:left="4940" w:hanging="360"/>
      </w:pPr>
      <w:rPr>
        <w:rFonts w:ascii="Wingdings" w:hAnsi="Wingdings" w:hint="default"/>
      </w:rPr>
    </w:lvl>
    <w:lvl w:ilvl="6" w:tplc="041B0001" w:tentative="1">
      <w:start w:val="1"/>
      <w:numFmt w:val="bullet"/>
      <w:lvlText w:val=""/>
      <w:lvlJc w:val="left"/>
      <w:pPr>
        <w:ind w:left="5660" w:hanging="360"/>
      </w:pPr>
      <w:rPr>
        <w:rFonts w:ascii="Symbol" w:hAnsi="Symbol" w:hint="default"/>
      </w:rPr>
    </w:lvl>
    <w:lvl w:ilvl="7" w:tplc="041B0003" w:tentative="1">
      <w:start w:val="1"/>
      <w:numFmt w:val="bullet"/>
      <w:lvlText w:val="o"/>
      <w:lvlJc w:val="left"/>
      <w:pPr>
        <w:ind w:left="6380" w:hanging="360"/>
      </w:pPr>
      <w:rPr>
        <w:rFonts w:ascii="Courier New" w:hAnsi="Courier New" w:cs="Courier New" w:hint="default"/>
      </w:rPr>
    </w:lvl>
    <w:lvl w:ilvl="8" w:tplc="041B0005" w:tentative="1">
      <w:start w:val="1"/>
      <w:numFmt w:val="bullet"/>
      <w:lvlText w:val=""/>
      <w:lvlJc w:val="left"/>
      <w:pPr>
        <w:ind w:left="7100" w:hanging="360"/>
      </w:pPr>
      <w:rPr>
        <w:rFonts w:ascii="Wingdings" w:hAnsi="Wingdings" w:hint="default"/>
      </w:rPr>
    </w:lvl>
  </w:abstractNum>
  <w:abstractNum w:abstractNumId="19" w15:restartNumberingAfterBreak="0">
    <w:nsid w:val="2A8329B8"/>
    <w:multiLevelType w:val="hybridMultilevel"/>
    <w:tmpl w:val="AE16187C"/>
    <w:lvl w:ilvl="0" w:tplc="DA5EDB7C">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CE15EC0"/>
    <w:multiLevelType w:val="multilevel"/>
    <w:tmpl w:val="5BB6D22C"/>
    <w:lvl w:ilvl="0">
      <w:start w:val="3"/>
      <w:numFmt w:val="decimal"/>
      <w:suff w:val="nothing"/>
      <w:lvlText w:val="Článok %1."/>
      <w:lvlJc w:val="left"/>
      <w:pPr>
        <w:ind w:left="0" w:firstLine="0"/>
      </w:pPr>
    </w:lvl>
    <w:lvl w:ilvl="1">
      <w:start w:val="1"/>
      <w:numFmt w:val="decimal"/>
      <w:lvlText w:val="%1.%2"/>
      <w:lvlJc w:val="left"/>
      <w:pPr>
        <w:ind w:left="567" w:hanging="567"/>
      </w:pPr>
      <w:rPr>
        <w:b w:val="0"/>
        <w:i w:val="0"/>
        <w:sz w:val="20"/>
        <w:szCs w:val="20"/>
      </w:rPr>
    </w:lvl>
    <w:lvl w:ilvl="2">
      <w:start w:val="1"/>
      <w:numFmt w:val="lowerRoman"/>
      <w:lvlText w:val="%3."/>
      <w:lvlJc w:val="righ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53F34A0"/>
    <w:multiLevelType w:val="hybridMultilevel"/>
    <w:tmpl w:val="4446945C"/>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8442257"/>
    <w:multiLevelType w:val="hybridMultilevel"/>
    <w:tmpl w:val="99B0969A"/>
    <w:lvl w:ilvl="0" w:tplc="7BDAF004">
      <w:start w:val="1"/>
      <w:numFmt w:val="decimal"/>
      <w:lvlText w:val="12.%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49296F2F"/>
    <w:multiLevelType w:val="hybridMultilevel"/>
    <w:tmpl w:val="6E46CEEC"/>
    <w:lvl w:ilvl="0" w:tplc="29B4464A">
      <w:start w:val="2"/>
      <w:numFmt w:val="bullet"/>
      <w:lvlText w:val="-"/>
      <w:lvlJc w:val="left"/>
      <w:pPr>
        <w:ind w:left="1854" w:hanging="360"/>
      </w:pPr>
      <w:rPr>
        <w:rFonts w:ascii="MS Reference Sans Serif" w:eastAsia="New York" w:hAnsi="MS Reference Sans Serif" w:cs="New York"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4" w15:restartNumberingAfterBreak="0">
    <w:nsid w:val="4C397E9A"/>
    <w:multiLevelType w:val="hybridMultilevel"/>
    <w:tmpl w:val="508457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D5A38C3"/>
    <w:multiLevelType w:val="hybridMultilevel"/>
    <w:tmpl w:val="9AA66F78"/>
    <w:lvl w:ilvl="0" w:tplc="D67867FC">
      <w:start w:val="1"/>
      <w:numFmt w:val="decimal"/>
      <w:lvlText w:val="2.%1"/>
      <w:lvlJc w:val="left"/>
      <w:pPr>
        <w:ind w:left="786" w:hanging="360"/>
      </w:pPr>
      <w:rPr>
        <w:rFonts w:hint="default"/>
        <w:b w:val="0"/>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203011D"/>
    <w:multiLevelType w:val="hybridMultilevel"/>
    <w:tmpl w:val="DBFAA6A2"/>
    <w:lvl w:ilvl="0" w:tplc="E89657E2">
      <w:start w:val="1"/>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7" w15:restartNumberingAfterBreak="0">
    <w:nsid w:val="5BFC2140"/>
    <w:multiLevelType w:val="hybridMultilevel"/>
    <w:tmpl w:val="BB926112"/>
    <w:lvl w:ilvl="0" w:tplc="29B4464A">
      <w:start w:val="2"/>
      <w:numFmt w:val="bullet"/>
      <w:lvlText w:val="-"/>
      <w:lvlJc w:val="left"/>
      <w:pPr>
        <w:ind w:left="1287" w:hanging="360"/>
      </w:pPr>
      <w:rPr>
        <w:rFonts w:ascii="MS Reference Sans Serif" w:eastAsia="New York" w:hAnsi="MS Reference Sans Serif" w:cs="New York"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8" w15:restartNumberingAfterBreak="0">
    <w:nsid w:val="5CF57AD5"/>
    <w:multiLevelType w:val="hybridMultilevel"/>
    <w:tmpl w:val="2BFCBBB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15:restartNumberingAfterBreak="0">
    <w:nsid w:val="5E3852D0"/>
    <w:multiLevelType w:val="hybridMultilevel"/>
    <w:tmpl w:val="5E44E096"/>
    <w:lvl w:ilvl="0" w:tplc="E92CECD8">
      <w:start w:val="1"/>
      <w:numFmt w:val="decimal"/>
      <w:lvlText w:val="5.%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E3A2E84"/>
    <w:multiLevelType w:val="hybridMultilevel"/>
    <w:tmpl w:val="6B0E8B76"/>
    <w:lvl w:ilvl="0" w:tplc="5C5A69DC">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33A76EC"/>
    <w:multiLevelType w:val="multilevel"/>
    <w:tmpl w:val="AE824D3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688C0D68"/>
    <w:multiLevelType w:val="hybridMultilevel"/>
    <w:tmpl w:val="24B69CB0"/>
    <w:lvl w:ilvl="0" w:tplc="77660B34">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3"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4" w15:restartNumberingAfterBreak="0">
    <w:nsid w:val="6B4A3E91"/>
    <w:multiLevelType w:val="multilevel"/>
    <w:tmpl w:val="29C281B6"/>
    <w:styleLink w:val="1111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09"/>
        </w:tabs>
        <w:ind w:left="709" w:hanging="709"/>
      </w:pPr>
      <w:rPr>
        <w:rFonts w:ascii="Arial" w:eastAsia="Times New Roman" w:hAnsi="Arial" w:cs="Arial"/>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149"/>
        </w:tabs>
        <w:ind w:left="2149" w:hanging="93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1D3785A"/>
    <w:multiLevelType w:val="multilevel"/>
    <w:tmpl w:val="370EA070"/>
    <w:lvl w:ilvl="0">
      <w:start w:val="1"/>
      <w:numFmt w:val="decimal"/>
      <w:pStyle w:val="Nadpis1"/>
      <w:lvlText w:val="%1."/>
      <w:lvlJc w:val="left"/>
      <w:pPr>
        <w:tabs>
          <w:tab w:val="num" w:pos="1457"/>
        </w:tabs>
        <w:ind w:left="1457" w:hanging="720"/>
      </w:pPr>
      <w:rPr>
        <w:rFonts w:hint="default"/>
      </w:rPr>
    </w:lvl>
    <w:lvl w:ilvl="1">
      <w:start w:val="1"/>
      <w:numFmt w:val="decimal"/>
      <w:pStyle w:val="Odstavec1"/>
      <w:lvlText w:val="%1.%2."/>
      <w:lvlJc w:val="left"/>
      <w:pPr>
        <w:tabs>
          <w:tab w:val="num" w:pos="4973"/>
        </w:tabs>
        <w:ind w:left="4973" w:hanging="720"/>
      </w:pPr>
      <w:rPr>
        <w:rFonts w:hint="default"/>
        <w:b w:val="0"/>
        <w:i w:val="0"/>
      </w:rPr>
    </w:lvl>
    <w:lvl w:ilvl="2">
      <w:start w:val="1"/>
      <w:numFmt w:val="decimal"/>
      <w:pStyle w:val="Odstavec2"/>
      <w:lvlText w:val="%1.%2.%3."/>
      <w:lvlJc w:val="left"/>
      <w:pPr>
        <w:tabs>
          <w:tab w:val="num" w:pos="1457"/>
        </w:tabs>
        <w:ind w:left="1457" w:hanging="720"/>
      </w:pPr>
      <w:rPr>
        <w:rFonts w:hint="default"/>
      </w:rPr>
    </w:lvl>
    <w:lvl w:ilvl="3">
      <w:start w:val="1"/>
      <w:numFmt w:val="decimal"/>
      <w:lvlText w:val="%1.%2.%3.%4."/>
      <w:lvlJc w:val="left"/>
      <w:pPr>
        <w:tabs>
          <w:tab w:val="num" w:pos="1457"/>
        </w:tabs>
        <w:ind w:left="1457" w:hanging="720"/>
      </w:pPr>
      <w:rPr>
        <w:rFonts w:hint="default"/>
      </w:rPr>
    </w:lvl>
    <w:lvl w:ilvl="4">
      <w:start w:val="1"/>
      <w:numFmt w:val="decimal"/>
      <w:lvlText w:val="%1.%2.%3.%4.%5."/>
      <w:lvlJc w:val="left"/>
      <w:pPr>
        <w:tabs>
          <w:tab w:val="num" w:pos="1817"/>
        </w:tabs>
        <w:ind w:left="1817" w:hanging="1080"/>
      </w:pPr>
      <w:rPr>
        <w:rFonts w:hint="default"/>
      </w:rPr>
    </w:lvl>
    <w:lvl w:ilvl="5">
      <w:start w:val="1"/>
      <w:numFmt w:val="decimal"/>
      <w:lvlText w:val="%1.%2.%3.%4.%5.%6."/>
      <w:lvlJc w:val="left"/>
      <w:pPr>
        <w:tabs>
          <w:tab w:val="num" w:pos="1817"/>
        </w:tabs>
        <w:ind w:left="1817" w:hanging="1080"/>
      </w:pPr>
      <w:rPr>
        <w:rFonts w:hint="default"/>
      </w:rPr>
    </w:lvl>
    <w:lvl w:ilvl="6">
      <w:start w:val="1"/>
      <w:numFmt w:val="decimal"/>
      <w:lvlText w:val="%1.%2.%3.%4.%5.%6.%7."/>
      <w:lvlJc w:val="left"/>
      <w:pPr>
        <w:tabs>
          <w:tab w:val="num" w:pos="2177"/>
        </w:tabs>
        <w:ind w:left="2177" w:hanging="1440"/>
      </w:pPr>
      <w:rPr>
        <w:rFonts w:hint="default"/>
      </w:rPr>
    </w:lvl>
    <w:lvl w:ilvl="7">
      <w:start w:val="1"/>
      <w:numFmt w:val="decimal"/>
      <w:lvlText w:val="%1.%2.%3.%4.%5.%6.%7.%8."/>
      <w:lvlJc w:val="left"/>
      <w:pPr>
        <w:tabs>
          <w:tab w:val="num" w:pos="2177"/>
        </w:tabs>
        <w:ind w:left="2177" w:hanging="1440"/>
      </w:pPr>
      <w:rPr>
        <w:rFonts w:hint="default"/>
      </w:rPr>
    </w:lvl>
    <w:lvl w:ilvl="8">
      <w:start w:val="1"/>
      <w:numFmt w:val="decimal"/>
      <w:lvlText w:val="%1.%2.%3.%4.%5.%6.%7.%8.%9."/>
      <w:lvlJc w:val="left"/>
      <w:pPr>
        <w:tabs>
          <w:tab w:val="num" w:pos="2537"/>
        </w:tabs>
        <w:ind w:left="2537" w:hanging="1800"/>
      </w:pPr>
      <w:rPr>
        <w:rFonts w:hint="default"/>
      </w:rPr>
    </w:lvl>
  </w:abstractNum>
  <w:abstractNum w:abstractNumId="37" w15:restartNumberingAfterBreak="0">
    <w:nsid w:val="72207DF1"/>
    <w:multiLevelType w:val="hybridMultilevel"/>
    <w:tmpl w:val="C57CC39A"/>
    <w:lvl w:ilvl="0" w:tplc="29B4464A">
      <w:start w:val="2"/>
      <w:numFmt w:val="bullet"/>
      <w:lvlText w:val="-"/>
      <w:lvlJc w:val="left"/>
      <w:pPr>
        <w:ind w:left="1340" w:hanging="360"/>
      </w:pPr>
      <w:rPr>
        <w:rFonts w:ascii="MS Reference Sans Serif" w:eastAsia="New York" w:hAnsi="MS Reference Sans Serif" w:cs="New York" w:hint="default"/>
      </w:rPr>
    </w:lvl>
    <w:lvl w:ilvl="1" w:tplc="041B0003" w:tentative="1">
      <w:start w:val="1"/>
      <w:numFmt w:val="bullet"/>
      <w:lvlText w:val="o"/>
      <w:lvlJc w:val="left"/>
      <w:pPr>
        <w:ind w:left="2060" w:hanging="360"/>
      </w:pPr>
      <w:rPr>
        <w:rFonts w:ascii="Courier New" w:hAnsi="Courier New" w:cs="Courier New" w:hint="default"/>
      </w:rPr>
    </w:lvl>
    <w:lvl w:ilvl="2" w:tplc="041B0005" w:tentative="1">
      <w:start w:val="1"/>
      <w:numFmt w:val="bullet"/>
      <w:lvlText w:val=""/>
      <w:lvlJc w:val="left"/>
      <w:pPr>
        <w:ind w:left="2780" w:hanging="360"/>
      </w:pPr>
      <w:rPr>
        <w:rFonts w:ascii="Wingdings" w:hAnsi="Wingdings" w:hint="default"/>
      </w:rPr>
    </w:lvl>
    <w:lvl w:ilvl="3" w:tplc="041B0001" w:tentative="1">
      <w:start w:val="1"/>
      <w:numFmt w:val="bullet"/>
      <w:lvlText w:val=""/>
      <w:lvlJc w:val="left"/>
      <w:pPr>
        <w:ind w:left="3500" w:hanging="360"/>
      </w:pPr>
      <w:rPr>
        <w:rFonts w:ascii="Symbol" w:hAnsi="Symbol" w:hint="default"/>
      </w:rPr>
    </w:lvl>
    <w:lvl w:ilvl="4" w:tplc="041B0003" w:tentative="1">
      <w:start w:val="1"/>
      <w:numFmt w:val="bullet"/>
      <w:lvlText w:val="o"/>
      <w:lvlJc w:val="left"/>
      <w:pPr>
        <w:ind w:left="4220" w:hanging="360"/>
      </w:pPr>
      <w:rPr>
        <w:rFonts w:ascii="Courier New" w:hAnsi="Courier New" w:cs="Courier New" w:hint="default"/>
      </w:rPr>
    </w:lvl>
    <w:lvl w:ilvl="5" w:tplc="041B0005" w:tentative="1">
      <w:start w:val="1"/>
      <w:numFmt w:val="bullet"/>
      <w:lvlText w:val=""/>
      <w:lvlJc w:val="left"/>
      <w:pPr>
        <w:ind w:left="4940" w:hanging="360"/>
      </w:pPr>
      <w:rPr>
        <w:rFonts w:ascii="Wingdings" w:hAnsi="Wingdings" w:hint="default"/>
      </w:rPr>
    </w:lvl>
    <w:lvl w:ilvl="6" w:tplc="041B0001" w:tentative="1">
      <w:start w:val="1"/>
      <w:numFmt w:val="bullet"/>
      <w:lvlText w:val=""/>
      <w:lvlJc w:val="left"/>
      <w:pPr>
        <w:ind w:left="5660" w:hanging="360"/>
      </w:pPr>
      <w:rPr>
        <w:rFonts w:ascii="Symbol" w:hAnsi="Symbol" w:hint="default"/>
      </w:rPr>
    </w:lvl>
    <w:lvl w:ilvl="7" w:tplc="041B0003" w:tentative="1">
      <w:start w:val="1"/>
      <w:numFmt w:val="bullet"/>
      <w:lvlText w:val="o"/>
      <w:lvlJc w:val="left"/>
      <w:pPr>
        <w:ind w:left="6380" w:hanging="360"/>
      </w:pPr>
      <w:rPr>
        <w:rFonts w:ascii="Courier New" w:hAnsi="Courier New" w:cs="Courier New" w:hint="default"/>
      </w:rPr>
    </w:lvl>
    <w:lvl w:ilvl="8" w:tplc="041B0005" w:tentative="1">
      <w:start w:val="1"/>
      <w:numFmt w:val="bullet"/>
      <w:lvlText w:val=""/>
      <w:lvlJc w:val="left"/>
      <w:pPr>
        <w:ind w:left="7100" w:hanging="360"/>
      </w:pPr>
      <w:rPr>
        <w:rFonts w:ascii="Wingdings" w:hAnsi="Wingdings" w:hint="default"/>
      </w:rPr>
    </w:lvl>
  </w:abstractNum>
  <w:abstractNum w:abstractNumId="38" w15:restartNumberingAfterBreak="0">
    <w:nsid w:val="749666B8"/>
    <w:multiLevelType w:val="hybridMultilevel"/>
    <w:tmpl w:val="A6EC3E04"/>
    <w:lvl w:ilvl="0" w:tplc="1D4EB0A8">
      <w:start w:val="1"/>
      <w:numFmt w:val="decimal"/>
      <w:lvlText w:val="3.%1"/>
      <w:lvlJc w:val="left"/>
      <w:pPr>
        <w:ind w:left="1211" w:hanging="360"/>
      </w:pPr>
      <w:rPr>
        <w:rFonts w:hint="default"/>
        <w:b w:val="0"/>
        <w:i w:val="0"/>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78E1229A"/>
    <w:multiLevelType w:val="hybridMultilevel"/>
    <w:tmpl w:val="43466050"/>
    <w:lvl w:ilvl="0" w:tplc="041B0017">
      <w:start w:val="1"/>
      <w:numFmt w:val="lowerLetter"/>
      <w:lvlText w:val="%1)"/>
      <w:lvlJc w:val="left"/>
      <w:pPr>
        <w:ind w:left="2280" w:hanging="360"/>
      </w:pPr>
    </w:lvl>
    <w:lvl w:ilvl="1" w:tplc="041B0019" w:tentative="1">
      <w:start w:val="1"/>
      <w:numFmt w:val="lowerLetter"/>
      <w:lvlText w:val="%2."/>
      <w:lvlJc w:val="left"/>
      <w:pPr>
        <w:ind w:left="3000" w:hanging="360"/>
      </w:pPr>
    </w:lvl>
    <w:lvl w:ilvl="2" w:tplc="041B001B" w:tentative="1">
      <w:start w:val="1"/>
      <w:numFmt w:val="lowerRoman"/>
      <w:lvlText w:val="%3."/>
      <w:lvlJc w:val="right"/>
      <w:pPr>
        <w:ind w:left="3720" w:hanging="180"/>
      </w:pPr>
    </w:lvl>
    <w:lvl w:ilvl="3" w:tplc="041B000F" w:tentative="1">
      <w:start w:val="1"/>
      <w:numFmt w:val="decimal"/>
      <w:lvlText w:val="%4."/>
      <w:lvlJc w:val="left"/>
      <w:pPr>
        <w:ind w:left="4440" w:hanging="360"/>
      </w:pPr>
    </w:lvl>
    <w:lvl w:ilvl="4" w:tplc="041B0019" w:tentative="1">
      <w:start w:val="1"/>
      <w:numFmt w:val="lowerLetter"/>
      <w:lvlText w:val="%5."/>
      <w:lvlJc w:val="left"/>
      <w:pPr>
        <w:ind w:left="5160" w:hanging="360"/>
      </w:pPr>
    </w:lvl>
    <w:lvl w:ilvl="5" w:tplc="041B001B" w:tentative="1">
      <w:start w:val="1"/>
      <w:numFmt w:val="lowerRoman"/>
      <w:lvlText w:val="%6."/>
      <w:lvlJc w:val="right"/>
      <w:pPr>
        <w:ind w:left="5880" w:hanging="180"/>
      </w:pPr>
    </w:lvl>
    <w:lvl w:ilvl="6" w:tplc="041B000F" w:tentative="1">
      <w:start w:val="1"/>
      <w:numFmt w:val="decimal"/>
      <w:lvlText w:val="%7."/>
      <w:lvlJc w:val="left"/>
      <w:pPr>
        <w:ind w:left="6600" w:hanging="360"/>
      </w:pPr>
    </w:lvl>
    <w:lvl w:ilvl="7" w:tplc="041B0019" w:tentative="1">
      <w:start w:val="1"/>
      <w:numFmt w:val="lowerLetter"/>
      <w:lvlText w:val="%8."/>
      <w:lvlJc w:val="left"/>
      <w:pPr>
        <w:ind w:left="7320" w:hanging="360"/>
      </w:pPr>
    </w:lvl>
    <w:lvl w:ilvl="8" w:tplc="041B001B" w:tentative="1">
      <w:start w:val="1"/>
      <w:numFmt w:val="lowerRoman"/>
      <w:lvlText w:val="%9."/>
      <w:lvlJc w:val="right"/>
      <w:pPr>
        <w:ind w:left="8040" w:hanging="180"/>
      </w:pPr>
    </w:lvl>
  </w:abstractNum>
  <w:abstractNum w:abstractNumId="40" w15:restartNumberingAfterBreak="0">
    <w:nsid w:val="79503F07"/>
    <w:multiLevelType w:val="hybridMultilevel"/>
    <w:tmpl w:val="6DC23FBA"/>
    <w:lvl w:ilvl="0" w:tplc="29B4464A">
      <w:start w:val="2"/>
      <w:numFmt w:val="bullet"/>
      <w:lvlText w:val="-"/>
      <w:lvlJc w:val="left"/>
      <w:pPr>
        <w:ind w:left="1854" w:hanging="360"/>
      </w:pPr>
      <w:rPr>
        <w:rFonts w:ascii="MS Reference Sans Serif" w:eastAsia="New York" w:hAnsi="MS Reference Sans Serif" w:cs="New York"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41" w15:restartNumberingAfterBreak="0">
    <w:nsid w:val="7BE14676"/>
    <w:multiLevelType w:val="hybridMultilevel"/>
    <w:tmpl w:val="CEAC4DE4"/>
    <w:lvl w:ilvl="0" w:tplc="29B4464A">
      <w:start w:val="2"/>
      <w:numFmt w:val="bullet"/>
      <w:lvlText w:val="-"/>
      <w:lvlJc w:val="left"/>
      <w:pPr>
        <w:ind w:left="1287" w:hanging="360"/>
      </w:pPr>
      <w:rPr>
        <w:rFonts w:ascii="MS Reference Sans Serif" w:eastAsia="New York" w:hAnsi="MS Reference Sans Serif" w:cs="New York"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35"/>
  </w:num>
  <w:num w:numId="2">
    <w:abstractNumId w:val="33"/>
  </w:num>
  <w:num w:numId="3">
    <w:abstractNumId w:val="12"/>
  </w:num>
  <w:num w:numId="4">
    <w:abstractNumId w:val="16"/>
  </w:num>
  <w:num w:numId="5">
    <w:abstractNumId w:val="6"/>
  </w:num>
  <w:num w:numId="6">
    <w:abstractNumId w:val="36"/>
  </w:num>
  <w:num w:numId="7">
    <w:abstractNumId w:val="3"/>
  </w:num>
  <w:num w:numId="8">
    <w:abstractNumId w:val="27"/>
  </w:num>
  <w:num w:numId="9">
    <w:abstractNumId w:val="4"/>
  </w:num>
  <w:num w:numId="10">
    <w:abstractNumId w:val="41"/>
  </w:num>
  <w:num w:numId="11">
    <w:abstractNumId w:val="25"/>
  </w:num>
  <w:num w:numId="12">
    <w:abstractNumId w:val="2"/>
  </w:num>
  <w:num w:numId="13">
    <w:abstractNumId w:val="0"/>
  </w:num>
  <w:num w:numId="14">
    <w:abstractNumId w:val="15"/>
  </w:num>
  <w:num w:numId="15">
    <w:abstractNumId w:val="23"/>
  </w:num>
  <w:num w:numId="16">
    <w:abstractNumId w:val="40"/>
  </w:num>
  <w:num w:numId="17">
    <w:abstractNumId w:val="38"/>
  </w:num>
  <w:num w:numId="18">
    <w:abstractNumId w:val="32"/>
  </w:num>
  <w:num w:numId="19">
    <w:abstractNumId w:val="7"/>
  </w:num>
  <w:num w:numId="20">
    <w:abstractNumId w:val="39"/>
  </w:num>
  <w:num w:numId="21">
    <w:abstractNumId w:val="24"/>
  </w:num>
  <w:num w:numId="22">
    <w:abstractNumId w:val="21"/>
  </w:num>
  <w:num w:numId="23">
    <w:abstractNumId w:val="34"/>
  </w:num>
  <w:num w:numId="24">
    <w:abstractNumId w:val="10"/>
  </w:num>
  <w:num w:numId="25">
    <w:abstractNumId w:val="13"/>
  </w:num>
  <w:num w:numId="26">
    <w:abstractNumId w:val="9"/>
  </w:num>
  <w:num w:numId="27">
    <w:abstractNumId w:val="19"/>
  </w:num>
  <w:num w:numId="28">
    <w:abstractNumId w:val="28"/>
  </w:num>
  <w:num w:numId="29">
    <w:abstractNumId w:val="17"/>
  </w:num>
  <w:num w:numId="30">
    <w:abstractNumId w:val="14"/>
  </w:num>
  <w:num w:numId="31">
    <w:abstractNumId w:val="1"/>
  </w:num>
  <w:num w:numId="32">
    <w:abstractNumId w:val="5"/>
  </w:num>
  <w:num w:numId="33">
    <w:abstractNumId w:val="11"/>
  </w:num>
  <w:num w:numId="34">
    <w:abstractNumId w:val="31"/>
  </w:num>
  <w:num w:numId="35">
    <w:abstractNumId w:val="22"/>
  </w:num>
  <w:num w:numId="36">
    <w:abstractNumId w:val="18"/>
  </w:num>
  <w:num w:numId="37">
    <w:abstractNumId w:val="29"/>
  </w:num>
  <w:num w:numId="38">
    <w:abstractNumId w:val="37"/>
  </w:num>
  <w:num w:numId="39">
    <w:abstractNumId w:val="30"/>
  </w:num>
  <w:num w:numId="4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17"/>
    <w:rsid w:val="00005615"/>
    <w:rsid w:val="00010151"/>
    <w:rsid w:val="00010A29"/>
    <w:rsid w:val="00013872"/>
    <w:rsid w:val="00013985"/>
    <w:rsid w:val="00017ADF"/>
    <w:rsid w:val="00021390"/>
    <w:rsid w:val="000215C9"/>
    <w:rsid w:val="00021A16"/>
    <w:rsid w:val="00022105"/>
    <w:rsid w:val="0002348A"/>
    <w:rsid w:val="00023849"/>
    <w:rsid w:val="000245B9"/>
    <w:rsid w:val="000246AE"/>
    <w:rsid w:val="00026B12"/>
    <w:rsid w:val="00026C9A"/>
    <w:rsid w:val="00026EED"/>
    <w:rsid w:val="00027D15"/>
    <w:rsid w:val="000363B0"/>
    <w:rsid w:val="00036DE4"/>
    <w:rsid w:val="000375E5"/>
    <w:rsid w:val="00043AE2"/>
    <w:rsid w:val="000443E2"/>
    <w:rsid w:val="0004464D"/>
    <w:rsid w:val="00044E95"/>
    <w:rsid w:val="000456AD"/>
    <w:rsid w:val="00051EC3"/>
    <w:rsid w:val="00051FEB"/>
    <w:rsid w:val="00052A43"/>
    <w:rsid w:val="00053AD0"/>
    <w:rsid w:val="000557DB"/>
    <w:rsid w:val="0005663A"/>
    <w:rsid w:val="0005687E"/>
    <w:rsid w:val="00057831"/>
    <w:rsid w:val="00057D97"/>
    <w:rsid w:val="00060D83"/>
    <w:rsid w:val="00061842"/>
    <w:rsid w:val="0006346A"/>
    <w:rsid w:val="000638AF"/>
    <w:rsid w:val="00067E8F"/>
    <w:rsid w:val="0007127C"/>
    <w:rsid w:val="0007232D"/>
    <w:rsid w:val="0007350A"/>
    <w:rsid w:val="00074BC3"/>
    <w:rsid w:val="0007737D"/>
    <w:rsid w:val="00077E9A"/>
    <w:rsid w:val="00080930"/>
    <w:rsid w:val="0008260A"/>
    <w:rsid w:val="00082CC8"/>
    <w:rsid w:val="0008518B"/>
    <w:rsid w:val="000904F7"/>
    <w:rsid w:val="00090E3C"/>
    <w:rsid w:val="00091FDD"/>
    <w:rsid w:val="000964B3"/>
    <w:rsid w:val="000A08F7"/>
    <w:rsid w:val="000A0D7A"/>
    <w:rsid w:val="000A1455"/>
    <w:rsid w:val="000A4FF5"/>
    <w:rsid w:val="000A6E56"/>
    <w:rsid w:val="000A6E82"/>
    <w:rsid w:val="000A6FF1"/>
    <w:rsid w:val="000A7D0C"/>
    <w:rsid w:val="000B011A"/>
    <w:rsid w:val="000B0822"/>
    <w:rsid w:val="000B0B9B"/>
    <w:rsid w:val="000B2A62"/>
    <w:rsid w:val="000B3FAF"/>
    <w:rsid w:val="000B51D2"/>
    <w:rsid w:val="000B5466"/>
    <w:rsid w:val="000B75A1"/>
    <w:rsid w:val="000B7FE2"/>
    <w:rsid w:val="000C32F3"/>
    <w:rsid w:val="000C3311"/>
    <w:rsid w:val="000C3702"/>
    <w:rsid w:val="000C5354"/>
    <w:rsid w:val="000C66A4"/>
    <w:rsid w:val="000C6BBE"/>
    <w:rsid w:val="000C7C53"/>
    <w:rsid w:val="000D06A7"/>
    <w:rsid w:val="000D10E4"/>
    <w:rsid w:val="000D2975"/>
    <w:rsid w:val="000D3D3A"/>
    <w:rsid w:val="000D5404"/>
    <w:rsid w:val="000D7C56"/>
    <w:rsid w:val="000D7E4B"/>
    <w:rsid w:val="000E0B96"/>
    <w:rsid w:val="000E267C"/>
    <w:rsid w:val="000E679A"/>
    <w:rsid w:val="000E70DA"/>
    <w:rsid w:val="000F0FC4"/>
    <w:rsid w:val="000F1F08"/>
    <w:rsid w:val="000F26C2"/>
    <w:rsid w:val="000F288C"/>
    <w:rsid w:val="000F363B"/>
    <w:rsid w:val="000F4B43"/>
    <w:rsid w:val="000F55D3"/>
    <w:rsid w:val="000F6502"/>
    <w:rsid w:val="000F7D63"/>
    <w:rsid w:val="00101705"/>
    <w:rsid w:val="001039A3"/>
    <w:rsid w:val="00105330"/>
    <w:rsid w:val="00106468"/>
    <w:rsid w:val="00106BB4"/>
    <w:rsid w:val="001114BC"/>
    <w:rsid w:val="00113C75"/>
    <w:rsid w:val="00113E5F"/>
    <w:rsid w:val="001146D7"/>
    <w:rsid w:val="0011514E"/>
    <w:rsid w:val="00116EDF"/>
    <w:rsid w:val="00120687"/>
    <w:rsid w:val="001206C0"/>
    <w:rsid w:val="0012204F"/>
    <w:rsid w:val="001226DE"/>
    <w:rsid w:val="001268A8"/>
    <w:rsid w:val="00127D4D"/>
    <w:rsid w:val="00127FED"/>
    <w:rsid w:val="001310E6"/>
    <w:rsid w:val="001346E0"/>
    <w:rsid w:val="001348E5"/>
    <w:rsid w:val="001356AC"/>
    <w:rsid w:val="00136C89"/>
    <w:rsid w:val="00137113"/>
    <w:rsid w:val="00140614"/>
    <w:rsid w:val="00140F8E"/>
    <w:rsid w:val="00141E0E"/>
    <w:rsid w:val="00142696"/>
    <w:rsid w:val="00145004"/>
    <w:rsid w:val="0014672C"/>
    <w:rsid w:val="00147682"/>
    <w:rsid w:val="00147BDC"/>
    <w:rsid w:val="0015054C"/>
    <w:rsid w:val="00150FAD"/>
    <w:rsid w:val="001515BB"/>
    <w:rsid w:val="00151834"/>
    <w:rsid w:val="00151EED"/>
    <w:rsid w:val="001543DB"/>
    <w:rsid w:val="00155096"/>
    <w:rsid w:val="00160294"/>
    <w:rsid w:val="00160BA8"/>
    <w:rsid w:val="001611B2"/>
    <w:rsid w:val="00163B8E"/>
    <w:rsid w:val="001644BF"/>
    <w:rsid w:val="0016462D"/>
    <w:rsid w:val="001662E6"/>
    <w:rsid w:val="0016772A"/>
    <w:rsid w:val="00172FA5"/>
    <w:rsid w:val="0017362A"/>
    <w:rsid w:val="00175D5A"/>
    <w:rsid w:val="00175F37"/>
    <w:rsid w:val="001775FE"/>
    <w:rsid w:val="0018008B"/>
    <w:rsid w:val="0018288B"/>
    <w:rsid w:val="00184C59"/>
    <w:rsid w:val="00184ED7"/>
    <w:rsid w:val="001854E0"/>
    <w:rsid w:val="00186CDD"/>
    <w:rsid w:val="00190B1E"/>
    <w:rsid w:val="00190E1B"/>
    <w:rsid w:val="00191F34"/>
    <w:rsid w:val="0019320C"/>
    <w:rsid w:val="0019564C"/>
    <w:rsid w:val="00195859"/>
    <w:rsid w:val="00197721"/>
    <w:rsid w:val="00197ED6"/>
    <w:rsid w:val="001A2223"/>
    <w:rsid w:val="001A3D2A"/>
    <w:rsid w:val="001A4DF2"/>
    <w:rsid w:val="001A6726"/>
    <w:rsid w:val="001A7A67"/>
    <w:rsid w:val="001A7C55"/>
    <w:rsid w:val="001B0B91"/>
    <w:rsid w:val="001B24B5"/>
    <w:rsid w:val="001B4183"/>
    <w:rsid w:val="001B5000"/>
    <w:rsid w:val="001B53B3"/>
    <w:rsid w:val="001B71DA"/>
    <w:rsid w:val="001B7C0C"/>
    <w:rsid w:val="001B7F83"/>
    <w:rsid w:val="001C0BAA"/>
    <w:rsid w:val="001C1628"/>
    <w:rsid w:val="001C1FDB"/>
    <w:rsid w:val="001C2B8D"/>
    <w:rsid w:val="001C37E0"/>
    <w:rsid w:val="001C3D67"/>
    <w:rsid w:val="001C40A6"/>
    <w:rsid w:val="001C42C2"/>
    <w:rsid w:val="001C4C88"/>
    <w:rsid w:val="001C594E"/>
    <w:rsid w:val="001C5BEC"/>
    <w:rsid w:val="001D5C48"/>
    <w:rsid w:val="001D6E2D"/>
    <w:rsid w:val="001D7170"/>
    <w:rsid w:val="001D7FEF"/>
    <w:rsid w:val="001E046E"/>
    <w:rsid w:val="001E0F97"/>
    <w:rsid w:val="001E1B2B"/>
    <w:rsid w:val="001E2F7B"/>
    <w:rsid w:val="001E3269"/>
    <w:rsid w:val="001E33E2"/>
    <w:rsid w:val="001E3D09"/>
    <w:rsid w:val="001E6022"/>
    <w:rsid w:val="001F0E1A"/>
    <w:rsid w:val="001F4688"/>
    <w:rsid w:val="001F5800"/>
    <w:rsid w:val="001F6EA8"/>
    <w:rsid w:val="001F737F"/>
    <w:rsid w:val="001F757A"/>
    <w:rsid w:val="002016E1"/>
    <w:rsid w:val="00201AF5"/>
    <w:rsid w:val="0020487A"/>
    <w:rsid w:val="00212168"/>
    <w:rsid w:val="0021241E"/>
    <w:rsid w:val="002244CD"/>
    <w:rsid w:val="00224982"/>
    <w:rsid w:val="00225FD6"/>
    <w:rsid w:val="00233D17"/>
    <w:rsid w:val="00233EB5"/>
    <w:rsid w:val="00241720"/>
    <w:rsid w:val="00242BD0"/>
    <w:rsid w:val="00243175"/>
    <w:rsid w:val="0024355C"/>
    <w:rsid w:val="002445A9"/>
    <w:rsid w:val="002452BB"/>
    <w:rsid w:val="0024535C"/>
    <w:rsid w:val="00253FFC"/>
    <w:rsid w:val="002540A7"/>
    <w:rsid w:val="00255E9A"/>
    <w:rsid w:val="00255F03"/>
    <w:rsid w:val="002576CE"/>
    <w:rsid w:val="00263113"/>
    <w:rsid w:val="00264606"/>
    <w:rsid w:val="00265556"/>
    <w:rsid w:val="00265A52"/>
    <w:rsid w:val="00266EE1"/>
    <w:rsid w:val="00274DCC"/>
    <w:rsid w:val="0027572F"/>
    <w:rsid w:val="00277E1E"/>
    <w:rsid w:val="002812EF"/>
    <w:rsid w:val="00281A05"/>
    <w:rsid w:val="00281A1E"/>
    <w:rsid w:val="00282B33"/>
    <w:rsid w:val="00285378"/>
    <w:rsid w:val="0028575E"/>
    <w:rsid w:val="0028625A"/>
    <w:rsid w:val="00287C70"/>
    <w:rsid w:val="00287E0D"/>
    <w:rsid w:val="002900AE"/>
    <w:rsid w:val="00293E45"/>
    <w:rsid w:val="002953CC"/>
    <w:rsid w:val="002A1218"/>
    <w:rsid w:val="002A12FB"/>
    <w:rsid w:val="002A1B3C"/>
    <w:rsid w:val="002A2318"/>
    <w:rsid w:val="002A272F"/>
    <w:rsid w:val="002A33B7"/>
    <w:rsid w:val="002A4DD1"/>
    <w:rsid w:val="002B2AF4"/>
    <w:rsid w:val="002B33E7"/>
    <w:rsid w:val="002B3EEC"/>
    <w:rsid w:val="002B42D0"/>
    <w:rsid w:val="002B5ADA"/>
    <w:rsid w:val="002B619A"/>
    <w:rsid w:val="002C1A8E"/>
    <w:rsid w:val="002C2790"/>
    <w:rsid w:val="002C2B88"/>
    <w:rsid w:val="002C54C8"/>
    <w:rsid w:val="002C6C2B"/>
    <w:rsid w:val="002C7283"/>
    <w:rsid w:val="002C76AF"/>
    <w:rsid w:val="002D06DC"/>
    <w:rsid w:val="002D2209"/>
    <w:rsid w:val="002D2D1D"/>
    <w:rsid w:val="002D313F"/>
    <w:rsid w:val="002D3C94"/>
    <w:rsid w:val="002D3EA3"/>
    <w:rsid w:val="002D4105"/>
    <w:rsid w:val="002D4AFD"/>
    <w:rsid w:val="002D4CBC"/>
    <w:rsid w:val="002E0591"/>
    <w:rsid w:val="002E08B0"/>
    <w:rsid w:val="002E0A31"/>
    <w:rsid w:val="002E1798"/>
    <w:rsid w:val="002E298D"/>
    <w:rsid w:val="002E3253"/>
    <w:rsid w:val="002E733B"/>
    <w:rsid w:val="002F13F0"/>
    <w:rsid w:val="002F2241"/>
    <w:rsid w:val="002F4961"/>
    <w:rsid w:val="002F5419"/>
    <w:rsid w:val="002F54EF"/>
    <w:rsid w:val="002F6287"/>
    <w:rsid w:val="002F6350"/>
    <w:rsid w:val="002F73D0"/>
    <w:rsid w:val="002F77A1"/>
    <w:rsid w:val="0030026C"/>
    <w:rsid w:val="00300916"/>
    <w:rsid w:val="0030146F"/>
    <w:rsid w:val="003019C5"/>
    <w:rsid w:val="00306694"/>
    <w:rsid w:val="00306A28"/>
    <w:rsid w:val="0031104B"/>
    <w:rsid w:val="003119D7"/>
    <w:rsid w:val="00311B9E"/>
    <w:rsid w:val="00311C38"/>
    <w:rsid w:val="003129B6"/>
    <w:rsid w:val="0031398B"/>
    <w:rsid w:val="00313C1B"/>
    <w:rsid w:val="00314667"/>
    <w:rsid w:val="00314CD1"/>
    <w:rsid w:val="00316DFC"/>
    <w:rsid w:val="00317003"/>
    <w:rsid w:val="00317C1A"/>
    <w:rsid w:val="00320547"/>
    <w:rsid w:val="00321DDF"/>
    <w:rsid w:val="0032511C"/>
    <w:rsid w:val="00330050"/>
    <w:rsid w:val="003301B9"/>
    <w:rsid w:val="0033086F"/>
    <w:rsid w:val="003308C5"/>
    <w:rsid w:val="0033184C"/>
    <w:rsid w:val="00332448"/>
    <w:rsid w:val="003340A6"/>
    <w:rsid w:val="00334264"/>
    <w:rsid w:val="00336374"/>
    <w:rsid w:val="00337728"/>
    <w:rsid w:val="003379BC"/>
    <w:rsid w:val="003417B1"/>
    <w:rsid w:val="003435EC"/>
    <w:rsid w:val="0034464F"/>
    <w:rsid w:val="003453FB"/>
    <w:rsid w:val="0034655F"/>
    <w:rsid w:val="00346FE5"/>
    <w:rsid w:val="003473DA"/>
    <w:rsid w:val="003475FA"/>
    <w:rsid w:val="00347EEA"/>
    <w:rsid w:val="0035045B"/>
    <w:rsid w:val="00350F54"/>
    <w:rsid w:val="00353640"/>
    <w:rsid w:val="003545F4"/>
    <w:rsid w:val="00354B17"/>
    <w:rsid w:val="00355E88"/>
    <w:rsid w:val="00356186"/>
    <w:rsid w:val="00361033"/>
    <w:rsid w:val="00361D96"/>
    <w:rsid w:val="003627F6"/>
    <w:rsid w:val="00363A12"/>
    <w:rsid w:val="00363BDE"/>
    <w:rsid w:val="00364DD4"/>
    <w:rsid w:val="00364FC0"/>
    <w:rsid w:val="003659CE"/>
    <w:rsid w:val="00371724"/>
    <w:rsid w:val="00372952"/>
    <w:rsid w:val="003758F0"/>
    <w:rsid w:val="003768B2"/>
    <w:rsid w:val="00376FA2"/>
    <w:rsid w:val="00383200"/>
    <w:rsid w:val="00383504"/>
    <w:rsid w:val="0038430D"/>
    <w:rsid w:val="00384A03"/>
    <w:rsid w:val="0038528C"/>
    <w:rsid w:val="00385434"/>
    <w:rsid w:val="00385D74"/>
    <w:rsid w:val="00387361"/>
    <w:rsid w:val="003911C8"/>
    <w:rsid w:val="00391A79"/>
    <w:rsid w:val="00393026"/>
    <w:rsid w:val="0039330E"/>
    <w:rsid w:val="00394751"/>
    <w:rsid w:val="00395A7F"/>
    <w:rsid w:val="00397D85"/>
    <w:rsid w:val="003A02F5"/>
    <w:rsid w:val="003A093D"/>
    <w:rsid w:val="003A0BD2"/>
    <w:rsid w:val="003A1988"/>
    <w:rsid w:val="003A1B9B"/>
    <w:rsid w:val="003A1C2A"/>
    <w:rsid w:val="003A2B7B"/>
    <w:rsid w:val="003A3E98"/>
    <w:rsid w:val="003A3EAF"/>
    <w:rsid w:val="003A44B5"/>
    <w:rsid w:val="003A536F"/>
    <w:rsid w:val="003A67D2"/>
    <w:rsid w:val="003B086C"/>
    <w:rsid w:val="003B1836"/>
    <w:rsid w:val="003B2450"/>
    <w:rsid w:val="003B6C55"/>
    <w:rsid w:val="003C0685"/>
    <w:rsid w:val="003C2EA7"/>
    <w:rsid w:val="003C2EC6"/>
    <w:rsid w:val="003C376B"/>
    <w:rsid w:val="003C3F2B"/>
    <w:rsid w:val="003C5167"/>
    <w:rsid w:val="003C5ADD"/>
    <w:rsid w:val="003D03C9"/>
    <w:rsid w:val="003D3C84"/>
    <w:rsid w:val="003D4050"/>
    <w:rsid w:val="003D40A1"/>
    <w:rsid w:val="003D484A"/>
    <w:rsid w:val="003D5695"/>
    <w:rsid w:val="003D6317"/>
    <w:rsid w:val="003D7C3C"/>
    <w:rsid w:val="003E1C65"/>
    <w:rsid w:val="003E1D3D"/>
    <w:rsid w:val="003E2F24"/>
    <w:rsid w:val="003E32E8"/>
    <w:rsid w:val="003E4749"/>
    <w:rsid w:val="003E4C66"/>
    <w:rsid w:val="003E666D"/>
    <w:rsid w:val="003E7353"/>
    <w:rsid w:val="003E7E07"/>
    <w:rsid w:val="003F39FC"/>
    <w:rsid w:val="003F3D96"/>
    <w:rsid w:val="003F4623"/>
    <w:rsid w:val="003F483D"/>
    <w:rsid w:val="003F557C"/>
    <w:rsid w:val="003F5E7D"/>
    <w:rsid w:val="003F7A5B"/>
    <w:rsid w:val="004001DF"/>
    <w:rsid w:val="00403337"/>
    <w:rsid w:val="004039A4"/>
    <w:rsid w:val="00407431"/>
    <w:rsid w:val="00412553"/>
    <w:rsid w:val="00415589"/>
    <w:rsid w:val="00415BB7"/>
    <w:rsid w:val="00416183"/>
    <w:rsid w:val="00422A7E"/>
    <w:rsid w:val="0042326F"/>
    <w:rsid w:val="0042632F"/>
    <w:rsid w:val="00427977"/>
    <w:rsid w:val="00427FAB"/>
    <w:rsid w:val="00430325"/>
    <w:rsid w:val="00431767"/>
    <w:rsid w:val="00434449"/>
    <w:rsid w:val="0044037E"/>
    <w:rsid w:val="004404F4"/>
    <w:rsid w:val="00443E33"/>
    <w:rsid w:val="00444D9E"/>
    <w:rsid w:val="00445876"/>
    <w:rsid w:val="00445A17"/>
    <w:rsid w:val="0044601A"/>
    <w:rsid w:val="00450356"/>
    <w:rsid w:val="00452E48"/>
    <w:rsid w:val="00455C85"/>
    <w:rsid w:val="00456986"/>
    <w:rsid w:val="00456C3A"/>
    <w:rsid w:val="00456CAE"/>
    <w:rsid w:val="00460569"/>
    <w:rsid w:val="0046068F"/>
    <w:rsid w:val="00460D28"/>
    <w:rsid w:val="0046176F"/>
    <w:rsid w:val="004617A8"/>
    <w:rsid w:val="00461BA2"/>
    <w:rsid w:val="004644E5"/>
    <w:rsid w:val="00464E86"/>
    <w:rsid w:val="00464EAB"/>
    <w:rsid w:val="0046586E"/>
    <w:rsid w:val="00466390"/>
    <w:rsid w:val="00466D7D"/>
    <w:rsid w:val="004679D7"/>
    <w:rsid w:val="00471378"/>
    <w:rsid w:val="00471B8E"/>
    <w:rsid w:val="00474D8A"/>
    <w:rsid w:val="00475D61"/>
    <w:rsid w:val="004762EB"/>
    <w:rsid w:val="00476EF7"/>
    <w:rsid w:val="004808F8"/>
    <w:rsid w:val="004817C0"/>
    <w:rsid w:val="00481DBC"/>
    <w:rsid w:val="004839A5"/>
    <w:rsid w:val="00484983"/>
    <w:rsid w:val="00484F1F"/>
    <w:rsid w:val="00485309"/>
    <w:rsid w:val="00485845"/>
    <w:rsid w:val="004858F3"/>
    <w:rsid w:val="00486535"/>
    <w:rsid w:val="0048715B"/>
    <w:rsid w:val="00487B80"/>
    <w:rsid w:val="004925AA"/>
    <w:rsid w:val="0049347B"/>
    <w:rsid w:val="0049353E"/>
    <w:rsid w:val="00495C4C"/>
    <w:rsid w:val="00496094"/>
    <w:rsid w:val="00497E7D"/>
    <w:rsid w:val="004A1036"/>
    <w:rsid w:val="004A2329"/>
    <w:rsid w:val="004A638B"/>
    <w:rsid w:val="004B6CC0"/>
    <w:rsid w:val="004C0427"/>
    <w:rsid w:val="004C0A74"/>
    <w:rsid w:val="004C1465"/>
    <w:rsid w:val="004C15E2"/>
    <w:rsid w:val="004C3806"/>
    <w:rsid w:val="004C424A"/>
    <w:rsid w:val="004C48CC"/>
    <w:rsid w:val="004C5A8C"/>
    <w:rsid w:val="004C5B22"/>
    <w:rsid w:val="004C5D8F"/>
    <w:rsid w:val="004C6C27"/>
    <w:rsid w:val="004D060A"/>
    <w:rsid w:val="004D408D"/>
    <w:rsid w:val="004D457E"/>
    <w:rsid w:val="004D50FC"/>
    <w:rsid w:val="004D624D"/>
    <w:rsid w:val="004E2C37"/>
    <w:rsid w:val="004E2FB8"/>
    <w:rsid w:val="004E45F4"/>
    <w:rsid w:val="004E598B"/>
    <w:rsid w:val="004E5E5D"/>
    <w:rsid w:val="004E60AF"/>
    <w:rsid w:val="004E7303"/>
    <w:rsid w:val="004E75C5"/>
    <w:rsid w:val="004E7E8F"/>
    <w:rsid w:val="004F3359"/>
    <w:rsid w:val="004F6C61"/>
    <w:rsid w:val="004F71A6"/>
    <w:rsid w:val="004F782B"/>
    <w:rsid w:val="005001A9"/>
    <w:rsid w:val="005009E5"/>
    <w:rsid w:val="005016D9"/>
    <w:rsid w:val="00502436"/>
    <w:rsid w:val="00504A97"/>
    <w:rsid w:val="00505F5C"/>
    <w:rsid w:val="00507C28"/>
    <w:rsid w:val="0051075B"/>
    <w:rsid w:val="005136EA"/>
    <w:rsid w:val="0051393C"/>
    <w:rsid w:val="005142AA"/>
    <w:rsid w:val="005142DF"/>
    <w:rsid w:val="00514559"/>
    <w:rsid w:val="00516CA8"/>
    <w:rsid w:val="0052208B"/>
    <w:rsid w:val="0052227E"/>
    <w:rsid w:val="005222E9"/>
    <w:rsid w:val="00523521"/>
    <w:rsid w:val="005271CB"/>
    <w:rsid w:val="00527C9F"/>
    <w:rsid w:val="00530C7C"/>
    <w:rsid w:val="00530EE1"/>
    <w:rsid w:val="0053143E"/>
    <w:rsid w:val="005325B3"/>
    <w:rsid w:val="00532A09"/>
    <w:rsid w:val="00533028"/>
    <w:rsid w:val="0053370C"/>
    <w:rsid w:val="005342AF"/>
    <w:rsid w:val="00534455"/>
    <w:rsid w:val="00536319"/>
    <w:rsid w:val="00541D4F"/>
    <w:rsid w:val="0054570F"/>
    <w:rsid w:val="00547F8C"/>
    <w:rsid w:val="005539D1"/>
    <w:rsid w:val="00553B2A"/>
    <w:rsid w:val="00553D2F"/>
    <w:rsid w:val="0055436F"/>
    <w:rsid w:val="0055465D"/>
    <w:rsid w:val="005548C1"/>
    <w:rsid w:val="00554B2D"/>
    <w:rsid w:val="005551B5"/>
    <w:rsid w:val="005553E9"/>
    <w:rsid w:val="005559E6"/>
    <w:rsid w:val="005560A2"/>
    <w:rsid w:val="005574DB"/>
    <w:rsid w:val="00557B30"/>
    <w:rsid w:val="00557B81"/>
    <w:rsid w:val="00560B0D"/>
    <w:rsid w:val="005616E8"/>
    <w:rsid w:val="00562860"/>
    <w:rsid w:val="00566E1A"/>
    <w:rsid w:val="00566F82"/>
    <w:rsid w:val="00571563"/>
    <w:rsid w:val="005727C0"/>
    <w:rsid w:val="00573131"/>
    <w:rsid w:val="0057785C"/>
    <w:rsid w:val="00580A8D"/>
    <w:rsid w:val="00580E22"/>
    <w:rsid w:val="0058208C"/>
    <w:rsid w:val="005863A4"/>
    <w:rsid w:val="00586BE5"/>
    <w:rsid w:val="00590DCA"/>
    <w:rsid w:val="005977A6"/>
    <w:rsid w:val="005A4B15"/>
    <w:rsid w:val="005A5C67"/>
    <w:rsid w:val="005A640D"/>
    <w:rsid w:val="005A649A"/>
    <w:rsid w:val="005A7AC4"/>
    <w:rsid w:val="005A7EFC"/>
    <w:rsid w:val="005B0AED"/>
    <w:rsid w:val="005B38C6"/>
    <w:rsid w:val="005B3991"/>
    <w:rsid w:val="005B4FEB"/>
    <w:rsid w:val="005B695D"/>
    <w:rsid w:val="005B7C55"/>
    <w:rsid w:val="005C01B7"/>
    <w:rsid w:val="005C0AC1"/>
    <w:rsid w:val="005C16CD"/>
    <w:rsid w:val="005C22F7"/>
    <w:rsid w:val="005C242E"/>
    <w:rsid w:val="005C3E65"/>
    <w:rsid w:val="005C4748"/>
    <w:rsid w:val="005C5C78"/>
    <w:rsid w:val="005C65DD"/>
    <w:rsid w:val="005C6688"/>
    <w:rsid w:val="005C766B"/>
    <w:rsid w:val="005C7713"/>
    <w:rsid w:val="005D1E4C"/>
    <w:rsid w:val="005D324A"/>
    <w:rsid w:val="005D52E5"/>
    <w:rsid w:val="005E16A2"/>
    <w:rsid w:val="005E2CC2"/>
    <w:rsid w:val="005E33F9"/>
    <w:rsid w:val="005E6DD1"/>
    <w:rsid w:val="005F13E6"/>
    <w:rsid w:val="005F291E"/>
    <w:rsid w:val="005F3A42"/>
    <w:rsid w:val="005F4269"/>
    <w:rsid w:val="005F4D33"/>
    <w:rsid w:val="005F5880"/>
    <w:rsid w:val="005F5904"/>
    <w:rsid w:val="005F612F"/>
    <w:rsid w:val="005F6745"/>
    <w:rsid w:val="005F6B1F"/>
    <w:rsid w:val="00600506"/>
    <w:rsid w:val="0060209E"/>
    <w:rsid w:val="006036FD"/>
    <w:rsid w:val="006047B1"/>
    <w:rsid w:val="00605455"/>
    <w:rsid w:val="00606136"/>
    <w:rsid w:val="00606DF5"/>
    <w:rsid w:val="0061070D"/>
    <w:rsid w:val="006136EF"/>
    <w:rsid w:val="0061381D"/>
    <w:rsid w:val="00614B86"/>
    <w:rsid w:val="00614EA3"/>
    <w:rsid w:val="00615088"/>
    <w:rsid w:val="006167F2"/>
    <w:rsid w:val="00616924"/>
    <w:rsid w:val="0061744F"/>
    <w:rsid w:val="006206ED"/>
    <w:rsid w:val="0062387D"/>
    <w:rsid w:val="0062543F"/>
    <w:rsid w:val="00625576"/>
    <w:rsid w:val="0062621B"/>
    <w:rsid w:val="00627F04"/>
    <w:rsid w:val="00633314"/>
    <w:rsid w:val="006341E3"/>
    <w:rsid w:val="006350F5"/>
    <w:rsid w:val="00637722"/>
    <w:rsid w:val="006401A6"/>
    <w:rsid w:val="00641B14"/>
    <w:rsid w:val="00641C8E"/>
    <w:rsid w:val="00642170"/>
    <w:rsid w:val="006422D2"/>
    <w:rsid w:val="00643890"/>
    <w:rsid w:val="00644E4D"/>
    <w:rsid w:val="006479EE"/>
    <w:rsid w:val="006514AB"/>
    <w:rsid w:val="00652F69"/>
    <w:rsid w:val="00653244"/>
    <w:rsid w:val="00654EBB"/>
    <w:rsid w:val="006552E5"/>
    <w:rsid w:val="00655FBE"/>
    <w:rsid w:val="00660E92"/>
    <w:rsid w:val="0066356C"/>
    <w:rsid w:val="00664161"/>
    <w:rsid w:val="00664B51"/>
    <w:rsid w:val="0066635A"/>
    <w:rsid w:val="00670EDB"/>
    <w:rsid w:val="00674E95"/>
    <w:rsid w:val="00675D84"/>
    <w:rsid w:val="00675E07"/>
    <w:rsid w:val="00676120"/>
    <w:rsid w:val="0067689F"/>
    <w:rsid w:val="00676973"/>
    <w:rsid w:val="00677FA1"/>
    <w:rsid w:val="0068034A"/>
    <w:rsid w:val="006820EC"/>
    <w:rsid w:val="00682CE3"/>
    <w:rsid w:val="006831A2"/>
    <w:rsid w:val="00683490"/>
    <w:rsid w:val="0068450C"/>
    <w:rsid w:val="00684CAF"/>
    <w:rsid w:val="00685BBF"/>
    <w:rsid w:val="006872FD"/>
    <w:rsid w:val="006879DA"/>
    <w:rsid w:val="00687F69"/>
    <w:rsid w:val="0069005B"/>
    <w:rsid w:val="006918B8"/>
    <w:rsid w:val="006934B1"/>
    <w:rsid w:val="00694234"/>
    <w:rsid w:val="00695C12"/>
    <w:rsid w:val="006A0ED6"/>
    <w:rsid w:val="006A37AF"/>
    <w:rsid w:val="006A3AFA"/>
    <w:rsid w:val="006A4D94"/>
    <w:rsid w:val="006A6C35"/>
    <w:rsid w:val="006A7343"/>
    <w:rsid w:val="006A7914"/>
    <w:rsid w:val="006A7C8B"/>
    <w:rsid w:val="006B0EAC"/>
    <w:rsid w:val="006B3986"/>
    <w:rsid w:val="006B48F9"/>
    <w:rsid w:val="006B6571"/>
    <w:rsid w:val="006B7B5D"/>
    <w:rsid w:val="006C0279"/>
    <w:rsid w:val="006C2049"/>
    <w:rsid w:val="006C37C9"/>
    <w:rsid w:val="006C60A7"/>
    <w:rsid w:val="006C629B"/>
    <w:rsid w:val="006C7987"/>
    <w:rsid w:val="006D0D33"/>
    <w:rsid w:val="006D0D7C"/>
    <w:rsid w:val="006D18FD"/>
    <w:rsid w:val="006D5652"/>
    <w:rsid w:val="006D6418"/>
    <w:rsid w:val="006D6917"/>
    <w:rsid w:val="006D7162"/>
    <w:rsid w:val="006D750F"/>
    <w:rsid w:val="006E1D17"/>
    <w:rsid w:val="006E2693"/>
    <w:rsid w:val="006E64D4"/>
    <w:rsid w:val="006F0082"/>
    <w:rsid w:val="006F00F1"/>
    <w:rsid w:val="006F084B"/>
    <w:rsid w:val="006F0A62"/>
    <w:rsid w:val="006F2190"/>
    <w:rsid w:val="006F2855"/>
    <w:rsid w:val="006F547D"/>
    <w:rsid w:val="006F70AD"/>
    <w:rsid w:val="006F75F1"/>
    <w:rsid w:val="00701397"/>
    <w:rsid w:val="00704D81"/>
    <w:rsid w:val="00705E92"/>
    <w:rsid w:val="0070634B"/>
    <w:rsid w:val="0070688D"/>
    <w:rsid w:val="0070732D"/>
    <w:rsid w:val="00707564"/>
    <w:rsid w:val="007075AF"/>
    <w:rsid w:val="0071081D"/>
    <w:rsid w:val="00711098"/>
    <w:rsid w:val="007116D8"/>
    <w:rsid w:val="007125FE"/>
    <w:rsid w:val="0071263B"/>
    <w:rsid w:val="007126A2"/>
    <w:rsid w:val="007141A2"/>
    <w:rsid w:val="00715133"/>
    <w:rsid w:val="00715870"/>
    <w:rsid w:val="00717C01"/>
    <w:rsid w:val="00717D14"/>
    <w:rsid w:val="00720421"/>
    <w:rsid w:val="0072098E"/>
    <w:rsid w:val="00721E2F"/>
    <w:rsid w:val="007239BE"/>
    <w:rsid w:val="00724AFE"/>
    <w:rsid w:val="00726158"/>
    <w:rsid w:val="0072683B"/>
    <w:rsid w:val="0072771F"/>
    <w:rsid w:val="00730F6C"/>
    <w:rsid w:val="00731B6C"/>
    <w:rsid w:val="007323B9"/>
    <w:rsid w:val="0073428F"/>
    <w:rsid w:val="007345FE"/>
    <w:rsid w:val="00735F96"/>
    <w:rsid w:val="00736CE6"/>
    <w:rsid w:val="0073765C"/>
    <w:rsid w:val="00740D60"/>
    <w:rsid w:val="007446B1"/>
    <w:rsid w:val="00744AE3"/>
    <w:rsid w:val="007464D7"/>
    <w:rsid w:val="00747BFB"/>
    <w:rsid w:val="00751425"/>
    <w:rsid w:val="0075433D"/>
    <w:rsid w:val="00755B91"/>
    <w:rsid w:val="00757B5D"/>
    <w:rsid w:val="00762A66"/>
    <w:rsid w:val="00765075"/>
    <w:rsid w:val="007652E1"/>
    <w:rsid w:val="00765EC4"/>
    <w:rsid w:val="007660EA"/>
    <w:rsid w:val="00772B06"/>
    <w:rsid w:val="00774153"/>
    <w:rsid w:val="0077468F"/>
    <w:rsid w:val="0077501C"/>
    <w:rsid w:val="00776720"/>
    <w:rsid w:val="00781797"/>
    <w:rsid w:val="007821DD"/>
    <w:rsid w:val="00785EDD"/>
    <w:rsid w:val="00786DBB"/>
    <w:rsid w:val="00787419"/>
    <w:rsid w:val="00792A03"/>
    <w:rsid w:val="00795431"/>
    <w:rsid w:val="00796721"/>
    <w:rsid w:val="00796EA8"/>
    <w:rsid w:val="00797E54"/>
    <w:rsid w:val="007A112C"/>
    <w:rsid w:val="007A3788"/>
    <w:rsid w:val="007A62A8"/>
    <w:rsid w:val="007A6FAE"/>
    <w:rsid w:val="007B04C9"/>
    <w:rsid w:val="007B1B05"/>
    <w:rsid w:val="007B26C7"/>
    <w:rsid w:val="007B3654"/>
    <w:rsid w:val="007B4824"/>
    <w:rsid w:val="007B57C3"/>
    <w:rsid w:val="007B6A2A"/>
    <w:rsid w:val="007C0B2D"/>
    <w:rsid w:val="007C0DB3"/>
    <w:rsid w:val="007C485E"/>
    <w:rsid w:val="007C4A6A"/>
    <w:rsid w:val="007C4DE3"/>
    <w:rsid w:val="007C6232"/>
    <w:rsid w:val="007C7EDF"/>
    <w:rsid w:val="007D02D2"/>
    <w:rsid w:val="007D09F7"/>
    <w:rsid w:val="007D1138"/>
    <w:rsid w:val="007D2B4B"/>
    <w:rsid w:val="007D3D6E"/>
    <w:rsid w:val="007D49B2"/>
    <w:rsid w:val="007D74EC"/>
    <w:rsid w:val="007D7AF6"/>
    <w:rsid w:val="007E279B"/>
    <w:rsid w:val="007E604C"/>
    <w:rsid w:val="007E7069"/>
    <w:rsid w:val="007E740A"/>
    <w:rsid w:val="007E7C32"/>
    <w:rsid w:val="007F0127"/>
    <w:rsid w:val="007F1A69"/>
    <w:rsid w:val="007F6FFF"/>
    <w:rsid w:val="00800D1C"/>
    <w:rsid w:val="00802ACE"/>
    <w:rsid w:val="00803E5E"/>
    <w:rsid w:val="00803EA8"/>
    <w:rsid w:val="00805407"/>
    <w:rsid w:val="00806D52"/>
    <w:rsid w:val="00807CCA"/>
    <w:rsid w:val="00814A43"/>
    <w:rsid w:val="00814ECA"/>
    <w:rsid w:val="008156FB"/>
    <w:rsid w:val="00816004"/>
    <w:rsid w:val="00816094"/>
    <w:rsid w:val="008168B7"/>
    <w:rsid w:val="00816D85"/>
    <w:rsid w:val="00816DD6"/>
    <w:rsid w:val="008173C6"/>
    <w:rsid w:val="008178B5"/>
    <w:rsid w:val="00820AC5"/>
    <w:rsid w:val="0082389A"/>
    <w:rsid w:val="00823D0A"/>
    <w:rsid w:val="00825306"/>
    <w:rsid w:val="00825730"/>
    <w:rsid w:val="0082735B"/>
    <w:rsid w:val="00830537"/>
    <w:rsid w:val="008313C0"/>
    <w:rsid w:val="00832C32"/>
    <w:rsid w:val="00833088"/>
    <w:rsid w:val="00835C24"/>
    <w:rsid w:val="008361E6"/>
    <w:rsid w:val="008378F8"/>
    <w:rsid w:val="00837CEA"/>
    <w:rsid w:val="0084189D"/>
    <w:rsid w:val="00841D5A"/>
    <w:rsid w:val="00842E9D"/>
    <w:rsid w:val="00843052"/>
    <w:rsid w:val="0084310C"/>
    <w:rsid w:val="008434CE"/>
    <w:rsid w:val="00846208"/>
    <w:rsid w:val="00847382"/>
    <w:rsid w:val="00847F15"/>
    <w:rsid w:val="00851C39"/>
    <w:rsid w:val="00853316"/>
    <w:rsid w:val="00856B1B"/>
    <w:rsid w:val="0086047E"/>
    <w:rsid w:val="008604E1"/>
    <w:rsid w:val="00861ED8"/>
    <w:rsid w:val="00862346"/>
    <w:rsid w:val="00862465"/>
    <w:rsid w:val="00862D32"/>
    <w:rsid w:val="0086303C"/>
    <w:rsid w:val="008637C3"/>
    <w:rsid w:val="00863BB8"/>
    <w:rsid w:val="00863BFE"/>
    <w:rsid w:val="0086417E"/>
    <w:rsid w:val="0086419E"/>
    <w:rsid w:val="00864D1E"/>
    <w:rsid w:val="00866198"/>
    <w:rsid w:val="00872B04"/>
    <w:rsid w:val="0087300C"/>
    <w:rsid w:val="0087340A"/>
    <w:rsid w:val="008738CC"/>
    <w:rsid w:val="0087458A"/>
    <w:rsid w:val="008746F0"/>
    <w:rsid w:val="008750B4"/>
    <w:rsid w:val="00876AFA"/>
    <w:rsid w:val="00876D6B"/>
    <w:rsid w:val="00877413"/>
    <w:rsid w:val="0088252D"/>
    <w:rsid w:val="00885A70"/>
    <w:rsid w:val="00886A6D"/>
    <w:rsid w:val="00887E0C"/>
    <w:rsid w:val="00890F61"/>
    <w:rsid w:val="008934DA"/>
    <w:rsid w:val="00893CFF"/>
    <w:rsid w:val="00893DC0"/>
    <w:rsid w:val="0089488A"/>
    <w:rsid w:val="00895943"/>
    <w:rsid w:val="00895BC3"/>
    <w:rsid w:val="00897360"/>
    <w:rsid w:val="008A6306"/>
    <w:rsid w:val="008A6DC8"/>
    <w:rsid w:val="008A70E7"/>
    <w:rsid w:val="008B00BE"/>
    <w:rsid w:val="008B0EDF"/>
    <w:rsid w:val="008B11F9"/>
    <w:rsid w:val="008B303C"/>
    <w:rsid w:val="008B3962"/>
    <w:rsid w:val="008B6BBE"/>
    <w:rsid w:val="008B743D"/>
    <w:rsid w:val="008B7AB8"/>
    <w:rsid w:val="008C0167"/>
    <w:rsid w:val="008C0672"/>
    <w:rsid w:val="008C1163"/>
    <w:rsid w:val="008C38AC"/>
    <w:rsid w:val="008C44BF"/>
    <w:rsid w:val="008C4713"/>
    <w:rsid w:val="008C4DE8"/>
    <w:rsid w:val="008C6375"/>
    <w:rsid w:val="008C682C"/>
    <w:rsid w:val="008C7506"/>
    <w:rsid w:val="008D072E"/>
    <w:rsid w:val="008D13C6"/>
    <w:rsid w:val="008D1944"/>
    <w:rsid w:val="008D4B67"/>
    <w:rsid w:val="008D69CE"/>
    <w:rsid w:val="008E1876"/>
    <w:rsid w:val="008E2A97"/>
    <w:rsid w:val="008E42DC"/>
    <w:rsid w:val="008E6498"/>
    <w:rsid w:val="008E77C4"/>
    <w:rsid w:val="008F0B13"/>
    <w:rsid w:val="008F0D4F"/>
    <w:rsid w:val="008F10E7"/>
    <w:rsid w:val="008F56A6"/>
    <w:rsid w:val="008F58AC"/>
    <w:rsid w:val="008F5AE1"/>
    <w:rsid w:val="008F7136"/>
    <w:rsid w:val="00900409"/>
    <w:rsid w:val="00901060"/>
    <w:rsid w:val="00904D4F"/>
    <w:rsid w:val="0090567F"/>
    <w:rsid w:val="00913423"/>
    <w:rsid w:val="00914EC0"/>
    <w:rsid w:val="00916949"/>
    <w:rsid w:val="009179A3"/>
    <w:rsid w:val="00920BC2"/>
    <w:rsid w:val="00923B97"/>
    <w:rsid w:val="009245AC"/>
    <w:rsid w:val="009247C9"/>
    <w:rsid w:val="00926A62"/>
    <w:rsid w:val="00927C21"/>
    <w:rsid w:val="00932710"/>
    <w:rsid w:val="00932CBA"/>
    <w:rsid w:val="009330B9"/>
    <w:rsid w:val="0093369A"/>
    <w:rsid w:val="00935434"/>
    <w:rsid w:val="00936110"/>
    <w:rsid w:val="0093670A"/>
    <w:rsid w:val="00940111"/>
    <w:rsid w:val="0094066D"/>
    <w:rsid w:val="00942F31"/>
    <w:rsid w:val="00943044"/>
    <w:rsid w:val="009450BE"/>
    <w:rsid w:val="00945F48"/>
    <w:rsid w:val="00947BE1"/>
    <w:rsid w:val="009508A8"/>
    <w:rsid w:val="009513EC"/>
    <w:rsid w:val="00951837"/>
    <w:rsid w:val="0095279C"/>
    <w:rsid w:val="00954989"/>
    <w:rsid w:val="00955B1B"/>
    <w:rsid w:val="009564F5"/>
    <w:rsid w:val="009570C6"/>
    <w:rsid w:val="00957370"/>
    <w:rsid w:val="00957BE9"/>
    <w:rsid w:val="00962AED"/>
    <w:rsid w:val="00963169"/>
    <w:rsid w:val="00963219"/>
    <w:rsid w:val="0096349F"/>
    <w:rsid w:val="009647EE"/>
    <w:rsid w:val="00964C2D"/>
    <w:rsid w:val="00965248"/>
    <w:rsid w:val="009652DA"/>
    <w:rsid w:val="00965CFB"/>
    <w:rsid w:val="009674B5"/>
    <w:rsid w:val="009675E3"/>
    <w:rsid w:val="009678FD"/>
    <w:rsid w:val="00967E8A"/>
    <w:rsid w:val="0097491D"/>
    <w:rsid w:val="00974AF7"/>
    <w:rsid w:val="009756B5"/>
    <w:rsid w:val="009756C2"/>
    <w:rsid w:val="00976982"/>
    <w:rsid w:val="00976AB9"/>
    <w:rsid w:val="00980322"/>
    <w:rsid w:val="00980941"/>
    <w:rsid w:val="00980D40"/>
    <w:rsid w:val="0098289B"/>
    <w:rsid w:val="00982A8E"/>
    <w:rsid w:val="00982E91"/>
    <w:rsid w:val="00983524"/>
    <w:rsid w:val="0098536C"/>
    <w:rsid w:val="00985F9E"/>
    <w:rsid w:val="009862DE"/>
    <w:rsid w:val="009872C4"/>
    <w:rsid w:val="00987F98"/>
    <w:rsid w:val="00990CFB"/>
    <w:rsid w:val="009919C0"/>
    <w:rsid w:val="009926C1"/>
    <w:rsid w:val="00992B68"/>
    <w:rsid w:val="00992DDF"/>
    <w:rsid w:val="00995E2A"/>
    <w:rsid w:val="0099796E"/>
    <w:rsid w:val="009A2941"/>
    <w:rsid w:val="009A33F6"/>
    <w:rsid w:val="009A551B"/>
    <w:rsid w:val="009A7B1B"/>
    <w:rsid w:val="009B0A85"/>
    <w:rsid w:val="009B2EF1"/>
    <w:rsid w:val="009B36EB"/>
    <w:rsid w:val="009B3D81"/>
    <w:rsid w:val="009B3EA9"/>
    <w:rsid w:val="009B4785"/>
    <w:rsid w:val="009B7606"/>
    <w:rsid w:val="009C1BA4"/>
    <w:rsid w:val="009C1CA1"/>
    <w:rsid w:val="009C2792"/>
    <w:rsid w:val="009C4737"/>
    <w:rsid w:val="009C7536"/>
    <w:rsid w:val="009D029D"/>
    <w:rsid w:val="009D081D"/>
    <w:rsid w:val="009D09F0"/>
    <w:rsid w:val="009D2A85"/>
    <w:rsid w:val="009D77A2"/>
    <w:rsid w:val="009E001B"/>
    <w:rsid w:val="009E0779"/>
    <w:rsid w:val="009E288C"/>
    <w:rsid w:val="009E296C"/>
    <w:rsid w:val="009E3474"/>
    <w:rsid w:val="009E54FE"/>
    <w:rsid w:val="009E6564"/>
    <w:rsid w:val="009E6C48"/>
    <w:rsid w:val="009E773E"/>
    <w:rsid w:val="009F01C0"/>
    <w:rsid w:val="009F045F"/>
    <w:rsid w:val="009F0CBC"/>
    <w:rsid w:val="009F21B2"/>
    <w:rsid w:val="009F276E"/>
    <w:rsid w:val="009F2C08"/>
    <w:rsid w:val="009F2DE6"/>
    <w:rsid w:val="009F43E2"/>
    <w:rsid w:val="009F657A"/>
    <w:rsid w:val="009F7939"/>
    <w:rsid w:val="00A05152"/>
    <w:rsid w:val="00A05A97"/>
    <w:rsid w:val="00A06890"/>
    <w:rsid w:val="00A07649"/>
    <w:rsid w:val="00A07E41"/>
    <w:rsid w:val="00A10097"/>
    <w:rsid w:val="00A110A5"/>
    <w:rsid w:val="00A11255"/>
    <w:rsid w:val="00A12457"/>
    <w:rsid w:val="00A12789"/>
    <w:rsid w:val="00A14058"/>
    <w:rsid w:val="00A14F5D"/>
    <w:rsid w:val="00A162AF"/>
    <w:rsid w:val="00A2051A"/>
    <w:rsid w:val="00A228ED"/>
    <w:rsid w:val="00A24682"/>
    <w:rsid w:val="00A24BA4"/>
    <w:rsid w:val="00A261C2"/>
    <w:rsid w:val="00A262F9"/>
    <w:rsid w:val="00A26DE4"/>
    <w:rsid w:val="00A305C5"/>
    <w:rsid w:val="00A32A5F"/>
    <w:rsid w:val="00A32EFE"/>
    <w:rsid w:val="00A33160"/>
    <w:rsid w:val="00A33B07"/>
    <w:rsid w:val="00A36330"/>
    <w:rsid w:val="00A37A99"/>
    <w:rsid w:val="00A42749"/>
    <w:rsid w:val="00A43A9B"/>
    <w:rsid w:val="00A451C6"/>
    <w:rsid w:val="00A456CC"/>
    <w:rsid w:val="00A46267"/>
    <w:rsid w:val="00A462F1"/>
    <w:rsid w:val="00A51F1E"/>
    <w:rsid w:val="00A51FF4"/>
    <w:rsid w:val="00A538CA"/>
    <w:rsid w:val="00A53AD2"/>
    <w:rsid w:val="00A55E08"/>
    <w:rsid w:val="00A60DD8"/>
    <w:rsid w:val="00A60E04"/>
    <w:rsid w:val="00A610BF"/>
    <w:rsid w:val="00A65A81"/>
    <w:rsid w:val="00A65D09"/>
    <w:rsid w:val="00A66266"/>
    <w:rsid w:val="00A66864"/>
    <w:rsid w:val="00A669C5"/>
    <w:rsid w:val="00A67470"/>
    <w:rsid w:val="00A70C83"/>
    <w:rsid w:val="00A7391A"/>
    <w:rsid w:val="00A73A50"/>
    <w:rsid w:val="00A73DD3"/>
    <w:rsid w:val="00A74EE0"/>
    <w:rsid w:val="00A752E0"/>
    <w:rsid w:val="00A755F2"/>
    <w:rsid w:val="00A80590"/>
    <w:rsid w:val="00A81067"/>
    <w:rsid w:val="00A81DF1"/>
    <w:rsid w:val="00A845F1"/>
    <w:rsid w:val="00A868A5"/>
    <w:rsid w:val="00A8798E"/>
    <w:rsid w:val="00A87DF4"/>
    <w:rsid w:val="00A903C7"/>
    <w:rsid w:val="00A90A10"/>
    <w:rsid w:val="00A92AED"/>
    <w:rsid w:val="00A941AA"/>
    <w:rsid w:val="00A9498F"/>
    <w:rsid w:val="00A94FA2"/>
    <w:rsid w:val="00A959B5"/>
    <w:rsid w:val="00A95CF7"/>
    <w:rsid w:val="00A96D3D"/>
    <w:rsid w:val="00A96D4E"/>
    <w:rsid w:val="00A97B73"/>
    <w:rsid w:val="00AA109D"/>
    <w:rsid w:val="00AA2D53"/>
    <w:rsid w:val="00AA340C"/>
    <w:rsid w:val="00AA5EE8"/>
    <w:rsid w:val="00AA6238"/>
    <w:rsid w:val="00AA6823"/>
    <w:rsid w:val="00AA6E04"/>
    <w:rsid w:val="00AA7966"/>
    <w:rsid w:val="00AB1C86"/>
    <w:rsid w:val="00AB2AC1"/>
    <w:rsid w:val="00AB2E6F"/>
    <w:rsid w:val="00AB2EEC"/>
    <w:rsid w:val="00AB4945"/>
    <w:rsid w:val="00AB5DD5"/>
    <w:rsid w:val="00AB5ED5"/>
    <w:rsid w:val="00AB613E"/>
    <w:rsid w:val="00AC2028"/>
    <w:rsid w:val="00AC299C"/>
    <w:rsid w:val="00AC445B"/>
    <w:rsid w:val="00AC456C"/>
    <w:rsid w:val="00AC5D89"/>
    <w:rsid w:val="00AC78CE"/>
    <w:rsid w:val="00AD05F4"/>
    <w:rsid w:val="00AD08B1"/>
    <w:rsid w:val="00AD146C"/>
    <w:rsid w:val="00AD252C"/>
    <w:rsid w:val="00AD3517"/>
    <w:rsid w:val="00AD38EC"/>
    <w:rsid w:val="00AD677F"/>
    <w:rsid w:val="00AD7359"/>
    <w:rsid w:val="00AE1378"/>
    <w:rsid w:val="00AE1ECA"/>
    <w:rsid w:val="00AE27C2"/>
    <w:rsid w:val="00AF0249"/>
    <w:rsid w:val="00AF0897"/>
    <w:rsid w:val="00AF3C7D"/>
    <w:rsid w:val="00AF45D3"/>
    <w:rsid w:val="00AF51C1"/>
    <w:rsid w:val="00AF5864"/>
    <w:rsid w:val="00AF59CB"/>
    <w:rsid w:val="00B01475"/>
    <w:rsid w:val="00B0156E"/>
    <w:rsid w:val="00B02206"/>
    <w:rsid w:val="00B02907"/>
    <w:rsid w:val="00B044E6"/>
    <w:rsid w:val="00B04B5E"/>
    <w:rsid w:val="00B06A03"/>
    <w:rsid w:val="00B13159"/>
    <w:rsid w:val="00B1467C"/>
    <w:rsid w:val="00B1508E"/>
    <w:rsid w:val="00B15838"/>
    <w:rsid w:val="00B16891"/>
    <w:rsid w:val="00B17146"/>
    <w:rsid w:val="00B17BFE"/>
    <w:rsid w:val="00B17FD8"/>
    <w:rsid w:val="00B20D92"/>
    <w:rsid w:val="00B21CE0"/>
    <w:rsid w:val="00B227E6"/>
    <w:rsid w:val="00B22923"/>
    <w:rsid w:val="00B236B0"/>
    <w:rsid w:val="00B2371C"/>
    <w:rsid w:val="00B26138"/>
    <w:rsid w:val="00B318AD"/>
    <w:rsid w:val="00B318EE"/>
    <w:rsid w:val="00B31A81"/>
    <w:rsid w:val="00B31EC0"/>
    <w:rsid w:val="00B32030"/>
    <w:rsid w:val="00B34AEF"/>
    <w:rsid w:val="00B351B2"/>
    <w:rsid w:val="00B35A16"/>
    <w:rsid w:val="00B3604D"/>
    <w:rsid w:val="00B3621A"/>
    <w:rsid w:val="00B368ED"/>
    <w:rsid w:val="00B379C3"/>
    <w:rsid w:val="00B407BE"/>
    <w:rsid w:val="00B40997"/>
    <w:rsid w:val="00B417E8"/>
    <w:rsid w:val="00B41A69"/>
    <w:rsid w:val="00B41BE4"/>
    <w:rsid w:val="00B42AC7"/>
    <w:rsid w:val="00B44B12"/>
    <w:rsid w:val="00B45446"/>
    <w:rsid w:val="00B45B86"/>
    <w:rsid w:val="00B471B4"/>
    <w:rsid w:val="00B47243"/>
    <w:rsid w:val="00B47550"/>
    <w:rsid w:val="00B477CB"/>
    <w:rsid w:val="00B5248E"/>
    <w:rsid w:val="00B544A1"/>
    <w:rsid w:val="00B55E89"/>
    <w:rsid w:val="00B56A85"/>
    <w:rsid w:val="00B6039E"/>
    <w:rsid w:val="00B615FB"/>
    <w:rsid w:val="00B637CF"/>
    <w:rsid w:val="00B66796"/>
    <w:rsid w:val="00B67681"/>
    <w:rsid w:val="00B67FAF"/>
    <w:rsid w:val="00B7006D"/>
    <w:rsid w:val="00B7040F"/>
    <w:rsid w:val="00B70FDE"/>
    <w:rsid w:val="00B745E8"/>
    <w:rsid w:val="00B80017"/>
    <w:rsid w:val="00B826C4"/>
    <w:rsid w:val="00B8666F"/>
    <w:rsid w:val="00B87536"/>
    <w:rsid w:val="00B90E9E"/>
    <w:rsid w:val="00B917A2"/>
    <w:rsid w:val="00B92084"/>
    <w:rsid w:val="00B923A1"/>
    <w:rsid w:val="00B92B2E"/>
    <w:rsid w:val="00B95AD1"/>
    <w:rsid w:val="00B9779F"/>
    <w:rsid w:val="00BA0BB7"/>
    <w:rsid w:val="00BA2818"/>
    <w:rsid w:val="00BA3E98"/>
    <w:rsid w:val="00BA444D"/>
    <w:rsid w:val="00BB1A86"/>
    <w:rsid w:val="00BB1B4A"/>
    <w:rsid w:val="00BB2623"/>
    <w:rsid w:val="00BB28F2"/>
    <w:rsid w:val="00BC0878"/>
    <w:rsid w:val="00BC1300"/>
    <w:rsid w:val="00BC14FC"/>
    <w:rsid w:val="00BC26C9"/>
    <w:rsid w:val="00BC2F5C"/>
    <w:rsid w:val="00BC3634"/>
    <w:rsid w:val="00BC3802"/>
    <w:rsid w:val="00BC72B5"/>
    <w:rsid w:val="00BD6BA2"/>
    <w:rsid w:val="00BD7DD8"/>
    <w:rsid w:val="00BE2AF8"/>
    <w:rsid w:val="00BE656D"/>
    <w:rsid w:val="00BE73B7"/>
    <w:rsid w:val="00BE7972"/>
    <w:rsid w:val="00BF3E30"/>
    <w:rsid w:val="00BF4E74"/>
    <w:rsid w:val="00BF5103"/>
    <w:rsid w:val="00BF5D47"/>
    <w:rsid w:val="00BF63FD"/>
    <w:rsid w:val="00BF680B"/>
    <w:rsid w:val="00BF75CF"/>
    <w:rsid w:val="00C0031A"/>
    <w:rsid w:val="00C00F01"/>
    <w:rsid w:val="00C04B83"/>
    <w:rsid w:val="00C04BDF"/>
    <w:rsid w:val="00C0567E"/>
    <w:rsid w:val="00C056EC"/>
    <w:rsid w:val="00C0691B"/>
    <w:rsid w:val="00C06974"/>
    <w:rsid w:val="00C115B6"/>
    <w:rsid w:val="00C166BA"/>
    <w:rsid w:val="00C16F73"/>
    <w:rsid w:val="00C20376"/>
    <w:rsid w:val="00C21BE5"/>
    <w:rsid w:val="00C3035C"/>
    <w:rsid w:val="00C32B03"/>
    <w:rsid w:val="00C32DEF"/>
    <w:rsid w:val="00C332A6"/>
    <w:rsid w:val="00C33FFD"/>
    <w:rsid w:val="00C34873"/>
    <w:rsid w:val="00C35C9F"/>
    <w:rsid w:val="00C3674F"/>
    <w:rsid w:val="00C37078"/>
    <w:rsid w:val="00C377F1"/>
    <w:rsid w:val="00C42C0A"/>
    <w:rsid w:val="00C456A1"/>
    <w:rsid w:val="00C5069B"/>
    <w:rsid w:val="00C51773"/>
    <w:rsid w:val="00C53A06"/>
    <w:rsid w:val="00C54A7E"/>
    <w:rsid w:val="00C60277"/>
    <w:rsid w:val="00C61121"/>
    <w:rsid w:val="00C61A3D"/>
    <w:rsid w:val="00C63131"/>
    <w:rsid w:val="00C631C3"/>
    <w:rsid w:val="00C631CE"/>
    <w:rsid w:val="00C63234"/>
    <w:rsid w:val="00C645FF"/>
    <w:rsid w:val="00C64737"/>
    <w:rsid w:val="00C66136"/>
    <w:rsid w:val="00C704D4"/>
    <w:rsid w:val="00C72F5D"/>
    <w:rsid w:val="00C74E10"/>
    <w:rsid w:val="00C74EED"/>
    <w:rsid w:val="00C801D0"/>
    <w:rsid w:val="00C80D4F"/>
    <w:rsid w:val="00C81786"/>
    <w:rsid w:val="00C818BB"/>
    <w:rsid w:val="00C85B85"/>
    <w:rsid w:val="00C863C0"/>
    <w:rsid w:val="00C90404"/>
    <w:rsid w:val="00C908DF"/>
    <w:rsid w:val="00C91705"/>
    <w:rsid w:val="00C924DA"/>
    <w:rsid w:val="00C95D58"/>
    <w:rsid w:val="00C969FF"/>
    <w:rsid w:val="00C97D25"/>
    <w:rsid w:val="00C97EC7"/>
    <w:rsid w:val="00CA105B"/>
    <w:rsid w:val="00CA11A6"/>
    <w:rsid w:val="00CA17F5"/>
    <w:rsid w:val="00CA24C7"/>
    <w:rsid w:val="00CA291B"/>
    <w:rsid w:val="00CA4059"/>
    <w:rsid w:val="00CA52AC"/>
    <w:rsid w:val="00CA6281"/>
    <w:rsid w:val="00CA6A5B"/>
    <w:rsid w:val="00CB1998"/>
    <w:rsid w:val="00CB21F4"/>
    <w:rsid w:val="00CB2A50"/>
    <w:rsid w:val="00CB52A8"/>
    <w:rsid w:val="00CB6C78"/>
    <w:rsid w:val="00CB7A1B"/>
    <w:rsid w:val="00CC0350"/>
    <w:rsid w:val="00CC2950"/>
    <w:rsid w:val="00CC2E9C"/>
    <w:rsid w:val="00CC3F29"/>
    <w:rsid w:val="00CC57E5"/>
    <w:rsid w:val="00CC757B"/>
    <w:rsid w:val="00CC7DDA"/>
    <w:rsid w:val="00CD0C71"/>
    <w:rsid w:val="00CD1CD5"/>
    <w:rsid w:val="00CD30AA"/>
    <w:rsid w:val="00CD3214"/>
    <w:rsid w:val="00CD3468"/>
    <w:rsid w:val="00CD7147"/>
    <w:rsid w:val="00CE0063"/>
    <w:rsid w:val="00CE191E"/>
    <w:rsid w:val="00CE372F"/>
    <w:rsid w:val="00CE5967"/>
    <w:rsid w:val="00CE7AC9"/>
    <w:rsid w:val="00CF0061"/>
    <w:rsid w:val="00CF2C5B"/>
    <w:rsid w:val="00CF3ECD"/>
    <w:rsid w:val="00CF3FEF"/>
    <w:rsid w:val="00CF4B4C"/>
    <w:rsid w:val="00CF55CA"/>
    <w:rsid w:val="00CF5695"/>
    <w:rsid w:val="00CF6070"/>
    <w:rsid w:val="00CF63E9"/>
    <w:rsid w:val="00D03077"/>
    <w:rsid w:val="00D071FD"/>
    <w:rsid w:val="00D116B0"/>
    <w:rsid w:val="00D12AA0"/>
    <w:rsid w:val="00D12BD4"/>
    <w:rsid w:val="00D1344E"/>
    <w:rsid w:val="00D15CE5"/>
    <w:rsid w:val="00D16572"/>
    <w:rsid w:val="00D1661C"/>
    <w:rsid w:val="00D20CAE"/>
    <w:rsid w:val="00D22BA4"/>
    <w:rsid w:val="00D230A4"/>
    <w:rsid w:val="00D23789"/>
    <w:rsid w:val="00D2391F"/>
    <w:rsid w:val="00D250EE"/>
    <w:rsid w:val="00D258DB"/>
    <w:rsid w:val="00D27FE2"/>
    <w:rsid w:val="00D31B83"/>
    <w:rsid w:val="00D31B98"/>
    <w:rsid w:val="00D31C0A"/>
    <w:rsid w:val="00D33AAB"/>
    <w:rsid w:val="00D33B6D"/>
    <w:rsid w:val="00D3566C"/>
    <w:rsid w:val="00D36721"/>
    <w:rsid w:val="00D372F1"/>
    <w:rsid w:val="00D414CE"/>
    <w:rsid w:val="00D419E9"/>
    <w:rsid w:val="00D41D01"/>
    <w:rsid w:val="00D42667"/>
    <w:rsid w:val="00D4494A"/>
    <w:rsid w:val="00D4506F"/>
    <w:rsid w:val="00D4588D"/>
    <w:rsid w:val="00D4603F"/>
    <w:rsid w:val="00D476C9"/>
    <w:rsid w:val="00D500B6"/>
    <w:rsid w:val="00D51BF7"/>
    <w:rsid w:val="00D541E6"/>
    <w:rsid w:val="00D54842"/>
    <w:rsid w:val="00D54F18"/>
    <w:rsid w:val="00D55DDE"/>
    <w:rsid w:val="00D5735F"/>
    <w:rsid w:val="00D57E87"/>
    <w:rsid w:val="00D60720"/>
    <w:rsid w:val="00D617D3"/>
    <w:rsid w:val="00D63375"/>
    <w:rsid w:val="00D63DD8"/>
    <w:rsid w:val="00D70AF3"/>
    <w:rsid w:val="00D70CD9"/>
    <w:rsid w:val="00D72D68"/>
    <w:rsid w:val="00D7387D"/>
    <w:rsid w:val="00D74610"/>
    <w:rsid w:val="00D7704A"/>
    <w:rsid w:val="00D7762E"/>
    <w:rsid w:val="00D80849"/>
    <w:rsid w:val="00D80ED0"/>
    <w:rsid w:val="00D824AC"/>
    <w:rsid w:val="00D832CA"/>
    <w:rsid w:val="00D8548A"/>
    <w:rsid w:val="00D85B2B"/>
    <w:rsid w:val="00D860EE"/>
    <w:rsid w:val="00D900D3"/>
    <w:rsid w:val="00D913F2"/>
    <w:rsid w:val="00D917A1"/>
    <w:rsid w:val="00D92A65"/>
    <w:rsid w:val="00D94662"/>
    <w:rsid w:val="00D96848"/>
    <w:rsid w:val="00D9734C"/>
    <w:rsid w:val="00DA07D8"/>
    <w:rsid w:val="00DA344E"/>
    <w:rsid w:val="00DA42C0"/>
    <w:rsid w:val="00DA7C97"/>
    <w:rsid w:val="00DB28DD"/>
    <w:rsid w:val="00DB4110"/>
    <w:rsid w:val="00DB5EA9"/>
    <w:rsid w:val="00DB6D9B"/>
    <w:rsid w:val="00DC0875"/>
    <w:rsid w:val="00DC0D07"/>
    <w:rsid w:val="00DC1E30"/>
    <w:rsid w:val="00DC1EC5"/>
    <w:rsid w:val="00DC25AB"/>
    <w:rsid w:val="00DC2A35"/>
    <w:rsid w:val="00DC3692"/>
    <w:rsid w:val="00DC4B19"/>
    <w:rsid w:val="00DC5440"/>
    <w:rsid w:val="00DC6883"/>
    <w:rsid w:val="00DC6D15"/>
    <w:rsid w:val="00DD3F6A"/>
    <w:rsid w:val="00DD58BA"/>
    <w:rsid w:val="00DD5C9C"/>
    <w:rsid w:val="00DD6DFA"/>
    <w:rsid w:val="00DE23F6"/>
    <w:rsid w:val="00DE43B7"/>
    <w:rsid w:val="00DE4D37"/>
    <w:rsid w:val="00DE4DF3"/>
    <w:rsid w:val="00DE649B"/>
    <w:rsid w:val="00DE75E6"/>
    <w:rsid w:val="00DE77C5"/>
    <w:rsid w:val="00DF010E"/>
    <w:rsid w:val="00DF0BDE"/>
    <w:rsid w:val="00DF0DD4"/>
    <w:rsid w:val="00DF1188"/>
    <w:rsid w:val="00DF137C"/>
    <w:rsid w:val="00DF167C"/>
    <w:rsid w:val="00DF35A4"/>
    <w:rsid w:val="00DF3B52"/>
    <w:rsid w:val="00E027E9"/>
    <w:rsid w:val="00E02DE4"/>
    <w:rsid w:val="00E05D13"/>
    <w:rsid w:val="00E07689"/>
    <w:rsid w:val="00E11CA0"/>
    <w:rsid w:val="00E11E97"/>
    <w:rsid w:val="00E1244B"/>
    <w:rsid w:val="00E12597"/>
    <w:rsid w:val="00E1363D"/>
    <w:rsid w:val="00E155B1"/>
    <w:rsid w:val="00E16287"/>
    <w:rsid w:val="00E173D4"/>
    <w:rsid w:val="00E17989"/>
    <w:rsid w:val="00E20F5E"/>
    <w:rsid w:val="00E20F7E"/>
    <w:rsid w:val="00E23441"/>
    <w:rsid w:val="00E23B15"/>
    <w:rsid w:val="00E24748"/>
    <w:rsid w:val="00E24D96"/>
    <w:rsid w:val="00E2541D"/>
    <w:rsid w:val="00E2607B"/>
    <w:rsid w:val="00E26541"/>
    <w:rsid w:val="00E27A95"/>
    <w:rsid w:val="00E323B9"/>
    <w:rsid w:val="00E33D10"/>
    <w:rsid w:val="00E33F2A"/>
    <w:rsid w:val="00E3502C"/>
    <w:rsid w:val="00E35035"/>
    <w:rsid w:val="00E36752"/>
    <w:rsid w:val="00E37888"/>
    <w:rsid w:val="00E430CC"/>
    <w:rsid w:val="00E447E6"/>
    <w:rsid w:val="00E450FC"/>
    <w:rsid w:val="00E45276"/>
    <w:rsid w:val="00E4591F"/>
    <w:rsid w:val="00E46970"/>
    <w:rsid w:val="00E469FA"/>
    <w:rsid w:val="00E50469"/>
    <w:rsid w:val="00E51F7E"/>
    <w:rsid w:val="00E52DBD"/>
    <w:rsid w:val="00E52FE5"/>
    <w:rsid w:val="00E53723"/>
    <w:rsid w:val="00E544C1"/>
    <w:rsid w:val="00E55D2D"/>
    <w:rsid w:val="00E56742"/>
    <w:rsid w:val="00E60BF2"/>
    <w:rsid w:val="00E62041"/>
    <w:rsid w:val="00E62985"/>
    <w:rsid w:val="00E65F58"/>
    <w:rsid w:val="00E70E30"/>
    <w:rsid w:val="00E72E51"/>
    <w:rsid w:val="00E72FDD"/>
    <w:rsid w:val="00E73F42"/>
    <w:rsid w:val="00E751ED"/>
    <w:rsid w:val="00E756A2"/>
    <w:rsid w:val="00E7632B"/>
    <w:rsid w:val="00E800EF"/>
    <w:rsid w:val="00E804B7"/>
    <w:rsid w:val="00E813D5"/>
    <w:rsid w:val="00E83B99"/>
    <w:rsid w:val="00E842F5"/>
    <w:rsid w:val="00E84A31"/>
    <w:rsid w:val="00E85BAE"/>
    <w:rsid w:val="00E86BDA"/>
    <w:rsid w:val="00E87618"/>
    <w:rsid w:val="00E90B2B"/>
    <w:rsid w:val="00E91CF0"/>
    <w:rsid w:val="00E91D70"/>
    <w:rsid w:val="00E92210"/>
    <w:rsid w:val="00E9244C"/>
    <w:rsid w:val="00E9314F"/>
    <w:rsid w:val="00E938F1"/>
    <w:rsid w:val="00E94378"/>
    <w:rsid w:val="00E94A7A"/>
    <w:rsid w:val="00E94B99"/>
    <w:rsid w:val="00E966AD"/>
    <w:rsid w:val="00E967FE"/>
    <w:rsid w:val="00E971E9"/>
    <w:rsid w:val="00EA1362"/>
    <w:rsid w:val="00EA195C"/>
    <w:rsid w:val="00EA1DB1"/>
    <w:rsid w:val="00EA794D"/>
    <w:rsid w:val="00EB0C53"/>
    <w:rsid w:val="00EB1501"/>
    <w:rsid w:val="00EB2499"/>
    <w:rsid w:val="00EB71C7"/>
    <w:rsid w:val="00EB7B94"/>
    <w:rsid w:val="00EC1509"/>
    <w:rsid w:val="00EC15D9"/>
    <w:rsid w:val="00EC1A50"/>
    <w:rsid w:val="00EC32CE"/>
    <w:rsid w:val="00ED06AA"/>
    <w:rsid w:val="00ED209A"/>
    <w:rsid w:val="00ED2AC8"/>
    <w:rsid w:val="00ED3E50"/>
    <w:rsid w:val="00ED633D"/>
    <w:rsid w:val="00ED66BF"/>
    <w:rsid w:val="00ED67AC"/>
    <w:rsid w:val="00EE2F9F"/>
    <w:rsid w:val="00EE3CC1"/>
    <w:rsid w:val="00EE43EF"/>
    <w:rsid w:val="00EE4803"/>
    <w:rsid w:val="00EE54DF"/>
    <w:rsid w:val="00EE6FA2"/>
    <w:rsid w:val="00EE723B"/>
    <w:rsid w:val="00EE7FD6"/>
    <w:rsid w:val="00EF0311"/>
    <w:rsid w:val="00EF08E0"/>
    <w:rsid w:val="00EF1417"/>
    <w:rsid w:val="00EF407D"/>
    <w:rsid w:val="00EF4891"/>
    <w:rsid w:val="00EF4F96"/>
    <w:rsid w:val="00EF52E0"/>
    <w:rsid w:val="00EF6541"/>
    <w:rsid w:val="00F002CA"/>
    <w:rsid w:val="00F012FF"/>
    <w:rsid w:val="00F019BD"/>
    <w:rsid w:val="00F04C4E"/>
    <w:rsid w:val="00F05424"/>
    <w:rsid w:val="00F079E8"/>
    <w:rsid w:val="00F105D0"/>
    <w:rsid w:val="00F10638"/>
    <w:rsid w:val="00F11082"/>
    <w:rsid w:val="00F11E8B"/>
    <w:rsid w:val="00F14154"/>
    <w:rsid w:val="00F14D64"/>
    <w:rsid w:val="00F167D1"/>
    <w:rsid w:val="00F16B1D"/>
    <w:rsid w:val="00F17408"/>
    <w:rsid w:val="00F17D32"/>
    <w:rsid w:val="00F17E5D"/>
    <w:rsid w:val="00F20A90"/>
    <w:rsid w:val="00F21182"/>
    <w:rsid w:val="00F211C9"/>
    <w:rsid w:val="00F234E8"/>
    <w:rsid w:val="00F27F02"/>
    <w:rsid w:val="00F30B1A"/>
    <w:rsid w:val="00F317A0"/>
    <w:rsid w:val="00F31FCF"/>
    <w:rsid w:val="00F3213D"/>
    <w:rsid w:val="00F32219"/>
    <w:rsid w:val="00F33D7F"/>
    <w:rsid w:val="00F35C54"/>
    <w:rsid w:val="00F37A89"/>
    <w:rsid w:val="00F37C6E"/>
    <w:rsid w:val="00F40038"/>
    <w:rsid w:val="00F42FC0"/>
    <w:rsid w:val="00F4339E"/>
    <w:rsid w:val="00F43459"/>
    <w:rsid w:val="00F434C3"/>
    <w:rsid w:val="00F44963"/>
    <w:rsid w:val="00F44A68"/>
    <w:rsid w:val="00F44CBB"/>
    <w:rsid w:val="00F525E8"/>
    <w:rsid w:val="00F531A3"/>
    <w:rsid w:val="00F56C2A"/>
    <w:rsid w:val="00F574FF"/>
    <w:rsid w:val="00F57B53"/>
    <w:rsid w:val="00F6158C"/>
    <w:rsid w:val="00F63787"/>
    <w:rsid w:val="00F63C7B"/>
    <w:rsid w:val="00F66707"/>
    <w:rsid w:val="00F6702F"/>
    <w:rsid w:val="00F71065"/>
    <w:rsid w:val="00F71F0D"/>
    <w:rsid w:val="00F734D3"/>
    <w:rsid w:val="00F75FDD"/>
    <w:rsid w:val="00F80545"/>
    <w:rsid w:val="00F80F17"/>
    <w:rsid w:val="00F82049"/>
    <w:rsid w:val="00F84020"/>
    <w:rsid w:val="00F84BD0"/>
    <w:rsid w:val="00F903EE"/>
    <w:rsid w:val="00F90791"/>
    <w:rsid w:val="00F91950"/>
    <w:rsid w:val="00F941C7"/>
    <w:rsid w:val="00F944D9"/>
    <w:rsid w:val="00F94AAF"/>
    <w:rsid w:val="00F95B62"/>
    <w:rsid w:val="00F9637C"/>
    <w:rsid w:val="00F9645C"/>
    <w:rsid w:val="00F96B0A"/>
    <w:rsid w:val="00FA02FF"/>
    <w:rsid w:val="00FA1DFC"/>
    <w:rsid w:val="00FA2FB3"/>
    <w:rsid w:val="00FA4497"/>
    <w:rsid w:val="00FA62B5"/>
    <w:rsid w:val="00FA67BF"/>
    <w:rsid w:val="00FA6B6C"/>
    <w:rsid w:val="00FA6ED9"/>
    <w:rsid w:val="00FA7BA1"/>
    <w:rsid w:val="00FB0281"/>
    <w:rsid w:val="00FB15DA"/>
    <w:rsid w:val="00FB2188"/>
    <w:rsid w:val="00FB61EF"/>
    <w:rsid w:val="00FB6BAC"/>
    <w:rsid w:val="00FC0563"/>
    <w:rsid w:val="00FC080C"/>
    <w:rsid w:val="00FC0850"/>
    <w:rsid w:val="00FC3220"/>
    <w:rsid w:val="00FC566E"/>
    <w:rsid w:val="00FC6666"/>
    <w:rsid w:val="00FD0AEE"/>
    <w:rsid w:val="00FD1400"/>
    <w:rsid w:val="00FD154A"/>
    <w:rsid w:val="00FD1D61"/>
    <w:rsid w:val="00FD26B6"/>
    <w:rsid w:val="00FD3BD9"/>
    <w:rsid w:val="00FD7710"/>
    <w:rsid w:val="00FE0744"/>
    <w:rsid w:val="00FE077F"/>
    <w:rsid w:val="00FE0820"/>
    <w:rsid w:val="00FE08C4"/>
    <w:rsid w:val="00FE1D94"/>
    <w:rsid w:val="00FE2946"/>
    <w:rsid w:val="00FE2CDB"/>
    <w:rsid w:val="00FE392B"/>
    <w:rsid w:val="00FE5980"/>
    <w:rsid w:val="00FE713F"/>
    <w:rsid w:val="00FF0527"/>
    <w:rsid w:val="00FF0D6D"/>
    <w:rsid w:val="00FF2C09"/>
    <w:rsid w:val="00FF4D80"/>
    <w:rsid w:val="00FF4E77"/>
    <w:rsid w:val="00FF55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320206"/>
  <w15:docId w15:val="{972D4D3A-014F-4F08-865B-8B6559D0D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691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4D50FC"/>
    <w:pPr>
      <w:keepNext/>
      <w:numPr>
        <w:numId w:val="6"/>
      </w:numPr>
      <w:spacing w:before="240"/>
      <w:outlineLvl w:val="0"/>
    </w:pPr>
    <w:rPr>
      <w:rFonts w:ascii="Arial" w:hAnsi="Arial" w:cs="Arial"/>
      <w:b/>
      <w:bCs/>
      <w:caps/>
      <w:u w:val="single"/>
      <w:lang w:eastAsia="cs-CZ"/>
    </w:rPr>
  </w:style>
  <w:style w:type="paragraph" w:styleId="Nadpis2">
    <w:name w:val="heading 2"/>
    <w:basedOn w:val="Normlny"/>
    <w:next w:val="Normlny"/>
    <w:link w:val="Nadpis2Char"/>
    <w:qFormat/>
    <w:rsid w:val="006D6917"/>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6D6917"/>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6D6917"/>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6D6917"/>
    <w:rPr>
      <w:rFonts w:ascii="Arial" w:eastAsia="Times New Roman" w:hAnsi="Arial" w:cs="Arial"/>
      <w:b/>
      <w:bCs/>
      <w:sz w:val="26"/>
      <w:szCs w:val="26"/>
      <w:lang w:eastAsia="sk-SK"/>
    </w:rPr>
  </w:style>
  <w:style w:type="paragraph" w:styleId="Hlavika">
    <w:name w:val="header"/>
    <w:basedOn w:val="Normlny"/>
    <w:link w:val="HlavikaChar"/>
    <w:rsid w:val="006D6917"/>
    <w:pPr>
      <w:tabs>
        <w:tab w:val="center" w:pos="4536"/>
        <w:tab w:val="right" w:pos="9072"/>
      </w:tabs>
    </w:pPr>
  </w:style>
  <w:style w:type="character" w:customStyle="1" w:styleId="HlavikaChar">
    <w:name w:val="Hlavička Char"/>
    <w:basedOn w:val="Predvolenpsmoodseku"/>
    <w:link w:val="Hlavika"/>
    <w:rsid w:val="006D6917"/>
    <w:rPr>
      <w:rFonts w:ascii="Times New Roman" w:eastAsia="Times New Roman" w:hAnsi="Times New Roman" w:cs="Times New Roman"/>
      <w:sz w:val="24"/>
      <w:szCs w:val="24"/>
      <w:lang w:eastAsia="sk-SK"/>
    </w:rPr>
  </w:style>
  <w:style w:type="paragraph" w:styleId="Pta">
    <w:name w:val="footer"/>
    <w:basedOn w:val="Normlny"/>
    <w:link w:val="PtaChar"/>
    <w:rsid w:val="006D6917"/>
    <w:pPr>
      <w:tabs>
        <w:tab w:val="center" w:pos="4536"/>
        <w:tab w:val="right" w:pos="9072"/>
      </w:tabs>
    </w:pPr>
  </w:style>
  <w:style w:type="character" w:customStyle="1" w:styleId="PtaChar">
    <w:name w:val="Päta Char"/>
    <w:basedOn w:val="Predvolenpsmoodseku"/>
    <w:link w:val="Pta"/>
    <w:rsid w:val="006D6917"/>
    <w:rPr>
      <w:rFonts w:ascii="Times New Roman" w:eastAsia="Times New Roman" w:hAnsi="Times New Roman" w:cs="Times New Roman"/>
      <w:sz w:val="24"/>
      <w:szCs w:val="24"/>
      <w:lang w:eastAsia="sk-SK"/>
    </w:rPr>
  </w:style>
  <w:style w:type="character" w:styleId="slostrany">
    <w:name w:val="page number"/>
    <w:basedOn w:val="Predvolenpsmoodseku"/>
    <w:rsid w:val="006D6917"/>
  </w:style>
  <w:style w:type="paragraph" w:customStyle="1" w:styleId="tltlNadpis2Arial14ptNiejeTunVetkypsmenvek">
    <w:name w:val="Štýl Štýl Nadpis 2 + Arial 14 pt Nie je Tučné Všetky písmená veľké..."/>
    <w:basedOn w:val="Normlny"/>
    <w:rsid w:val="006D6917"/>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6D6917"/>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6D6917"/>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6D6917"/>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6D6917"/>
    <w:pPr>
      <w:keepNext w:val="0"/>
      <w:numPr>
        <w:ilvl w:val="1"/>
      </w:numPr>
      <w:spacing w:before="120"/>
    </w:pPr>
    <w:rPr>
      <w:caps w:val="0"/>
      <w:sz w:val="20"/>
      <w:szCs w:val="20"/>
    </w:rPr>
  </w:style>
  <w:style w:type="paragraph" w:customStyle="1" w:styleId="seLevel3">
    <w:name w:val="seLevel3"/>
    <w:basedOn w:val="seLevel2"/>
    <w:link w:val="seLevel3Char1"/>
    <w:rsid w:val="006D6917"/>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6D6917"/>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6D6917"/>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6D6917"/>
    <w:pPr>
      <w:ind w:left="1701"/>
    </w:pPr>
  </w:style>
  <w:style w:type="character" w:customStyle="1" w:styleId="seLevel1Char">
    <w:name w:val="seLevel1 Char"/>
    <w:basedOn w:val="Predvolenpsmoodseku"/>
    <w:link w:val="seLevel1"/>
    <w:rsid w:val="006D6917"/>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6D6917"/>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6D6917"/>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6D6917"/>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6D6917"/>
    <w:rPr>
      <w:sz w:val="16"/>
      <w:szCs w:val="16"/>
    </w:rPr>
  </w:style>
  <w:style w:type="paragraph" w:styleId="Textkomentra">
    <w:name w:val="annotation text"/>
    <w:basedOn w:val="Normlny"/>
    <w:link w:val="TextkomentraChar"/>
    <w:unhideWhenUsed/>
    <w:rsid w:val="006D6917"/>
    <w:rPr>
      <w:sz w:val="20"/>
      <w:szCs w:val="20"/>
    </w:rPr>
  </w:style>
  <w:style w:type="character" w:customStyle="1" w:styleId="TextkomentraChar">
    <w:name w:val="Text komentára Char"/>
    <w:basedOn w:val="Predvolenpsmoodseku"/>
    <w:link w:val="Textkomentra"/>
    <w:rsid w:val="006D6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D6917"/>
    <w:rPr>
      <w:b/>
      <w:bCs/>
    </w:rPr>
  </w:style>
  <w:style w:type="character" w:customStyle="1" w:styleId="PredmetkomentraChar">
    <w:name w:val="Predmet komentára Char"/>
    <w:basedOn w:val="TextkomentraChar"/>
    <w:link w:val="Predmetkomentra"/>
    <w:uiPriority w:val="99"/>
    <w:semiHidden/>
    <w:rsid w:val="006D691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6D6917"/>
    <w:rPr>
      <w:rFonts w:ascii="Tahoma" w:hAnsi="Tahoma" w:cs="Tahoma"/>
      <w:sz w:val="16"/>
      <w:szCs w:val="16"/>
    </w:rPr>
  </w:style>
  <w:style w:type="character" w:customStyle="1" w:styleId="TextbublinyChar">
    <w:name w:val="Text bubliny Char"/>
    <w:basedOn w:val="Predvolenpsmoodseku"/>
    <w:link w:val="Textbubliny"/>
    <w:uiPriority w:val="99"/>
    <w:semiHidden/>
    <w:rsid w:val="006D6917"/>
    <w:rPr>
      <w:rFonts w:ascii="Tahoma" w:eastAsia="Times New Roman" w:hAnsi="Tahoma" w:cs="Tahoma"/>
      <w:sz w:val="16"/>
      <w:szCs w:val="16"/>
      <w:lang w:eastAsia="sk-SK"/>
    </w:rPr>
  </w:style>
  <w:style w:type="paragraph" w:styleId="Odsekzoznamu">
    <w:name w:val="List Paragraph"/>
    <w:basedOn w:val="Normlny"/>
    <w:uiPriority w:val="34"/>
    <w:qFormat/>
    <w:rsid w:val="006D6917"/>
    <w:pPr>
      <w:ind w:left="720"/>
      <w:contextualSpacing/>
    </w:pPr>
  </w:style>
  <w:style w:type="character" w:styleId="Hypertextovprepojenie">
    <w:name w:val="Hyperlink"/>
    <w:basedOn w:val="Predvolenpsmoodseku"/>
    <w:uiPriority w:val="99"/>
    <w:unhideWhenUsed/>
    <w:rsid w:val="006D6917"/>
    <w:rPr>
      <w:color w:val="0000FF" w:themeColor="hyperlink"/>
      <w:u w:val="single"/>
    </w:rPr>
  </w:style>
  <w:style w:type="character" w:styleId="PouitHypertextovPrepojenie">
    <w:name w:val="FollowedHyperlink"/>
    <w:basedOn w:val="Predvolenpsmoodseku"/>
    <w:rsid w:val="006D6917"/>
    <w:rPr>
      <w:color w:val="800080"/>
      <w:u w:val="single"/>
    </w:rPr>
  </w:style>
  <w:style w:type="paragraph" w:styleId="Zarkazkladnhotextu3">
    <w:name w:val="Body Text Indent 3"/>
    <w:basedOn w:val="Normlny"/>
    <w:link w:val="Zarkazkladnhotextu3Char"/>
    <w:rsid w:val="006D6917"/>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6D6917"/>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6D6917"/>
    <w:pPr>
      <w:spacing w:after="120"/>
      <w:ind w:left="283"/>
    </w:pPr>
  </w:style>
  <w:style w:type="character" w:customStyle="1" w:styleId="ZarkazkladnhotextuChar">
    <w:name w:val="Zarážka základného textu Char"/>
    <w:basedOn w:val="Predvolenpsmoodseku"/>
    <w:link w:val="Zarkazkladnhotextu"/>
    <w:uiPriority w:val="99"/>
    <w:rsid w:val="006D6917"/>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6D691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D6917"/>
    <w:rPr>
      <w:rFonts w:ascii="Times New Roman" w:eastAsia="Times New Roman" w:hAnsi="Times New Roman" w:cs="Times New Roman"/>
      <w:sz w:val="24"/>
      <w:szCs w:val="24"/>
      <w:lang w:eastAsia="sk-SK"/>
    </w:rPr>
  </w:style>
  <w:style w:type="table" w:styleId="Mriekatabuky">
    <w:name w:val="Table Grid"/>
    <w:basedOn w:val="Normlnatabuka"/>
    <w:uiPriority w:val="59"/>
    <w:rsid w:val="006D6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197ED6"/>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B17BFE"/>
    <w:pPr>
      <w:spacing w:after="120"/>
    </w:pPr>
  </w:style>
  <w:style w:type="character" w:customStyle="1" w:styleId="ZkladntextChar">
    <w:name w:val="Základný text Char"/>
    <w:basedOn w:val="Predvolenpsmoodseku"/>
    <w:link w:val="Zkladntext"/>
    <w:uiPriority w:val="99"/>
    <w:rsid w:val="00B17BFE"/>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9"/>
    <w:rsid w:val="004D50FC"/>
    <w:rPr>
      <w:rFonts w:ascii="Arial" w:eastAsia="Times New Roman" w:hAnsi="Arial" w:cs="Arial"/>
      <w:b/>
      <w:bCs/>
      <w:caps/>
      <w:sz w:val="24"/>
      <w:szCs w:val="24"/>
      <w:u w:val="single"/>
      <w:lang w:eastAsia="cs-CZ"/>
    </w:rPr>
  </w:style>
  <w:style w:type="paragraph" w:customStyle="1" w:styleId="Odstavec2">
    <w:name w:val="Odstavec2"/>
    <w:basedOn w:val="Odstavec1"/>
    <w:uiPriority w:val="99"/>
    <w:rsid w:val="004D50FC"/>
    <w:pPr>
      <w:numPr>
        <w:ilvl w:val="2"/>
      </w:numPr>
      <w:tabs>
        <w:tab w:val="left" w:pos="567"/>
      </w:tabs>
      <w:outlineLvl w:val="2"/>
    </w:pPr>
  </w:style>
  <w:style w:type="paragraph" w:customStyle="1" w:styleId="Odstavec1">
    <w:name w:val="Odstavec1"/>
    <w:basedOn w:val="Normlny"/>
    <w:next w:val="Normlny"/>
    <w:uiPriority w:val="99"/>
    <w:rsid w:val="004D50FC"/>
    <w:pPr>
      <w:numPr>
        <w:ilvl w:val="1"/>
        <w:numId w:val="6"/>
      </w:numPr>
      <w:spacing w:before="120" w:after="120"/>
      <w:jc w:val="both"/>
      <w:outlineLvl w:val="1"/>
    </w:pPr>
    <w:rPr>
      <w:rFonts w:ascii="Arial" w:hAnsi="Arial"/>
      <w:sz w:val="22"/>
      <w:szCs w:val="20"/>
      <w:lang w:eastAsia="cs-CZ"/>
    </w:rPr>
  </w:style>
  <w:style w:type="paragraph" w:customStyle="1" w:styleId="Default">
    <w:name w:val="Default"/>
    <w:rsid w:val="004D50FC"/>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Normal3">
    <w:name w:val="Normal 3"/>
    <w:basedOn w:val="Normlny"/>
    <w:rsid w:val="008604E1"/>
    <w:pPr>
      <w:widowControl w:val="0"/>
      <w:tabs>
        <w:tab w:val="left" w:pos="709"/>
      </w:tabs>
      <w:autoSpaceDE w:val="0"/>
      <w:autoSpaceDN w:val="0"/>
      <w:adjustRightInd w:val="0"/>
      <w:spacing w:before="60" w:after="120" w:line="360" w:lineRule="atLeast"/>
      <w:ind w:left="2126"/>
      <w:jc w:val="both"/>
    </w:pPr>
    <w:rPr>
      <w:sz w:val="22"/>
      <w:szCs w:val="22"/>
      <w:lang w:val="cs-CZ" w:eastAsia="en-US"/>
    </w:rPr>
  </w:style>
  <w:style w:type="numbering" w:styleId="111111">
    <w:name w:val="Outline List 2"/>
    <w:aliases w:val="2 / 1.1 / 1.1.1"/>
    <w:basedOn w:val="Bezzoznamu"/>
    <w:rsid w:val="00C37078"/>
    <w:pPr>
      <w:numPr>
        <w:numId w:val="23"/>
      </w:numPr>
    </w:pPr>
  </w:style>
  <w:style w:type="paragraph" w:customStyle="1" w:styleId="BodyTextIndent21">
    <w:name w:val="Body Text Indent 21"/>
    <w:basedOn w:val="Normlny"/>
    <w:uiPriority w:val="99"/>
    <w:rsid w:val="0053370C"/>
    <w:pPr>
      <w:widowControl w:val="0"/>
      <w:tabs>
        <w:tab w:val="left" w:pos="-2127"/>
      </w:tabs>
      <w:ind w:left="284" w:hanging="284"/>
      <w:jc w:val="both"/>
    </w:pPr>
    <w:rPr>
      <w:rFonts w:ascii="Arial" w:hAnsi="Arial"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11145">
      <w:bodyDiv w:val="1"/>
      <w:marLeft w:val="0"/>
      <w:marRight w:val="0"/>
      <w:marTop w:val="0"/>
      <w:marBottom w:val="0"/>
      <w:divBdr>
        <w:top w:val="none" w:sz="0" w:space="0" w:color="auto"/>
        <w:left w:val="none" w:sz="0" w:space="0" w:color="auto"/>
        <w:bottom w:val="none" w:sz="0" w:space="0" w:color="auto"/>
        <w:right w:val="none" w:sz="0" w:space="0" w:color="auto"/>
      </w:divBdr>
    </w:div>
    <w:div w:id="262038949">
      <w:bodyDiv w:val="1"/>
      <w:marLeft w:val="0"/>
      <w:marRight w:val="0"/>
      <w:marTop w:val="0"/>
      <w:marBottom w:val="0"/>
      <w:divBdr>
        <w:top w:val="none" w:sz="0" w:space="0" w:color="auto"/>
        <w:left w:val="none" w:sz="0" w:space="0" w:color="auto"/>
        <w:bottom w:val="none" w:sz="0" w:space="0" w:color="auto"/>
        <w:right w:val="none" w:sz="0" w:space="0" w:color="auto"/>
      </w:divBdr>
    </w:div>
    <w:div w:id="471943025">
      <w:bodyDiv w:val="1"/>
      <w:marLeft w:val="0"/>
      <w:marRight w:val="0"/>
      <w:marTop w:val="0"/>
      <w:marBottom w:val="0"/>
      <w:divBdr>
        <w:top w:val="none" w:sz="0" w:space="0" w:color="auto"/>
        <w:left w:val="none" w:sz="0" w:space="0" w:color="auto"/>
        <w:bottom w:val="none" w:sz="0" w:space="0" w:color="auto"/>
        <w:right w:val="none" w:sz="0" w:space="0" w:color="auto"/>
      </w:divBdr>
    </w:div>
    <w:div w:id="640115327">
      <w:bodyDiv w:val="1"/>
      <w:marLeft w:val="0"/>
      <w:marRight w:val="0"/>
      <w:marTop w:val="0"/>
      <w:marBottom w:val="0"/>
      <w:divBdr>
        <w:top w:val="none" w:sz="0" w:space="0" w:color="auto"/>
        <w:left w:val="none" w:sz="0" w:space="0" w:color="auto"/>
        <w:bottom w:val="none" w:sz="0" w:space="0" w:color="auto"/>
        <w:right w:val="none" w:sz="0" w:space="0" w:color="auto"/>
      </w:divBdr>
    </w:div>
    <w:div w:id="722677252">
      <w:bodyDiv w:val="1"/>
      <w:marLeft w:val="0"/>
      <w:marRight w:val="0"/>
      <w:marTop w:val="0"/>
      <w:marBottom w:val="0"/>
      <w:divBdr>
        <w:top w:val="none" w:sz="0" w:space="0" w:color="auto"/>
        <w:left w:val="none" w:sz="0" w:space="0" w:color="auto"/>
        <w:bottom w:val="none" w:sz="0" w:space="0" w:color="auto"/>
        <w:right w:val="none" w:sz="0" w:space="0" w:color="auto"/>
      </w:divBdr>
    </w:div>
    <w:div w:id="1395003254">
      <w:bodyDiv w:val="1"/>
      <w:marLeft w:val="0"/>
      <w:marRight w:val="0"/>
      <w:marTop w:val="0"/>
      <w:marBottom w:val="0"/>
      <w:divBdr>
        <w:top w:val="none" w:sz="0" w:space="0" w:color="auto"/>
        <w:left w:val="none" w:sz="0" w:space="0" w:color="auto"/>
        <w:bottom w:val="none" w:sz="0" w:space="0" w:color="auto"/>
        <w:right w:val="none" w:sz="0" w:space="0" w:color="auto"/>
      </w:divBdr>
    </w:div>
    <w:div w:id="1396782550">
      <w:bodyDiv w:val="1"/>
      <w:marLeft w:val="0"/>
      <w:marRight w:val="0"/>
      <w:marTop w:val="0"/>
      <w:marBottom w:val="0"/>
      <w:divBdr>
        <w:top w:val="none" w:sz="0" w:space="0" w:color="auto"/>
        <w:left w:val="none" w:sz="0" w:space="0" w:color="auto"/>
        <w:bottom w:val="none" w:sz="0" w:space="0" w:color="auto"/>
        <w:right w:val="none" w:sz="0" w:space="0" w:color="auto"/>
      </w:divBdr>
    </w:div>
    <w:div w:id="1522280219">
      <w:bodyDiv w:val="1"/>
      <w:marLeft w:val="0"/>
      <w:marRight w:val="0"/>
      <w:marTop w:val="0"/>
      <w:marBottom w:val="0"/>
      <w:divBdr>
        <w:top w:val="none" w:sz="0" w:space="0" w:color="auto"/>
        <w:left w:val="none" w:sz="0" w:space="0" w:color="auto"/>
        <w:bottom w:val="none" w:sz="0" w:space="0" w:color="auto"/>
        <w:right w:val="none" w:sz="0" w:space="0" w:color="auto"/>
      </w:divBdr>
    </w:div>
    <w:div w:id="1746806350">
      <w:bodyDiv w:val="1"/>
      <w:marLeft w:val="0"/>
      <w:marRight w:val="0"/>
      <w:marTop w:val="0"/>
      <w:marBottom w:val="0"/>
      <w:divBdr>
        <w:top w:val="none" w:sz="0" w:space="0" w:color="auto"/>
        <w:left w:val="none" w:sz="0" w:space="0" w:color="auto"/>
        <w:bottom w:val="none" w:sz="0" w:space="0" w:color="auto"/>
        <w:right w:val="none" w:sz="0" w:space="0" w:color="auto"/>
      </w:divBdr>
    </w:div>
    <w:div w:id="1797286595">
      <w:bodyDiv w:val="1"/>
      <w:marLeft w:val="0"/>
      <w:marRight w:val="0"/>
      <w:marTop w:val="0"/>
      <w:marBottom w:val="0"/>
      <w:divBdr>
        <w:top w:val="none" w:sz="0" w:space="0" w:color="auto"/>
        <w:left w:val="none" w:sz="0" w:space="0" w:color="auto"/>
        <w:bottom w:val="none" w:sz="0" w:space="0" w:color="auto"/>
        <w:right w:val="none" w:sz="0" w:space="0" w:color="auto"/>
      </w:divBdr>
    </w:div>
    <w:div w:id="1894348288">
      <w:bodyDiv w:val="1"/>
      <w:marLeft w:val="0"/>
      <w:marRight w:val="0"/>
      <w:marTop w:val="0"/>
      <w:marBottom w:val="0"/>
      <w:divBdr>
        <w:top w:val="none" w:sz="0" w:space="0" w:color="auto"/>
        <w:left w:val="none" w:sz="0" w:space="0" w:color="auto"/>
        <w:bottom w:val="none" w:sz="0" w:space="0" w:color="auto"/>
        <w:right w:val="none" w:sz="0" w:space="0" w:color="auto"/>
      </w:divBdr>
    </w:div>
    <w:div w:id="201268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bu.gov.sk/wpcontent/uploads/kyberneticka-bezpecnost/zakladne-sluzby.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2E574-BF6A-4076-9C66-68A6CFCE8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29</Pages>
  <Words>16827</Words>
  <Characters>95915</Characters>
  <Application>Microsoft Office Word</Application>
  <DocSecurity>0</DocSecurity>
  <Lines>799</Lines>
  <Paragraphs>225</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112517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Kaštieľová Iveta</dc:creator>
  <cp:lastModifiedBy>Prochásková Jana</cp:lastModifiedBy>
  <cp:revision>8</cp:revision>
  <cp:lastPrinted>2017-02-01T13:38:00Z</cp:lastPrinted>
  <dcterms:created xsi:type="dcterms:W3CDTF">2021-10-13T06:12:00Z</dcterms:created>
  <dcterms:modified xsi:type="dcterms:W3CDTF">2021-10-13T08:20:00Z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0c794-246a-4c70-b857-2df127989a79_Enabled">
    <vt:lpwstr>true</vt:lpwstr>
  </property>
  <property fmtid="{D5CDD505-2E9C-101B-9397-08002B2CF9AE}" pid="3" name="MSIP_Label_d890c794-246a-4c70-b857-2df127989a79_SetDate">
    <vt:lpwstr>2021-09-06T06:40:50Z</vt:lpwstr>
  </property>
  <property fmtid="{D5CDD505-2E9C-101B-9397-08002B2CF9AE}" pid="4" name="MSIP_Label_d890c794-246a-4c70-b857-2df127989a79_Method">
    <vt:lpwstr>Standard</vt:lpwstr>
  </property>
  <property fmtid="{D5CDD505-2E9C-101B-9397-08002B2CF9AE}" pid="5" name="MSIP_Label_d890c794-246a-4c70-b857-2df127989a79_Name">
    <vt:lpwstr>General</vt:lpwstr>
  </property>
  <property fmtid="{D5CDD505-2E9C-101B-9397-08002B2CF9AE}" pid="6" name="MSIP_Label_d890c794-246a-4c70-b857-2df127989a79_SiteId">
    <vt:lpwstr>715d652a-94e9-4474-8b45-6862dd1d9529</vt:lpwstr>
  </property>
  <property fmtid="{D5CDD505-2E9C-101B-9397-08002B2CF9AE}" pid="7" name="MSIP_Label_d890c794-246a-4c70-b857-2df127989a79_ActionId">
    <vt:lpwstr>1aaae6d8-b453-4511-89d6-755a70261a4f</vt:lpwstr>
  </property>
  <property fmtid="{D5CDD505-2E9C-101B-9397-08002B2CF9AE}" pid="8" name="MSIP_Label_d890c794-246a-4c70-b857-2df127989a79_ContentBits">
    <vt:lpwstr>0</vt:lpwstr>
  </property>
  <property fmtid="{D5CDD505-2E9C-101B-9397-08002B2CF9AE}" pid="9" name="_NewReviewCycle">
    <vt:lpwstr/>
  </property>
</Properties>
</file>